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BD57" w14:textId="3419CAEA" w:rsidR="006C0B30" w:rsidRPr="00007C42" w:rsidRDefault="00007C42" w:rsidP="00F43563">
      <w:pPr>
        <w:pStyle w:val="1"/>
      </w:pPr>
      <w:r>
        <w:t xml:space="preserve">  </w:t>
      </w:r>
    </w:p>
    <w:p w14:paraId="710D7FC7"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2DEBF8F2" w14:textId="77777777" w:rsidR="00BE3847" w:rsidRDefault="00BE3847" w:rsidP="00BE3847"/>
    <w:p w14:paraId="50BA14EF"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0DC1F76F"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53E124C"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BE3847" w:rsidRPr="00D41DCC" w14:paraId="0470FBAA" w14:textId="77777777" w:rsidTr="00BE3847">
        <w:tc>
          <w:tcPr>
            <w:tcW w:w="4930" w:type="dxa"/>
          </w:tcPr>
          <w:p w14:paraId="1950D79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D6A5CA5"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30A93F81" w14:textId="77777777" w:rsidTr="00BE3847">
        <w:tc>
          <w:tcPr>
            <w:tcW w:w="4930" w:type="dxa"/>
          </w:tcPr>
          <w:p w14:paraId="7D73547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C7B48EB" w14:textId="77777777" w:rsidR="00BE3847" w:rsidRPr="00D516FF" w:rsidRDefault="00BE3847" w:rsidP="00BE3847">
            <w:pPr>
              <w:keepNext/>
              <w:keepLines/>
              <w:widowControl w:val="0"/>
              <w:suppressLineNumbers/>
              <w:suppressAutoHyphens/>
              <w:contextualSpacing/>
              <w:rPr>
                <w:sz w:val="24"/>
                <w:szCs w:val="24"/>
              </w:rPr>
            </w:pPr>
            <w:r>
              <w:rPr>
                <w:sz w:val="24"/>
                <w:szCs w:val="24"/>
              </w:rPr>
              <w:t>Г</w:t>
            </w:r>
            <w:r w:rsidRPr="00D41DCC">
              <w:rPr>
                <w:sz w:val="24"/>
                <w:szCs w:val="24"/>
              </w:rPr>
              <w:t>енеральн</w:t>
            </w:r>
            <w:r>
              <w:rPr>
                <w:sz w:val="24"/>
                <w:szCs w:val="24"/>
              </w:rPr>
              <w:t>ый директор</w:t>
            </w:r>
            <w:r w:rsidRPr="00D41DCC">
              <w:rPr>
                <w:sz w:val="24"/>
                <w:szCs w:val="24"/>
              </w:rPr>
              <w:t xml:space="preserve"> </w:t>
            </w:r>
          </w:p>
        </w:tc>
      </w:tr>
      <w:tr w:rsidR="00BE3847" w:rsidRPr="00D41DCC" w14:paraId="6F0768C7" w14:textId="77777777" w:rsidTr="00BE3847">
        <w:tc>
          <w:tcPr>
            <w:tcW w:w="4930" w:type="dxa"/>
          </w:tcPr>
          <w:p w14:paraId="67F6136C"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6541516" w14:textId="77777777" w:rsidR="00BE3847" w:rsidRPr="00D41DCC" w:rsidRDefault="00BE3847" w:rsidP="00BE3847">
            <w:pPr>
              <w:contextualSpacing/>
              <w:rPr>
                <w:sz w:val="24"/>
                <w:szCs w:val="24"/>
              </w:rPr>
            </w:pPr>
          </w:p>
          <w:p w14:paraId="42B9DAB0" w14:textId="26F2A4AD" w:rsidR="00BE3847" w:rsidRPr="00D41DCC" w:rsidRDefault="00BE3847" w:rsidP="00BE3847">
            <w:pPr>
              <w:contextualSpacing/>
              <w:rPr>
                <w:sz w:val="24"/>
                <w:szCs w:val="24"/>
              </w:rPr>
            </w:pPr>
            <w:r w:rsidRPr="00D41DCC">
              <w:rPr>
                <w:sz w:val="24"/>
                <w:szCs w:val="24"/>
              </w:rPr>
              <w:t xml:space="preserve">_______________ </w:t>
            </w:r>
            <w:r>
              <w:rPr>
                <w:sz w:val="24"/>
                <w:szCs w:val="24"/>
              </w:rPr>
              <w:t>Р.М.</w:t>
            </w:r>
            <w:r w:rsidR="004309B3">
              <w:rPr>
                <w:sz w:val="24"/>
                <w:szCs w:val="24"/>
                <w:lang w:val="en-US"/>
              </w:rPr>
              <w:t xml:space="preserve"> </w:t>
            </w:r>
            <w:r>
              <w:rPr>
                <w:sz w:val="24"/>
                <w:szCs w:val="24"/>
              </w:rPr>
              <w:t>Шигапов</w:t>
            </w:r>
          </w:p>
        </w:tc>
      </w:tr>
      <w:tr w:rsidR="00BE3847" w:rsidRPr="00D41DCC" w14:paraId="198B8A30" w14:textId="77777777" w:rsidTr="00BE3847">
        <w:tc>
          <w:tcPr>
            <w:tcW w:w="4930" w:type="dxa"/>
          </w:tcPr>
          <w:p w14:paraId="0A4B8824"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EB28BA6" w14:textId="77777777" w:rsidR="00BE3847" w:rsidRPr="00D41DCC" w:rsidRDefault="00BE3847" w:rsidP="00BE3847">
            <w:pPr>
              <w:keepNext/>
              <w:keepLines/>
              <w:widowControl w:val="0"/>
              <w:suppressLineNumbers/>
              <w:suppressAutoHyphens/>
              <w:contextualSpacing/>
              <w:rPr>
                <w:sz w:val="24"/>
                <w:szCs w:val="24"/>
              </w:rPr>
            </w:pPr>
          </w:p>
          <w:p w14:paraId="72A4061D" w14:textId="06B7A8A0" w:rsidR="00BE3847" w:rsidRPr="00D41DCC" w:rsidRDefault="00C675B3" w:rsidP="00B54AC5">
            <w:pPr>
              <w:keepNext/>
              <w:keepLines/>
              <w:widowControl w:val="0"/>
              <w:suppressLineNumbers/>
              <w:suppressAutoHyphens/>
              <w:contextualSpacing/>
              <w:rPr>
                <w:b/>
                <w:bCs/>
                <w:sz w:val="24"/>
                <w:szCs w:val="24"/>
              </w:rPr>
            </w:pPr>
            <w:r>
              <w:rPr>
                <w:sz w:val="24"/>
                <w:szCs w:val="24"/>
              </w:rPr>
              <w:t>«</w:t>
            </w:r>
            <w:r w:rsidR="00B54AC5">
              <w:rPr>
                <w:sz w:val="24"/>
                <w:szCs w:val="24"/>
              </w:rPr>
              <w:t>7</w:t>
            </w:r>
            <w:bookmarkStart w:id="1" w:name="_GoBack"/>
            <w:bookmarkEnd w:id="1"/>
            <w:r w:rsidR="00BE3847">
              <w:rPr>
                <w:sz w:val="24"/>
                <w:szCs w:val="24"/>
              </w:rPr>
              <w:t xml:space="preserve">» </w:t>
            </w:r>
            <w:r>
              <w:rPr>
                <w:sz w:val="24"/>
                <w:szCs w:val="24"/>
              </w:rPr>
              <w:t xml:space="preserve"> </w:t>
            </w:r>
            <w:r w:rsidR="00181D0C">
              <w:rPr>
                <w:sz w:val="24"/>
                <w:szCs w:val="24"/>
              </w:rPr>
              <w:t xml:space="preserve">августа </w:t>
            </w:r>
            <w:r>
              <w:rPr>
                <w:sz w:val="24"/>
                <w:szCs w:val="24"/>
              </w:rPr>
              <w:t xml:space="preserve"> </w:t>
            </w:r>
            <w:r w:rsidR="00BE3847">
              <w:rPr>
                <w:sz w:val="24"/>
                <w:szCs w:val="24"/>
              </w:rPr>
              <w:t>202</w:t>
            </w:r>
            <w:r w:rsidR="00C46078">
              <w:rPr>
                <w:sz w:val="24"/>
                <w:szCs w:val="24"/>
              </w:rPr>
              <w:t>5</w:t>
            </w:r>
            <w:r w:rsidR="00BE3847" w:rsidRPr="00D41DCC">
              <w:rPr>
                <w:sz w:val="24"/>
                <w:szCs w:val="24"/>
              </w:rPr>
              <w:t xml:space="preserve"> г.</w:t>
            </w:r>
          </w:p>
        </w:tc>
      </w:tr>
    </w:tbl>
    <w:p w14:paraId="19410C76"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F87C71B"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EE588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0C65D40"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4F43AEB"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ДОКУМЕНТАЦИЯ ОБ ЭЛЕКТРОННОМ АУКЦИОНЕ</w:t>
      </w:r>
      <w:r w:rsidR="00A007D3">
        <w:rPr>
          <w:rFonts w:ascii="Times New Roman" w:eastAsia="Times New Roman" w:hAnsi="Times New Roman" w:cs="Times New Roman"/>
          <w:b/>
          <w:bCs/>
          <w:sz w:val="24"/>
          <w:szCs w:val="24"/>
          <w:lang w:eastAsia="ru-RU"/>
        </w:rPr>
        <w:t>,</w:t>
      </w:r>
    </w:p>
    <w:p w14:paraId="78DE27D7" w14:textId="69937B35" w:rsidR="00F43563" w:rsidRDefault="00A007D3"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r w:rsidRPr="00F43FB5">
        <w:rPr>
          <w:rFonts w:ascii="Times New Roman" w:eastAsia="Times New Roman" w:hAnsi="Times New Roman" w:cs="Times New Roman"/>
          <w:b/>
          <w:bCs/>
          <w:color w:val="FF0000"/>
          <w:sz w:val="28"/>
          <w:szCs w:val="28"/>
          <w:lang w:eastAsia="ru-RU"/>
        </w:rPr>
        <w:t>участниками которого могут быть только субъекты малого и среднего предпринимательства</w:t>
      </w:r>
      <w:r w:rsidR="00B331B7">
        <w:rPr>
          <w:rFonts w:ascii="Times New Roman" w:eastAsia="Times New Roman" w:hAnsi="Times New Roman" w:cs="Times New Roman"/>
          <w:b/>
          <w:bCs/>
          <w:color w:val="FF0000"/>
          <w:sz w:val="28"/>
          <w:szCs w:val="28"/>
          <w:lang w:eastAsia="ru-RU"/>
        </w:rPr>
        <w:t xml:space="preserve"> </w:t>
      </w:r>
      <w:r w:rsidR="00BE3B3B">
        <w:rPr>
          <w:rFonts w:ascii="Times New Roman" w:eastAsia="Times New Roman" w:hAnsi="Times New Roman" w:cs="Times New Roman"/>
          <w:b/>
          <w:bCs/>
          <w:color w:val="FF0000"/>
          <w:sz w:val="28"/>
          <w:szCs w:val="28"/>
          <w:lang w:eastAsia="ru-RU"/>
        </w:rPr>
        <w:t>и самозанятые</w:t>
      </w:r>
      <w:r>
        <w:rPr>
          <w:rFonts w:ascii="Times New Roman" w:eastAsia="Times New Roman" w:hAnsi="Times New Roman" w:cs="Times New Roman"/>
          <w:b/>
          <w:bCs/>
          <w:sz w:val="28"/>
          <w:szCs w:val="28"/>
          <w:lang w:eastAsia="ru-RU"/>
        </w:rPr>
        <w:t>,</w:t>
      </w:r>
      <w:r w:rsidRPr="00A007D3">
        <w:rPr>
          <w:rFonts w:ascii="Times New Roman" w:eastAsia="Times New Roman" w:hAnsi="Times New Roman" w:cs="Times New Roman"/>
          <w:b/>
          <w:bCs/>
          <w:sz w:val="28"/>
          <w:szCs w:val="28"/>
          <w:lang w:eastAsia="ru-RU"/>
        </w:rPr>
        <w:t xml:space="preserve"> </w:t>
      </w:r>
      <w:r w:rsidR="00BE3847" w:rsidRPr="002A4073">
        <w:rPr>
          <w:rFonts w:ascii="Times New Roman" w:eastAsia="Times New Roman" w:hAnsi="Times New Roman" w:cs="Times New Roman"/>
          <w:b/>
          <w:bCs/>
          <w:sz w:val="28"/>
          <w:szCs w:val="28"/>
          <w:lang w:eastAsia="ru-RU"/>
        </w:rPr>
        <w:t>на право заключения договора</w:t>
      </w:r>
      <w:r w:rsidR="00BE3847">
        <w:rPr>
          <w:rFonts w:ascii="Times New Roman" w:eastAsia="Times New Roman" w:hAnsi="Times New Roman" w:cs="Times New Roman"/>
          <w:b/>
          <w:bCs/>
          <w:sz w:val="28"/>
          <w:szCs w:val="28"/>
          <w:lang w:eastAsia="ru-RU"/>
        </w:rPr>
        <w:t xml:space="preserve"> </w:t>
      </w:r>
      <w:r w:rsidR="00902244">
        <w:rPr>
          <w:rFonts w:ascii="Times New Roman" w:eastAsia="Times New Roman" w:hAnsi="Times New Roman" w:cs="Times New Roman"/>
          <w:b/>
          <w:bCs/>
          <w:sz w:val="28"/>
          <w:szCs w:val="28"/>
          <w:lang w:eastAsia="ru-RU"/>
        </w:rPr>
        <w:t xml:space="preserve">на </w:t>
      </w:r>
      <w:r w:rsidR="000061E5">
        <w:rPr>
          <w:rFonts w:ascii="Times New Roman" w:eastAsia="Times New Roman" w:hAnsi="Times New Roman" w:cs="Times New Roman"/>
          <w:b/>
          <w:bCs/>
          <w:sz w:val="28"/>
          <w:szCs w:val="28"/>
          <w:lang w:eastAsia="ru-RU"/>
        </w:rPr>
        <w:t xml:space="preserve">выполнение </w:t>
      </w:r>
      <w:r w:rsidR="00F43563" w:rsidRPr="00F43563">
        <w:rPr>
          <w:rFonts w:ascii="Times New Roman" w:eastAsia="Times New Roman" w:hAnsi="Times New Roman" w:cs="Times New Roman"/>
          <w:b/>
          <w:bCs/>
          <w:sz w:val="28"/>
          <w:szCs w:val="28"/>
          <w:lang w:eastAsia="ru-RU"/>
        </w:rPr>
        <w:t xml:space="preserve"> </w:t>
      </w:r>
      <w:r w:rsidR="005A512A" w:rsidRPr="005A512A">
        <w:rPr>
          <w:rFonts w:ascii="Times New Roman" w:eastAsia="Times New Roman" w:hAnsi="Times New Roman" w:cs="Times New Roman"/>
          <w:b/>
          <w:bCs/>
          <w:sz w:val="28"/>
          <w:szCs w:val="28"/>
          <w:lang w:eastAsia="ru-RU"/>
        </w:rPr>
        <w:t>работ по чистовой отделке 8-и квартир общей площадью 455,17 м</w:t>
      </w:r>
      <w:proofErr w:type="gramStart"/>
      <w:r w:rsidR="005A512A" w:rsidRPr="005A512A">
        <w:rPr>
          <w:rFonts w:ascii="Times New Roman" w:eastAsia="Times New Roman" w:hAnsi="Times New Roman" w:cs="Times New Roman"/>
          <w:b/>
          <w:bCs/>
          <w:sz w:val="28"/>
          <w:szCs w:val="28"/>
          <w:lang w:eastAsia="ru-RU"/>
        </w:rPr>
        <w:t>2</w:t>
      </w:r>
      <w:proofErr w:type="gramEnd"/>
      <w:r w:rsidR="005A512A" w:rsidRPr="005A512A">
        <w:rPr>
          <w:rFonts w:ascii="Times New Roman" w:eastAsia="Times New Roman" w:hAnsi="Times New Roman" w:cs="Times New Roman"/>
          <w:b/>
          <w:bCs/>
          <w:sz w:val="28"/>
          <w:szCs w:val="28"/>
          <w:lang w:eastAsia="ru-RU"/>
        </w:rPr>
        <w:t xml:space="preserve">  на объекте «Девятиэтажный многоквартирный жилой дом по ул. Комарова №13 в г. Благовещенск Республики Башкортостан».</w:t>
      </w:r>
    </w:p>
    <w:p w14:paraId="7DAB5525" w14:textId="77777777" w:rsidR="00F43563" w:rsidRDefault="00F43563"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3E603D89" w14:textId="4A314C94" w:rsidR="00BE3847" w:rsidRPr="007823D2" w:rsidRDefault="00BE3847" w:rsidP="006470FC">
      <w:pPr>
        <w:keepNext/>
        <w:keepLines/>
        <w:widowControl w:val="0"/>
        <w:suppressLineNumbers/>
        <w:suppressAutoHyphens/>
        <w:overflowPunct w:val="0"/>
        <w:autoSpaceDE w:val="0"/>
        <w:autoSpaceDN w:val="0"/>
        <w:adjustRightInd w:val="0"/>
        <w:spacing w:after="0" w:line="240" w:lineRule="auto"/>
        <w:ind w:right="40"/>
        <w:contextualSpacing/>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 xml:space="preserve">Подготовил: </w:t>
      </w:r>
      <w:r w:rsidR="00C44300" w:rsidRPr="007823D2">
        <w:rPr>
          <w:rFonts w:ascii="Times New Roman" w:hAnsi="Times New Roman" w:cs="Times New Roman"/>
          <w:bCs/>
          <w:color w:val="000000"/>
          <w:sz w:val="24"/>
          <w:szCs w:val="24"/>
        </w:rPr>
        <w:t xml:space="preserve">ведущий </w:t>
      </w:r>
      <w:r w:rsidRPr="007823D2">
        <w:rPr>
          <w:rFonts w:ascii="Times New Roman" w:hAnsi="Times New Roman" w:cs="Times New Roman"/>
          <w:bCs/>
          <w:color w:val="000000"/>
          <w:sz w:val="24"/>
          <w:szCs w:val="24"/>
        </w:rPr>
        <w:t>специалист по закупкам</w:t>
      </w:r>
    </w:p>
    <w:p w14:paraId="0D258046" w14:textId="45A436B9" w:rsidR="00BE3847" w:rsidRPr="007823D2" w:rsidRDefault="00BE3847" w:rsidP="00BE3847">
      <w:pPr>
        <w:spacing w:after="0" w:line="240" w:lineRule="auto"/>
        <w:contextualSpacing/>
        <w:jc w:val="both"/>
        <w:outlineLvl w:val="0"/>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А.Р.</w:t>
      </w:r>
      <w:r w:rsidR="004309B3" w:rsidRPr="007823D2">
        <w:rPr>
          <w:rFonts w:ascii="Times New Roman" w:hAnsi="Times New Roman" w:cs="Times New Roman"/>
          <w:bCs/>
          <w:color w:val="000000"/>
          <w:sz w:val="24"/>
          <w:szCs w:val="24"/>
        </w:rPr>
        <w:t xml:space="preserve"> </w:t>
      </w:r>
      <w:r w:rsidRPr="007823D2">
        <w:rPr>
          <w:rFonts w:ascii="Times New Roman" w:hAnsi="Times New Roman" w:cs="Times New Roman"/>
          <w:bCs/>
          <w:color w:val="000000"/>
          <w:sz w:val="24"/>
          <w:szCs w:val="24"/>
        </w:rPr>
        <w:t>Мустафина ____________</w:t>
      </w:r>
    </w:p>
    <w:p w14:paraId="72B6A630" w14:textId="3EB45378" w:rsidR="00BE3847" w:rsidRPr="007823D2" w:rsidRDefault="007823D2"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С</w:t>
      </w:r>
      <w:r w:rsidR="00BE3847" w:rsidRPr="007823D2">
        <w:rPr>
          <w:rFonts w:ascii="Times New Roman" w:eastAsia="Times New Roman" w:hAnsi="Times New Roman" w:cs="Times New Roman"/>
          <w:bCs/>
          <w:sz w:val="24"/>
          <w:szCs w:val="24"/>
          <w:lang w:eastAsia="ru-RU"/>
        </w:rPr>
        <w:t xml:space="preserve">огласовал: </w:t>
      </w:r>
      <w:proofErr w:type="spellStart"/>
      <w:r w:rsidR="00F43563">
        <w:rPr>
          <w:rFonts w:ascii="Times New Roman" w:eastAsia="Times New Roman" w:hAnsi="Times New Roman" w:cs="Times New Roman"/>
          <w:bCs/>
          <w:sz w:val="24"/>
          <w:szCs w:val="24"/>
          <w:lang w:eastAsia="ru-RU"/>
        </w:rPr>
        <w:t>и.о</w:t>
      </w:r>
      <w:proofErr w:type="spellEnd"/>
      <w:r w:rsidR="00F43563">
        <w:rPr>
          <w:rFonts w:ascii="Times New Roman" w:eastAsia="Times New Roman" w:hAnsi="Times New Roman" w:cs="Times New Roman"/>
          <w:bCs/>
          <w:sz w:val="24"/>
          <w:szCs w:val="24"/>
          <w:lang w:eastAsia="ru-RU"/>
        </w:rPr>
        <w:t xml:space="preserve">. </w:t>
      </w:r>
      <w:r w:rsidR="00BE3847" w:rsidRPr="007823D2">
        <w:rPr>
          <w:rFonts w:ascii="Times New Roman" w:eastAsia="Times New Roman" w:hAnsi="Times New Roman" w:cs="Times New Roman"/>
          <w:bCs/>
          <w:sz w:val="24"/>
          <w:szCs w:val="24"/>
          <w:lang w:eastAsia="ru-RU"/>
        </w:rPr>
        <w:t>начальник</w:t>
      </w:r>
      <w:r w:rsidR="00F43563">
        <w:rPr>
          <w:rFonts w:ascii="Times New Roman" w:eastAsia="Times New Roman" w:hAnsi="Times New Roman" w:cs="Times New Roman"/>
          <w:bCs/>
          <w:sz w:val="24"/>
          <w:szCs w:val="24"/>
          <w:lang w:eastAsia="ru-RU"/>
        </w:rPr>
        <w:t>а</w:t>
      </w:r>
      <w:r w:rsidR="00BE3847" w:rsidRPr="007823D2">
        <w:rPr>
          <w:rFonts w:ascii="Times New Roman" w:eastAsia="Times New Roman" w:hAnsi="Times New Roman" w:cs="Times New Roman"/>
          <w:bCs/>
          <w:sz w:val="24"/>
          <w:szCs w:val="24"/>
          <w:lang w:eastAsia="ru-RU"/>
        </w:rPr>
        <w:t xml:space="preserve"> сметно-договорного отдела</w:t>
      </w:r>
    </w:p>
    <w:p w14:paraId="64127872" w14:textId="2F21CCA3"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Е</w:t>
      </w:r>
      <w:r w:rsidR="00F43563">
        <w:rPr>
          <w:rFonts w:ascii="Times New Roman" w:eastAsia="Times New Roman" w:hAnsi="Times New Roman" w:cs="Times New Roman"/>
          <w:bCs/>
          <w:sz w:val="24"/>
          <w:szCs w:val="24"/>
          <w:lang w:eastAsia="ru-RU"/>
        </w:rPr>
        <w:t>.А. Решетников</w:t>
      </w:r>
      <w:r w:rsidR="00F43563" w:rsidRPr="007823D2">
        <w:rPr>
          <w:rFonts w:ascii="Times New Roman" w:eastAsia="Times New Roman" w:hAnsi="Times New Roman" w:cs="Times New Roman"/>
          <w:bCs/>
          <w:sz w:val="24"/>
          <w:szCs w:val="24"/>
          <w:lang w:eastAsia="ru-RU"/>
        </w:rPr>
        <w:t xml:space="preserve"> </w:t>
      </w:r>
      <w:r w:rsidRPr="007823D2">
        <w:rPr>
          <w:rFonts w:ascii="Times New Roman" w:eastAsia="Times New Roman" w:hAnsi="Times New Roman" w:cs="Times New Roman"/>
          <w:bCs/>
          <w:sz w:val="24"/>
          <w:szCs w:val="24"/>
          <w:lang w:eastAsia="ru-RU"/>
        </w:rPr>
        <w:t>______________</w:t>
      </w:r>
    </w:p>
    <w:p w14:paraId="33A394BE" w14:textId="77777777"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258E030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416303A"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2450C5D"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5DF8502F"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1A28F36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00F094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E354C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B38901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3FD94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2314F9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8C6EFF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2F041E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61D01B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1D808F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7DE02F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249FE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7169F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9EC425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7BB07F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2D2CD9" w14:textId="48B9A4F4" w:rsidR="00BE3847" w:rsidRPr="00D41DCC" w:rsidRDefault="00001881"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C46078">
        <w:rPr>
          <w:rFonts w:ascii="Times New Roman" w:eastAsia="Times New Roman" w:hAnsi="Times New Roman" w:cs="Times New Roman"/>
          <w:b/>
          <w:bCs/>
          <w:sz w:val="24"/>
          <w:szCs w:val="24"/>
          <w:lang w:eastAsia="ru-RU"/>
        </w:rPr>
        <w:t>5</w:t>
      </w:r>
    </w:p>
    <w:p w14:paraId="058584B9" w14:textId="77777777" w:rsidR="00376CC7" w:rsidRDefault="00376CC7" w:rsidP="005D09E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p>
    <w:bookmarkEnd w:id="0"/>
    <w:p w14:paraId="6E4154B1" w14:textId="77777777" w:rsidR="00954C7C" w:rsidRPr="00954C7C" w:rsidRDefault="00541667" w:rsidP="00D71068">
      <w:pPr>
        <w:pageBreakBefore/>
        <w:ind w:right="40"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5B5AFFF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4D197AEB"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658D7651"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4D98DB6" w14:textId="08736B9D" w:rsidR="005E44C5" w:rsidRDefault="00954C7C" w:rsidP="007872BB">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w:t>
      </w:r>
      <w:r w:rsidR="00BB5A81" w:rsidRPr="00FF27BB">
        <w:rPr>
          <w:rFonts w:ascii="Times New Roman" w:eastAsia="Times New Roman" w:hAnsi="Times New Roman" w:cs="Times New Roman"/>
          <w:sz w:val="24"/>
          <w:szCs w:val="24"/>
          <w:lang w:eastAsia="ru-RU"/>
        </w:rPr>
        <w:t>Описание предмета закупки (техническое задание).</w:t>
      </w:r>
    </w:p>
    <w:p w14:paraId="1D190AE6" w14:textId="77777777" w:rsidR="00986651" w:rsidRDefault="00954C7C"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5DF83F5C" w14:textId="64C3D51F" w:rsidR="000F7792" w:rsidRPr="000F7792" w:rsidRDefault="000F7792"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Раздел №</w:t>
      </w:r>
      <w:r>
        <w:rPr>
          <w:rFonts w:ascii="Times New Roman" w:eastAsia="Times New Roman" w:hAnsi="Times New Roman" w:cs="Times New Roman"/>
          <w:sz w:val="24"/>
          <w:szCs w:val="24"/>
          <w:lang w:eastAsia="ru-RU"/>
        </w:rPr>
        <w:t>5</w:t>
      </w:r>
      <w:r w:rsidRPr="000F7792">
        <w:rPr>
          <w:rFonts w:ascii="Times New Roman" w:eastAsia="Times New Roman" w:hAnsi="Times New Roman" w:cs="Times New Roman"/>
          <w:sz w:val="24"/>
          <w:szCs w:val="24"/>
          <w:lang w:eastAsia="ru-RU"/>
        </w:rPr>
        <w:t xml:space="preserve">. Образцы рекомендуемых форм и документов для заполнения участниками закупки </w:t>
      </w:r>
    </w:p>
    <w:p w14:paraId="06EB70D6" w14:textId="77777777" w:rsidR="00986651" w:rsidRDefault="00986651"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7A38EE1" w14:textId="700D128B" w:rsidR="000F7792" w:rsidRPr="000F7792" w:rsidRDefault="000F7792"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Приложение №1.</w:t>
      </w:r>
      <w:r w:rsidRPr="00FF27BB">
        <w:rPr>
          <w:rFonts w:ascii="Times New Roman" w:eastAsia="Times New Roman" w:hAnsi="Times New Roman" w:cs="Times New Roman"/>
          <w:sz w:val="24"/>
          <w:szCs w:val="24"/>
          <w:lang w:eastAsia="ru-RU"/>
        </w:rPr>
        <w:t>Обоснование начальной максимальной цены договора</w:t>
      </w:r>
      <w:r w:rsidR="005D09EB" w:rsidRPr="00FF27BB">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78AD1B23" w14:textId="77777777" w:rsidR="007872BB" w:rsidRDefault="007872BB"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3F6FFE8" w14:textId="77777777" w:rsidR="00321E36"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5C43A3A" w14:textId="77777777" w:rsidR="007872BB" w:rsidRPr="00954C7C" w:rsidRDefault="007872BB"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A9FD4"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20D28346" w14:textId="77777777" w:rsidR="007156AD" w:rsidRPr="00954C7C" w:rsidRDefault="007156AD"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702E68D"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55538C0F"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0130F751"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E8C8610"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7FFFF105" w14:textId="0763DEC4"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w:t>
      </w:r>
      <w:r w:rsidR="00C46078">
        <w:rPr>
          <w:rFonts w:ascii="Times New Roman" w:eastAsia="Times New Roman" w:hAnsi="Times New Roman" w:cs="Times New Roman"/>
          <w:sz w:val="24"/>
          <w:szCs w:val="24"/>
          <w:lang w:val="x-none" w:eastAsia="x-none"/>
        </w:rPr>
        <w:t>–</w:t>
      </w:r>
      <w:r w:rsidRPr="00EE37DC">
        <w:rPr>
          <w:rFonts w:ascii="Times New Roman" w:eastAsia="Times New Roman" w:hAnsi="Times New Roman" w:cs="Times New Roman"/>
          <w:sz w:val="24"/>
          <w:szCs w:val="24"/>
          <w:lang w:val="x-none" w:eastAsia="x-none"/>
        </w:rPr>
        <w:t xml:space="preserve"> Предприятие</w:t>
      </w:r>
      <w:r w:rsidR="00C46078">
        <w:rPr>
          <w:rFonts w:ascii="Times New Roman" w:eastAsia="Times New Roman" w:hAnsi="Times New Roman" w:cs="Times New Roman"/>
          <w:sz w:val="24"/>
          <w:szCs w:val="24"/>
          <w:lang w:eastAsia="x-none"/>
        </w:rPr>
        <w:t xml:space="preserve"> или Заказчик</w:t>
      </w:r>
      <w:r w:rsidRPr="00EE37DC">
        <w:rPr>
          <w:rFonts w:ascii="Times New Roman" w:eastAsia="Times New Roman" w:hAnsi="Times New Roman" w:cs="Times New Roman"/>
          <w:sz w:val="24"/>
          <w:szCs w:val="24"/>
          <w:lang w:val="x-none" w:eastAsia="x-none"/>
        </w:rPr>
        <w:t xml:space="preserve">) проводит </w:t>
      </w:r>
      <w:r w:rsidR="0063546C">
        <w:rPr>
          <w:rFonts w:ascii="Times New Roman" w:eastAsia="Times New Roman" w:hAnsi="Times New Roman" w:cs="Times New Roman"/>
          <w:sz w:val="24"/>
          <w:szCs w:val="24"/>
          <w:lang w:eastAsia="x-none"/>
        </w:rPr>
        <w:t>электронный аукцион</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18CE56F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(или) на сайте Предприятия (</w:t>
      </w:r>
      <w:hyperlink r:id="rId8" w:history="1">
        <w:r w:rsidRPr="00EE37DC">
          <w:rPr>
            <w:rFonts w:ascii="Times New Roman" w:eastAsia="Times New Roman" w:hAnsi="Times New Roman" w:cs="Times New Roman"/>
            <w:sz w:val="24"/>
            <w:szCs w:val="24"/>
            <w:lang w:val="en-US" w:eastAsia="ru-RU"/>
          </w:rPr>
          <w:t>http</w:t>
        </w:r>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fgsrb</w:t>
        </w:r>
        <w:proofErr w:type="spellEnd"/>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ru</w:t>
        </w:r>
        <w:proofErr w:type="spellEnd"/>
      </w:hyperlink>
      <w:r w:rsidRPr="00EE37DC">
        <w:rPr>
          <w:rFonts w:ascii="Times New Roman" w:eastAsia="Times New Roman" w:hAnsi="Times New Roman" w:cs="Times New Roman"/>
          <w:sz w:val="24"/>
          <w:szCs w:val="24"/>
          <w:lang w:eastAsia="ru-RU"/>
        </w:rPr>
        <w:t xml:space="preserve">) в соответствии </w:t>
      </w:r>
      <w:r w:rsidRPr="00EE37DC">
        <w:rPr>
          <w:rFonts w:ascii="Times New Roman" w:eastAsia="Times New Roman" w:hAnsi="Times New Roman" w:cs="Times New Roman"/>
          <w:sz w:val="24"/>
          <w:szCs w:val="24"/>
          <w:lang w:val="en-US" w:eastAsia="ru-RU"/>
        </w:rPr>
        <w:t>c</w:t>
      </w:r>
      <w:r w:rsidRPr="00EE37DC">
        <w:rPr>
          <w:rFonts w:ascii="Times New Roman" w:eastAsia="Times New Roman" w:hAnsi="Times New Roman" w:cs="Times New Roman"/>
          <w:sz w:val="24"/>
          <w:szCs w:val="24"/>
          <w:lang w:eastAsia="ru-RU"/>
        </w:rPr>
        <w:t xml:space="preserve"> Положением</w:t>
      </w:r>
      <w:r w:rsidR="00456430">
        <w:rPr>
          <w:rFonts w:ascii="Times New Roman" w:eastAsia="Times New Roman" w:hAnsi="Times New Roman" w:cs="Times New Roman"/>
          <w:sz w:val="24"/>
          <w:szCs w:val="24"/>
          <w:lang w:eastAsia="ru-RU"/>
        </w:rPr>
        <w:t xml:space="preserve"> о закупках предприятия</w:t>
      </w:r>
      <w:r w:rsidRPr="00EE37DC">
        <w:rPr>
          <w:rFonts w:ascii="Times New Roman" w:eastAsia="Times New Roman" w:hAnsi="Times New Roman" w:cs="Times New Roman"/>
          <w:sz w:val="24"/>
          <w:szCs w:val="24"/>
          <w:lang w:eastAsia="ru-RU"/>
        </w:rPr>
        <w:t xml:space="preserve">. </w:t>
      </w:r>
    </w:p>
    <w:p w14:paraId="3EEBD94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78FBBA41" w14:textId="6FC50DAA"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5D09EB" w:rsidRPr="00FF27BB">
        <w:rPr>
          <w:rFonts w:ascii="Times New Roman" w:eastAsia="Times New Roman" w:hAnsi="Times New Roman" w:cs="Times New Roman"/>
          <w:b/>
          <w:bCs/>
          <w:sz w:val="24"/>
          <w:szCs w:val="24"/>
          <w:lang w:val="x-none"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6C254FAA"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6E6E16E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1072912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636BC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CDB7A8D" w14:textId="535B9BDD"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w:t>
      </w:r>
      <w:r w:rsidR="0038796D">
        <w:rPr>
          <w:rFonts w:ascii="Times New Roman" w:eastAsia="Times New Roman" w:hAnsi="Times New Roman" w:cs="Times New Roman"/>
          <w:b/>
          <w:bCs/>
          <w:sz w:val="24"/>
          <w:szCs w:val="24"/>
          <w:lang w:eastAsia="ru-RU"/>
        </w:rPr>
        <w:t>.</w:t>
      </w:r>
      <w:r w:rsidRPr="00EE37DC">
        <w:rPr>
          <w:rFonts w:ascii="Times New Roman" w:eastAsia="Times New Roman" w:hAnsi="Times New Roman" w:cs="Times New Roman"/>
          <w:b/>
          <w:bCs/>
          <w:sz w:val="24"/>
          <w:szCs w:val="24"/>
          <w:lang w:eastAsia="ru-RU"/>
        </w:rPr>
        <w:t xml:space="preserve"> </w:t>
      </w:r>
    </w:p>
    <w:p w14:paraId="1AF96125" w14:textId="7C77483F"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оказываемым услугам), установленными в Техническом задании (Ра</w:t>
      </w:r>
      <w:r w:rsidR="008E2874">
        <w:rPr>
          <w:rFonts w:ascii="Times New Roman" w:eastAsia="Times New Roman" w:hAnsi="Times New Roman" w:cs="Times New Roman"/>
          <w:bCs/>
          <w:sz w:val="24"/>
          <w:szCs w:val="24"/>
          <w:lang w:val="x-none" w:eastAsia="x-none"/>
        </w:rPr>
        <w:t>здел №3 настоящей документации)</w:t>
      </w:r>
      <w:r w:rsidR="008E2874">
        <w:rPr>
          <w:rFonts w:ascii="Times New Roman" w:eastAsia="Times New Roman" w:hAnsi="Times New Roman" w:cs="Times New Roman"/>
          <w:bCs/>
          <w:sz w:val="24"/>
          <w:szCs w:val="24"/>
          <w:lang w:eastAsia="x-none"/>
        </w:rPr>
        <w:t>.</w:t>
      </w:r>
      <w:r w:rsidRPr="00EE37DC">
        <w:rPr>
          <w:rFonts w:ascii="Times New Roman" w:eastAsia="Times New Roman" w:hAnsi="Times New Roman" w:cs="Times New Roman"/>
          <w:bCs/>
          <w:sz w:val="24"/>
          <w:szCs w:val="24"/>
          <w:lang w:val="x-none" w:eastAsia="x-none"/>
        </w:rPr>
        <w:t xml:space="preserve"> </w:t>
      </w:r>
      <w:r w:rsidR="008E2874">
        <w:rPr>
          <w:rFonts w:ascii="Times New Roman" w:eastAsia="Times New Roman" w:hAnsi="Times New Roman" w:cs="Times New Roman"/>
          <w:bCs/>
          <w:sz w:val="24"/>
          <w:szCs w:val="24"/>
          <w:lang w:eastAsia="x-none"/>
        </w:rPr>
        <w:t>У</w:t>
      </w:r>
      <w:r w:rsidRPr="00EE37DC">
        <w:rPr>
          <w:rFonts w:ascii="Times New Roman" w:eastAsia="Times New Roman" w:hAnsi="Times New Roman" w:cs="Times New Roman"/>
          <w:sz w:val="24"/>
          <w:szCs w:val="24"/>
          <w:lang w:val="x-none" w:eastAsia="x-none"/>
        </w:rPr>
        <w:t xml:space="preserve">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C108DD3"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w:t>
      </w:r>
      <w:r w:rsidRPr="00EE37DC">
        <w:rPr>
          <w:rFonts w:ascii="Times New Roman" w:eastAsia="Times New Roman" w:hAnsi="Times New Roman" w:cs="Times New Roman"/>
          <w:sz w:val="24"/>
          <w:szCs w:val="24"/>
          <w:lang w:eastAsia="ru-RU"/>
        </w:rPr>
        <w:lastRenderedPageBreak/>
        <w:t>утвержденным постановлением Госстандарта России от 14.12.2001 №529-ст.</w:t>
      </w:r>
    </w:p>
    <w:p w14:paraId="521DB922"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5954335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E41FF86"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14F481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031E0869"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2354E7B" w14:textId="3DD9E175" w:rsidR="00EE37DC" w:rsidRPr="006B2382"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 xml:space="preserve">6. </w:t>
      </w:r>
      <w:r w:rsidR="006B2382">
        <w:rPr>
          <w:rFonts w:ascii="Times New Roman" w:eastAsia="Times New Roman" w:hAnsi="Times New Roman" w:cs="Times New Roman"/>
          <w:b/>
          <w:sz w:val="24"/>
          <w:szCs w:val="24"/>
          <w:lang w:eastAsia="x-none"/>
        </w:rPr>
        <w:t>С</w:t>
      </w:r>
      <w:r w:rsidR="006B2382" w:rsidRPr="006B2382">
        <w:rPr>
          <w:rFonts w:ascii="Times New Roman" w:eastAsia="Times New Roman" w:hAnsi="Times New Roman" w:cs="Times New Roman"/>
          <w:b/>
          <w:sz w:val="24"/>
          <w:szCs w:val="24"/>
          <w:lang w:eastAsia="x-none"/>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A972511" w14:textId="241169C0" w:rsidR="00DA0563" w:rsidRPr="00DA0563" w:rsidRDefault="006B2382" w:rsidP="00DA0563">
      <w:pPr>
        <w:ind w:firstLine="708"/>
        <w:rPr>
          <w:rFonts w:ascii="Times New Roman" w:eastAsia="Times New Roman" w:hAnsi="Times New Roman" w:cs="Times New Roman"/>
          <w:sz w:val="24"/>
          <w:szCs w:val="24"/>
          <w:lang w:val="x-none" w:eastAsia="x-none"/>
        </w:rPr>
      </w:pPr>
      <w:r w:rsidRPr="006B2382">
        <w:rPr>
          <w:rFonts w:ascii="Times New Roman" w:eastAsia="Times New Roman" w:hAnsi="Times New Roman" w:cs="Times New Roman"/>
          <w:sz w:val="24"/>
          <w:szCs w:val="24"/>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A0563" w:rsidRPr="00DA0563">
        <w:rPr>
          <w:rFonts w:ascii="Times New Roman" w:eastAsia="Times New Roman" w:hAnsi="Times New Roman" w:cs="Times New Roman"/>
          <w:sz w:val="24"/>
          <w:szCs w:val="24"/>
          <w:lang w:val="x-none" w:eastAsia="x-none"/>
        </w:rPr>
        <w:t xml:space="preserve"> представлены в информационной карте (Раздел №2 настоящей документации).</w:t>
      </w:r>
    </w:p>
    <w:p w14:paraId="1ACD694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554C29E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65F122DE"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ED37A35"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4204421C"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3868F394"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2D555294" w14:textId="77777777" w:rsid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3D4DBB20" w14:textId="3085AA4D" w:rsidR="00742F01"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742F01" w:rsidRPr="0009789C">
        <w:rPr>
          <w:rFonts w:ascii="Times New Roman" w:eastAsia="Times New Roman" w:hAnsi="Times New Roman" w:cs="Times New Roman"/>
          <w:sz w:val="24"/>
          <w:szCs w:val="24"/>
          <w:lang w:eastAsia="ru-RU"/>
        </w:rPr>
        <w:t xml:space="preserve">В настоящем электронном аукционе могут принять участие только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00742F01" w:rsidRPr="005F7590">
        <w:rPr>
          <w:rFonts w:ascii="Times New Roman" w:hAnsi="Times New Roman" w:cs="Times New Roman"/>
          <w:sz w:val="24"/>
          <w:szCs w:val="24"/>
        </w:rPr>
        <w:t>либо физические лица, не зарегистрированные в качестве индивидуального предпринимателя и применяющим специальный налоговый режим "Налог на профессиональный доход" (далее самозанятые)</w:t>
      </w:r>
      <w:r w:rsidR="00742F01">
        <w:rPr>
          <w:rFonts w:ascii="Times New Roman" w:hAnsi="Times New Roman" w:cs="Times New Roman"/>
          <w:sz w:val="24"/>
          <w:szCs w:val="24"/>
        </w:rPr>
        <w:t xml:space="preserve"> на основании ч.15 </w:t>
      </w:r>
      <w:hyperlink r:id="rId9" w:history="1">
        <w:r w:rsidR="00742F01" w:rsidRPr="00BC10E7">
          <w:rPr>
            <w:rStyle w:val="a4"/>
            <w:rFonts w:ascii="Times New Roman" w:hAnsi="Times New Roman" w:cs="Times New Roman"/>
            <w:color w:val="auto"/>
            <w:sz w:val="24"/>
            <w:szCs w:val="24"/>
            <w:u w:val="none"/>
          </w:rPr>
          <w:t>статьи 8 Закона от 18 июля 2011 г. № 223-ФЗ</w:t>
        </w:r>
      </w:hyperlink>
      <w:r w:rsidR="00742F01">
        <w:rPr>
          <w:rFonts w:ascii="Arial" w:hAnsi="Arial" w:cs="Arial"/>
          <w:color w:val="333333"/>
          <w:sz w:val="23"/>
          <w:szCs w:val="23"/>
          <w:shd w:val="clear" w:color="auto" w:fill="FFFFFF"/>
        </w:rPr>
        <w:t> </w:t>
      </w:r>
      <w:r w:rsidR="00742F01">
        <w:rPr>
          <w:rFonts w:ascii="Times New Roman" w:hAnsi="Times New Roman" w:cs="Times New Roman"/>
          <w:sz w:val="24"/>
          <w:szCs w:val="24"/>
        </w:rPr>
        <w:t xml:space="preserve">, </w:t>
      </w:r>
      <w:r w:rsidR="00742F01" w:rsidRPr="0009789C">
        <w:rPr>
          <w:rFonts w:ascii="Times New Roman" w:eastAsia="Times New Roman" w:hAnsi="Times New Roman" w:cs="Times New Roman"/>
          <w:sz w:val="24"/>
          <w:szCs w:val="24"/>
          <w:lang w:eastAsia="ru-RU"/>
        </w:rPr>
        <w:t xml:space="preserve"> отнесенные в соответствии со статьей 4 Федерального закона от 24.07.2007 №209-ФЗ «О развитии малого и среднего предпринимательства в Российской Федерации» к субъектам малого и среднего предпринимательства, а также участники сведения, о которых внесены в единый реестр субъектов малого и среднего предпринимательства.</w:t>
      </w:r>
    </w:p>
    <w:p w14:paraId="6A109FC7" w14:textId="485DA82A" w:rsidR="0009789C" w:rsidRPr="0009789C"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sidRPr="0009789C">
        <w:rPr>
          <w:rFonts w:ascii="Times New Roman" w:eastAsia="Times New Roman" w:hAnsi="Times New Roman" w:cs="Times New Roman"/>
          <w:sz w:val="24"/>
          <w:szCs w:val="24"/>
          <w:lang w:eastAsia="ru-RU"/>
        </w:rPr>
        <w:t>Декларирование участником закупки своего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 в составе заявки на участие в закупке не требуется</w:t>
      </w:r>
      <w:r w:rsidR="001316C8">
        <w:rPr>
          <w:rFonts w:ascii="Times New Roman" w:eastAsia="Times New Roman" w:hAnsi="Times New Roman" w:cs="Times New Roman"/>
          <w:sz w:val="24"/>
          <w:szCs w:val="24"/>
          <w:lang w:eastAsia="ru-RU"/>
        </w:rPr>
        <w:t>.</w:t>
      </w:r>
    </w:p>
    <w:p w14:paraId="1ACE7760" w14:textId="77777777" w:rsidR="00EE37DC" w:rsidRPr="00EE37DC" w:rsidRDefault="00EE37DC" w:rsidP="00EE37D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14:paraId="7DB848BA"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1CB0766" w14:textId="0C0B7C9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б) </w:t>
      </w:r>
      <w:r w:rsidR="00907F12" w:rsidRPr="00D641C8">
        <w:rPr>
          <w:rFonts w:ascii="Times New Roman" w:eastAsia="Times New Roman" w:hAnsi="Times New Roman" w:cs="Times New Roman"/>
          <w:bCs/>
          <w:sz w:val="24"/>
          <w:szCs w:val="24"/>
          <w:lang w:eastAsia="ru-RU"/>
        </w:rPr>
        <w:t>не приостановление</w:t>
      </w:r>
      <w:r w:rsidRPr="00D641C8">
        <w:rPr>
          <w:rFonts w:ascii="Times New Roman" w:eastAsia="Times New Roman" w:hAnsi="Times New Roman" w:cs="Times New Roman"/>
          <w:bCs/>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23203A">
          <w:rPr>
            <w:rFonts w:ascii="Times New Roman" w:eastAsia="Times New Roman" w:hAnsi="Times New Roman" w:cs="Times New Roman"/>
            <w:bCs/>
            <w:sz w:val="24"/>
            <w:szCs w:val="24"/>
            <w:lang w:eastAsia="ru-RU"/>
          </w:rPr>
          <w:t>Кодексом</w:t>
        </w:r>
      </w:hyperlink>
      <w:r w:rsidRPr="00D641C8">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04E7A941"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54C3E2"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D641C8">
          <w:rPr>
            <w:rFonts w:ascii="Times New Roman" w:eastAsia="Times New Roman" w:hAnsi="Times New Roman" w:cs="Times New Roman"/>
            <w:bCs/>
            <w:sz w:val="24"/>
            <w:szCs w:val="24"/>
            <w:lang w:eastAsia="ru-RU"/>
          </w:rPr>
          <w:t>статьями 289</w:t>
        </w:r>
      </w:hyperlink>
      <w:r w:rsidRPr="00D641C8">
        <w:rPr>
          <w:rFonts w:ascii="Times New Roman" w:eastAsia="Times New Roman" w:hAnsi="Times New Roman" w:cs="Times New Roman"/>
          <w:bCs/>
          <w:sz w:val="24"/>
          <w:szCs w:val="24"/>
          <w:lang w:eastAsia="ru-RU"/>
        </w:rPr>
        <w:t xml:space="preserve">, </w:t>
      </w:r>
      <w:hyperlink r:id="rId14" w:history="1">
        <w:r w:rsidRPr="00D641C8">
          <w:rPr>
            <w:rFonts w:ascii="Times New Roman" w:eastAsia="Times New Roman" w:hAnsi="Times New Roman" w:cs="Times New Roman"/>
            <w:bCs/>
            <w:sz w:val="24"/>
            <w:szCs w:val="24"/>
            <w:lang w:eastAsia="ru-RU"/>
          </w:rPr>
          <w:t>290</w:t>
        </w:r>
      </w:hyperlink>
      <w:r w:rsidRPr="00D641C8">
        <w:rPr>
          <w:rFonts w:ascii="Times New Roman" w:eastAsia="Times New Roman" w:hAnsi="Times New Roman" w:cs="Times New Roman"/>
          <w:bCs/>
          <w:sz w:val="24"/>
          <w:szCs w:val="24"/>
          <w:lang w:eastAsia="ru-RU"/>
        </w:rPr>
        <w:t xml:space="preserve">, </w:t>
      </w:r>
      <w:hyperlink r:id="rId15" w:history="1">
        <w:r w:rsidRPr="00D641C8">
          <w:rPr>
            <w:rFonts w:ascii="Times New Roman" w:eastAsia="Times New Roman" w:hAnsi="Times New Roman" w:cs="Times New Roman"/>
            <w:bCs/>
            <w:sz w:val="24"/>
            <w:szCs w:val="24"/>
            <w:lang w:eastAsia="ru-RU"/>
          </w:rPr>
          <w:t>291</w:t>
        </w:r>
      </w:hyperlink>
      <w:r w:rsidRPr="00D641C8">
        <w:rPr>
          <w:rFonts w:ascii="Times New Roman" w:eastAsia="Times New Roman" w:hAnsi="Times New Roman" w:cs="Times New Roman"/>
          <w:bCs/>
          <w:sz w:val="24"/>
          <w:szCs w:val="24"/>
          <w:lang w:eastAsia="ru-RU"/>
        </w:rPr>
        <w:t xml:space="preserve">, </w:t>
      </w:r>
      <w:hyperlink r:id="rId16" w:history="1">
        <w:r w:rsidRPr="00D641C8">
          <w:rPr>
            <w:rFonts w:ascii="Times New Roman" w:eastAsia="Times New Roman" w:hAnsi="Times New Roman" w:cs="Times New Roman"/>
            <w:bCs/>
            <w:sz w:val="24"/>
            <w:szCs w:val="24"/>
            <w:lang w:eastAsia="ru-RU"/>
          </w:rPr>
          <w:t>291.1</w:t>
        </w:r>
      </w:hyperlink>
      <w:r w:rsidRPr="00D641C8">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CEB8174"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641C8">
          <w:rPr>
            <w:rFonts w:ascii="Times New Roman" w:eastAsia="Times New Roman" w:hAnsi="Times New Roman" w:cs="Times New Roman"/>
            <w:bCs/>
            <w:sz w:val="24"/>
            <w:szCs w:val="24"/>
            <w:lang w:eastAsia="ru-RU"/>
          </w:rPr>
          <w:t>статьей 19.28</w:t>
        </w:r>
      </w:hyperlink>
      <w:r w:rsidRPr="00D641C8">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31D21C81" w14:textId="5EA43489"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Pr="00907F12">
        <w:rPr>
          <w:rFonts w:ascii="Times New Roman" w:eastAsia="Times New Roman" w:hAnsi="Times New Roman" w:cs="Times New Roman"/>
          <w:bCs/>
          <w:sz w:val="24"/>
          <w:szCs w:val="24"/>
          <w:lang w:eastAsia="ru-RU"/>
        </w:rPr>
        <w:t>документы);</w:t>
      </w:r>
    </w:p>
    <w:p w14:paraId="649C40C6" w14:textId="37AD9CA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41C8">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07F12">
        <w:rPr>
          <w:rFonts w:ascii="Times New Roman" w:eastAsia="Times New Roman" w:hAnsi="Times New Roman" w:cs="Times New Roman"/>
          <w:bCs/>
          <w:sz w:val="24"/>
          <w:szCs w:val="24"/>
          <w:lang w:eastAsia="ru-RU"/>
        </w:rPr>
        <w:t xml:space="preserve"> </w:t>
      </w:r>
      <w:r w:rsid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Pr="00D641C8">
        <w:rPr>
          <w:rFonts w:ascii="Times New Roman" w:eastAsia="Times New Roman" w:hAnsi="Times New Roman" w:cs="Times New Roman"/>
          <w:b/>
          <w:bCs/>
          <w:sz w:val="24"/>
          <w:szCs w:val="24"/>
          <w:lang w:eastAsia="ru-RU"/>
        </w:rPr>
        <w:t>;</w:t>
      </w:r>
    </w:p>
    <w:p w14:paraId="596DE9CF" w14:textId="4AEC4BBC"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005850C0" w:rsidRPr="005850C0">
        <w:rPr>
          <w:rFonts w:ascii="Times New Roman" w:eastAsia="Times New Roman" w:hAnsi="Times New Roman" w:cs="Times New Roman"/>
          <w:bCs/>
          <w:sz w:val="24"/>
          <w:szCs w:val="24"/>
          <w:lang w:eastAsia="ru-RU"/>
        </w:rPr>
        <w:t>;</w:t>
      </w:r>
    </w:p>
    <w:p w14:paraId="0870F6A2" w14:textId="77777777" w:rsidR="00864321" w:rsidRPr="00907F12" w:rsidRDefault="00864321" w:rsidP="0086432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0B24C90" w14:textId="77777777" w:rsidR="00864321" w:rsidRPr="00907F12"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 xml:space="preserve">9) </w:t>
      </w:r>
      <w:bookmarkStart w:id="2" w:name="_Hlk113742786"/>
      <w:r w:rsidRPr="00907F12">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w:t>
      </w:r>
      <w:r w:rsidRPr="00907F12">
        <w:rPr>
          <w:rFonts w:ascii="Times New Roman" w:eastAsia="Times New Roman" w:hAnsi="Times New Roman" w:cs="Times New Roman"/>
          <w:sz w:val="24"/>
          <w:szCs w:val="24"/>
          <w:lang w:eastAsia="ru-RU"/>
        </w:rPr>
        <w:lastRenderedPageBreak/>
        <w:t xml:space="preserve">и международных организаций», либо являться организацией, находящейся под контролем таких лиц. </w:t>
      </w:r>
      <w:bookmarkEnd w:id="2"/>
    </w:p>
    <w:p w14:paraId="0330147F" w14:textId="77777777" w:rsidR="00864321"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628F17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5BC4406A" w14:textId="57815944"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12E808B7" w14:textId="79AA58DF"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6AA2FEAA" w14:textId="4D662AF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0A10A3B7" w14:textId="4475D4CA"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B6562CC" w14:textId="4C5DDC7D" w:rsidR="00954C7C" w:rsidRPr="00954C7C"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B8BF23E" w14:textId="0AA8C77A" w:rsid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02D90EF7" w14:textId="02B5FF6C"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C1FD66C" w14:textId="7BD37A6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C71CC05" w14:textId="65F3E4E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w:t>
      </w:r>
      <w:r w:rsidR="001316C8">
        <w:rPr>
          <w:rFonts w:ascii="Times New Roman" w:eastAsia="Times New Roman" w:hAnsi="Times New Roman" w:cs="Times New Roman"/>
          <w:sz w:val="24"/>
          <w:szCs w:val="24"/>
          <w:lang w:eastAsia="ru-RU"/>
        </w:rPr>
        <w:t xml:space="preserve">ачи заявок на участие в </w:t>
      </w:r>
      <w:r w:rsidR="001316C8" w:rsidRPr="001316C8">
        <w:rPr>
          <w:rFonts w:ascii="Times New Roman" w:eastAsia="Times New Roman" w:hAnsi="Times New Roman" w:cs="Times New Roman"/>
          <w:sz w:val="24"/>
          <w:szCs w:val="24"/>
          <w:lang w:eastAsia="ru-RU"/>
        </w:rPr>
        <w:t>закупке</w:t>
      </w:r>
      <w:r w:rsidRPr="001316C8">
        <w:rPr>
          <w:rFonts w:ascii="Times New Roman" w:eastAsia="Times New Roman" w:hAnsi="Times New Roman" w:cs="Times New Roman"/>
          <w:sz w:val="24"/>
          <w:szCs w:val="24"/>
          <w:lang w:eastAsia="ru-RU"/>
        </w:rPr>
        <w:t>.</w:t>
      </w:r>
    </w:p>
    <w:p w14:paraId="44ACC40B" w14:textId="1774E95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2E9A6E0"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48B3A0CA" w14:textId="5E7CFE46" w:rsidR="00954C7C" w:rsidRP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2E2C2ED0" w14:textId="59B60200" w:rsid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i/>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61FA76C1" w14:textId="77777777" w:rsidR="00BF7057" w:rsidRPr="00BF7057" w:rsidRDefault="00BF7057" w:rsidP="00BF70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00CBBB3"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389AF93" w14:textId="270772E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3257F7">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Сроки и порядок внесения обеспечения заявки на участие в закупке (и иные требования к такому обеспечению, в том числе условиям </w:t>
      </w:r>
      <w:r w:rsidR="0036606A">
        <w:rPr>
          <w:rFonts w:ascii="Times New Roman" w:eastAsia="Times New Roman" w:hAnsi="Times New Roman" w:cs="Times New Roman"/>
          <w:b/>
          <w:sz w:val="24"/>
          <w:szCs w:val="24"/>
          <w:lang w:eastAsia="ru-RU"/>
        </w:rPr>
        <w:t xml:space="preserve">независимой </w:t>
      </w:r>
      <w:r w:rsidRPr="00954C7C">
        <w:rPr>
          <w:rFonts w:ascii="Times New Roman" w:eastAsia="Times New Roman" w:hAnsi="Times New Roman" w:cs="Times New Roman"/>
          <w:b/>
          <w:sz w:val="24"/>
          <w:szCs w:val="24"/>
          <w:lang w:eastAsia="ru-RU"/>
        </w:rPr>
        <w:t xml:space="preserve"> гарантии)</w:t>
      </w:r>
    </w:p>
    <w:p w14:paraId="44216375" w14:textId="3A1475A4" w:rsidR="0068772B"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257F7">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FD5DF9">
        <w:rPr>
          <w:rFonts w:ascii="Times New Roman" w:eastAsia="Times New Roman" w:hAnsi="Times New Roman" w:cs="Times New Roman"/>
          <w:sz w:val="24"/>
          <w:szCs w:val="24"/>
          <w:lang w:eastAsia="ru-RU"/>
        </w:rPr>
        <w:t xml:space="preserve"> 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Pr>
          <w:rFonts w:ascii="Times New Roman" w:eastAsia="Times New Roman" w:hAnsi="Times New Roman" w:cs="Times New Roman"/>
          <w:sz w:val="24"/>
          <w:szCs w:val="24"/>
          <w:lang w:eastAsia="ru-RU"/>
        </w:rPr>
        <w:t>двух</w:t>
      </w:r>
      <w:r w:rsidRPr="00FD5DF9">
        <w:rPr>
          <w:rFonts w:ascii="Times New Roman" w:eastAsia="Times New Roman" w:hAnsi="Times New Roman" w:cs="Times New Roman"/>
          <w:sz w:val="24"/>
          <w:szCs w:val="24"/>
          <w:lang w:eastAsia="ru-RU"/>
        </w:rPr>
        <w:t xml:space="preserve"> процентов начальной (максимальной) цены договора.</w:t>
      </w:r>
      <w:r w:rsidRPr="0068772B">
        <w:rPr>
          <w:rFonts w:ascii="Times New Roman" w:eastAsia="Times New Roman" w:hAnsi="Times New Roman" w:cs="Times New Roman"/>
          <w:sz w:val="24"/>
          <w:szCs w:val="24"/>
          <w:lang w:eastAsia="ru-RU"/>
        </w:rPr>
        <w:t xml:space="preserve"> </w:t>
      </w:r>
    </w:p>
    <w:p w14:paraId="4FF15D2A" w14:textId="020A1671" w:rsidR="0068772B" w:rsidRPr="00FD5DF9"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В извещении об осуществлении закупки, документации о закупке</w:t>
      </w:r>
      <w:r>
        <w:rPr>
          <w:rFonts w:ascii="Times New Roman" w:eastAsia="Times New Roman" w:hAnsi="Times New Roman" w:cs="Times New Roman"/>
          <w:sz w:val="24"/>
          <w:szCs w:val="24"/>
          <w:lang w:eastAsia="ru-RU"/>
        </w:rPr>
        <w:t xml:space="preserve"> (</w:t>
      </w:r>
      <w:r w:rsidRPr="00C968D5">
        <w:rPr>
          <w:rFonts w:ascii="Times New Roman" w:eastAsia="Times New Roman" w:hAnsi="Times New Roman" w:cs="Times New Roman"/>
          <w:sz w:val="24"/>
          <w:szCs w:val="24"/>
          <w:lang w:eastAsia="ru-RU"/>
        </w:rPr>
        <w:t>в информационной карте (Раздел №2 настоящей документации)</w:t>
      </w:r>
      <w:r>
        <w:rPr>
          <w:rFonts w:ascii="Times New Roman" w:eastAsia="Times New Roman" w:hAnsi="Times New Roman" w:cs="Times New Roman"/>
          <w:sz w:val="24"/>
          <w:szCs w:val="24"/>
          <w:lang w:eastAsia="ru-RU"/>
        </w:rPr>
        <w:t xml:space="preserve"> </w:t>
      </w:r>
      <w:r w:rsidRPr="00FD5DF9">
        <w:rPr>
          <w:rFonts w:ascii="Times New Roman" w:eastAsia="Times New Roman" w:hAnsi="Times New Roman" w:cs="Times New Roman"/>
          <w:sz w:val="24"/>
          <w:szCs w:val="24"/>
          <w:lang w:eastAsia="ru-RU"/>
        </w:rPr>
        <w:t xml:space="preserve">должен быть указан конкретный размер такого обеспечения, сроки и порядок его внесения, и иные требования к такому обеспечению, в том числе условия </w:t>
      </w:r>
      <w:r w:rsidR="009E52FE">
        <w:rPr>
          <w:rFonts w:ascii="Times New Roman" w:eastAsia="Times New Roman" w:hAnsi="Times New Roman" w:cs="Times New Roman"/>
          <w:sz w:val="24"/>
          <w:szCs w:val="24"/>
          <w:lang w:eastAsia="ru-RU"/>
        </w:rPr>
        <w:t>независимой</w:t>
      </w:r>
      <w:r w:rsidRPr="00FD5DF9">
        <w:rPr>
          <w:rFonts w:ascii="Times New Roman" w:eastAsia="Times New Roman" w:hAnsi="Times New Roman" w:cs="Times New Roman"/>
          <w:sz w:val="24"/>
          <w:szCs w:val="24"/>
          <w:lang w:eastAsia="ru-RU"/>
        </w:rPr>
        <w:t xml:space="preserve"> гарантии.</w:t>
      </w:r>
    </w:p>
    <w:p w14:paraId="798FF00B" w14:textId="56C1A5F1"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9E52FE">
        <w:rPr>
          <w:rFonts w:ascii="Times New Roman" w:eastAsia="Times New Roman" w:hAnsi="Times New Roman" w:cs="Times New Roman"/>
          <w:sz w:val="24"/>
          <w:szCs w:val="24"/>
          <w:lang w:eastAsia="ru-RU"/>
        </w:rPr>
        <w:t xml:space="preserve">независимой </w:t>
      </w:r>
      <w:r w:rsidRPr="005B0444">
        <w:rPr>
          <w:rFonts w:ascii="Times New Roman" w:eastAsia="Times New Roman" w:hAnsi="Times New Roman" w:cs="Times New Roman"/>
          <w:sz w:val="24"/>
          <w:szCs w:val="24"/>
          <w:lang w:eastAsia="ru-RU"/>
        </w:rPr>
        <w:t>гарантии. Выбор способа обеспечения заявки на участие в такой закупке осуществляется участником такой закупки.</w:t>
      </w:r>
    </w:p>
    <w:p w14:paraId="21F8C365" w14:textId="3F8E26C6"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2BD38A4" w14:textId="6E547B4B"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     </w:t>
      </w:r>
      <w:r w:rsidR="003257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009E52FE">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Pr="008F63CB">
        <w:rPr>
          <w:rFonts w:ascii="Times New Roman" w:eastAsia="Times New Roman" w:hAnsi="Times New Roman" w:cs="Times New Roman"/>
          <w:bCs/>
          <w:sz w:val="24"/>
          <w:szCs w:val="24"/>
          <w:lang w:eastAsia="ru-RU"/>
        </w:rPr>
        <w:t xml:space="preserve">Денежные средства, внесенные в качестве обеспечения заявки на участие в закупке, осуществляемой в соответствии с </w:t>
      </w:r>
      <w:proofErr w:type="spellStart"/>
      <w:r w:rsidRPr="008F63CB">
        <w:rPr>
          <w:rFonts w:ascii="Times New Roman" w:eastAsia="Times New Roman" w:hAnsi="Times New Roman" w:cs="Times New Roman"/>
          <w:bCs/>
          <w:sz w:val="24"/>
          <w:szCs w:val="24"/>
          <w:lang w:eastAsia="ru-RU"/>
        </w:rPr>
        <w:t>пп</w:t>
      </w:r>
      <w:proofErr w:type="spellEnd"/>
      <w:r w:rsidRPr="008F63CB">
        <w:rPr>
          <w:rFonts w:ascii="Times New Roman" w:eastAsia="Times New Roman" w:hAnsi="Times New Roman" w:cs="Times New Roman"/>
          <w:bCs/>
          <w:sz w:val="24"/>
          <w:szCs w:val="24"/>
          <w:lang w:eastAsia="ru-RU"/>
        </w:rPr>
        <w:t xml:space="preserve">. 2 п. 19.1.2 </w:t>
      </w:r>
      <w:r w:rsidRPr="006262BE">
        <w:rPr>
          <w:rFonts w:ascii="Times New Roman" w:eastAsia="Times New Roman" w:hAnsi="Times New Roman" w:cs="Times New Roman"/>
          <w:bCs/>
          <w:sz w:val="24"/>
          <w:szCs w:val="24"/>
          <w:lang w:eastAsia="ru-RU"/>
        </w:rPr>
        <w:t xml:space="preserve">Положения о </w:t>
      </w:r>
      <w:r w:rsidR="00907F12" w:rsidRPr="006262BE">
        <w:rPr>
          <w:rFonts w:ascii="Times New Roman" w:eastAsia="Times New Roman" w:hAnsi="Times New Roman" w:cs="Times New Roman"/>
          <w:bCs/>
          <w:sz w:val="24"/>
          <w:szCs w:val="24"/>
          <w:lang w:eastAsia="ru-RU"/>
        </w:rPr>
        <w:t>закупках</w:t>
      </w:r>
      <w:r w:rsidR="00907F12" w:rsidRPr="008F63CB">
        <w:rPr>
          <w:rFonts w:ascii="Times New Roman" w:eastAsia="Times New Roman" w:hAnsi="Times New Roman" w:cs="Times New Roman"/>
          <w:bCs/>
          <w:sz w:val="24"/>
          <w:szCs w:val="24"/>
          <w:lang w:eastAsia="ru-RU"/>
        </w:rPr>
        <w:t xml:space="preserve"> возвращаются</w:t>
      </w:r>
      <w:r w:rsidRPr="008F63CB">
        <w:rPr>
          <w:rFonts w:ascii="Times New Roman" w:eastAsia="Times New Roman" w:hAnsi="Times New Roman" w:cs="Times New Roman"/>
          <w:bCs/>
          <w:sz w:val="24"/>
          <w:szCs w:val="24"/>
          <w:lang w:eastAsia="ru-RU"/>
        </w:rPr>
        <w:t>:</w:t>
      </w:r>
    </w:p>
    <w:p w14:paraId="003293D2"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2F5D8128"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      </w:t>
      </w:r>
    </w:p>
    <w:p w14:paraId="3130B945" w14:textId="42962557" w:rsidR="00BE2D7E" w:rsidRPr="008F63CB" w:rsidRDefault="00BE2D7E" w:rsidP="00CD61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sidR="00311A87">
        <w:rPr>
          <w:rFonts w:ascii="Times New Roman" w:eastAsia="Times New Roman" w:hAnsi="Times New Roman" w:cs="Times New Roman"/>
          <w:bCs/>
          <w:sz w:val="24"/>
          <w:szCs w:val="24"/>
          <w:lang w:eastAsia="ru-RU"/>
        </w:rPr>
        <w:t>.6</w:t>
      </w:r>
      <w:r w:rsidR="00FF27BB">
        <w:rPr>
          <w:rFonts w:ascii="Times New Roman" w:eastAsia="Times New Roman" w:hAnsi="Times New Roman" w:cs="Times New Roman"/>
          <w:bCs/>
          <w:sz w:val="24"/>
          <w:szCs w:val="24"/>
          <w:lang w:eastAsia="ru-RU"/>
        </w:rPr>
        <w:t>.</w:t>
      </w:r>
      <w:r w:rsidR="00907F12" w:rsidRPr="00907F12">
        <w:t xml:space="preserve"> </w:t>
      </w:r>
      <w:r w:rsidR="00907F12" w:rsidRPr="00FF27BB">
        <w:rPr>
          <w:rFonts w:ascii="Times New Roman" w:eastAsia="Times New Roman" w:hAnsi="Times New Roman" w:cs="Times New Roman"/>
          <w:bCs/>
          <w:sz w:val="24"/>
          <w:szCs w:val="24"/>
          <w:lang w:eastAsia="ru-RU"/>
        </w:rPr>
        <w:t xml:space="preserve">В случаях, предусмотренных частью 26 статьи 3.2 </w:t>
      </w:r>
      <w:r w:rsidR="00CD614E" w:rsidRPr="00FF27BB">
        <w:rPr>
          <w:rFonts w:ascii="Times New Roman" w:eastAsia="Times New Roman" w:hAnsi="Times New Roman" w:cs="Times New Roman"/>
          <w:bCs/>
          <w:sz w:val="24"/>
          <w:szCs w:val="24"/>
          <w:lang w:eastAsia="ru-RU"/>
        </w:rPr>
        <w:t>ФЗ № 223-ФЗ</w:t>
      </w:r>
      <w:r w:rsidR="00907F12" w:rsidRPr="00FF27BB">
        <w:rPr>
          <w:rFonts w:ascii="Times New Roman" w:eastAsia="Times New Roman" w:hAnsi="Times New Roman" w:cs="Times New Roman"/>
          <w:bCs/>
          <w:sz w:val="24"/>
          <w:szCs w:val="24"/>
          <w:lang w:eastAsia="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54056D9" w14:textId="0C68DF24"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sidR="00311A8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8F63CB">
        <w:rPr>
          <w:rFonts w:ascii="Times New Roman" w:eastAsia="Times New Roman" w:hAnsi="Times New Roman" w:cs="Times New Roman"/>
          <w:sz w:val="24"/>
          <w:szCs w:val="24"/>
          <w:lang w:eastAsia="ru-RU"/>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05080F4"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B6FB402" w14:textId="152356FF" w:rsidR="00BE2D7E" w:rsidRPr="00461993"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77598060"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r w:rsidRPr="008F63CB">
        <w:rPr>
          <w:rFonts w:ascii="Times New Roman" w:eastAsia="Times New Roman" w:hAnsi="Times New Roman" w:cs="Times New Roman"/>
          <w:sz w:val="24"/>
          <w:szCs w:val="24"/>
          <w:lang w:eastAsia="ru-RU"/>
        </w:rPr>
        <w:t>;</w:t>
      </w:r>
    </w:p>
    <w:p w14:paraId="3F9ECE5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4) независимая гарантия должна содержать:</w:t>
      </w:r>
    </w:p>
    <w:p w14:paraId="4A5E0BC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8F63CB">
        <w:rPr>
          <w:rFonts w:ascii="Times New Roman" w:eastAsia="Times New Roman" w:hAnsi="Times New Roman" w:cs="Times New Roman"/>
          <w:sz w:val="24"/>
          <w:szCs w:val="24"/>
          <w:lang w:eastAsia="ru-RU"/>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F607DE"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D9882D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A08ABCA" w14:textId="18581C9B" w:rsidR="00475DC4"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75DC4" w:rsidRPr="00475DC4">
        <w:t xml:space="preserve"> </w:t>
      </w:r>
      <w:r w:rsidR="00475DC4" w:rsidRPr="00475DC4">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закупке</w:t>
      </w:r>
      <w:r w:rsidR="00475DC4">
        <w:rPr>
          <w:rFonts w:ascii="Times New Roman" w:eastAsia="Times New Roman" w:hAnsi="Times New Roman" w:cs="Times New Roman"/>
          <w:sz w:val="24"/>
          <w:szCs w:val="24"/>
          <w:lang w:eastAsia="ru-RU"/>
        </w:rPr>
        <w:t xml:space="preserve"> должна </w:t>
      </w:r>
      <w:r w:rsidR="00475DC4" w:rsidRPr="00475DC4">
        <w:rPr>
          <w:rFonts w:ascii="Times New Roman" w:eastAsia="Times New Roman" w:hAnsi="Times New Roman" w:cs="Times New Roman"/>
          <w:sz w:val="24"/>
          <w:szCs w:val="24"/>
          <w:lang w:eastAsia="ru-RU"/>
        </w:rPr>
        <w:t>быть составлена по типовой форме</w:t>
      </w:r>
      <w:r w:rsidR="00475DC4">
        <w:rPr>
          <w:rFonts w:ascii="Times New Roman" w:eastAsia="Times New Roman" w:hAnsi="Times New Roman" w:cs="Times New Roman"/>
          <w:sz w:val="24"/>
          <w:szCs w:val="24"/>
          <w:lang w:eastAsia="ru-RU"/>
        </w:rPr>
        <w:t xml:space="preserve"> и соответствовать требованиям «</w:t>
      </w:r>
      <w:r w:rsidR="00475DC4" w:rsidRPr="00475DC4">
        <w:rPr>
          <w:rFonts w:ascii="Times New Roman" w:eastAsia="Times New Roman" w:hAnsi="Times New Roman" w:cs="Times New Roman"/>
          <w:sz w:val="24"/>
          <w:szCs w:val="24"/>
          <w:lang w:eastAsia="ru-RU"/>
        </w:rPr>
        <w:t>Постановлени</w:t>
      </w:r>
      <w:r w:rsidR="00475DC4">
        <w:rPr>
          <w:rFonts w:ascii="Times New Roman" w:eastAsia="Times New Roman" w:hAnsi="Times New Roman" w:cs="Times New Roman"/>
          <w:sz w:val="24"/>
          <w:szCs w:val="24"/>
          <w:lang w:eastAsia="ru-RU"/>
        </w:rPr>
        <w:t>я</w:t>
      </w:r>
      <w:r w:rsidR="00475DC4" w:rsidRPr="00475DC4">
        <w:rPr>
          <w:rFonts w:ascii="Times New Roman" w:eastAsia="Times New Roman" w:hAnsi="Times New Roman" w:cs="Times New Roman"/>
          <w:sz w:val="24"/>
          <w:szCs w:val="24"/>
          <w:lang w:eastAsia="ru-RU"/>
        </w:rPr>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1EDFB4D1" w14:textId="59CFEABC" w:rsidR="00BE2D7E" w:rsidRPr="008F63CB" w:rsidRDefault="00B52BF0"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BE2D7E">
        <w:rPr>
          <w:rFonts w:ascii="Times New Roman" w:eastAsia="Times New Roman" w:hAnsi="Times New Roman" w:cs="Times New Roman"/>
          <w:sz w:val="24"/>
          <w:szCs w:val="24"/>
          <w:lang w:eastAsia="ru-RU"/>
        </w:rPr>
        <w:t>Н</w:t>
      </w:r>
      <w:r w:rsidR="00BE2D7E" w:rsidRPr="008F63CB">
        <w:rPr>
          <w:rFonts w:ascii="Times New Roman" w:eastAsia="Times New Roman" w:hAnsi="Times New Roman" w:cs="Times New Roman"/>
          <w:sz w:val="24"/>
          <w:szCs w:val="24"/>
          <w:lang w:eastAsia="ru-RU"/>
        </w:rPr>
        <w:t>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FC2EAD" w14:textId="76966B67" w:rsidR="00B6188A" w:rsidRDefault="00AD6583" w:rsidP="00B618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w:t>
      </w:r>
      <w:r w:rsidR="00B6188A">
        <w:rPr>
          <w:rFonts w:ascii="Times New Roman" w:hAnsi="Times New Roman" w:cs="Times New Roman"/>
          <w:sz w:val="24"/>
          <w:szCs w:val="24"/>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6E1CB5" w14:textId="77777777" w:rsidR="00FD5DF9" w:rsidRDefault="00FD5DF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A4FFC74" w14:textId="28AA96ED"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14:paraId="1994F0E5" w14:textId="2B16441E"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w:t>
      </w:r>
      <w:r w:rsidR="0038796D">
        <w:rPr>
          <w:rFonts w:ascii="Times New Roman" w:eastAsia="Times New Roman" w:hAnsi="Times New Roman" w:cs="Times New Roman"/>
          <w:sz w:val="24"/>
          <w:szCs w:val="24"/>
          <w:lang w:eastAsia="ru-RU"/>
        </w:rPr>
        <w:t>роведения закупки</w:t>
      </w:r>
      <w:r w:rsidRPr="00954C7C">
        <w:rPr>
          <w:rFonts w:ascii="Times New Roman" w:eastAsia="Times New Roman" w:hAnsi="Times New Roman" w:cs="Times New Roman"/>
          <w:sz w:val="24"/>
          <w:szCs w:val="24"/>
          <w:lang w:eastAsia="ru-RU"/>
        </w:rPr>
        <w:t>.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01EA333F" w14:textId="1E7907F0"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0BCB841" w14:textId="10F6B154" w:rsidR="00954C7C" w:rsidRPr="00954C7C" w:rsidRDefault="00AD6583"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2F54A37"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072CFE18" w14:textId="7EBD3B18"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954C7C"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641C9796" w14:textId="43F3ADFC" w:rsidR="00EB4BF1" w:rsidRDefault="00AD6583" w:rsidP="00232A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232A37">
        <w:rPr>
          <w:rFonts w:ascii="Times New Roman" w:hAnsi="Times New Roman" w:cs="Times New Roman"/>
          <w:sz w:val="24"/>
          <w:szCs w:val="24"/>
        </w:rPr>
        <w:t>.1.</w:t>
      </w:r>
      <w:r w:rsidR="00EB4BF1">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 w:history="1">
        <w:r w:rsidR="00EB4BF1" w:rsidRPr="007150CC">
          <w:rPr>
            <w:rFonts w:ascii="Times New Roman" w:hAnsi="Times New Roman" w:cs="Times New Roman"/>
            <w:sz w:val="24"/>
            <w:szCs w:val="24"/>
          </w:rPr>
          <w:t xml:space="preserve">пунктом 10 </w:t>
        </w:r>
        <w:r w:rsidR="00232A37" w:rsidRPr="007150CC">
          <w:rPr>
            <w:rFonts w:ascii="Times New Roman" w:hAnsi="Times New Roman" w:cs="Times New Roman"/>
            <w:sz w:val="24"/>
            <w:szCs w:val="24"/>
          </w:rPr>
          <w:t xml:space="preserve">пункта </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Вторая часть данной заявки должна содержать информацию и документы, предусмотренные </w:t>
      </w:r>
      <w:hyperlink r:id="rId19" w:history="1">
        <w:r w:rsidR="00EB4BF1" w:rsidRPr="007150CC">
          <w:rPr>
            <w:rFonts w:ascii="Times New Roman" w:hAnsi="Times New Roman" w:cs="Times New Roman"/>
            <w:sz w:val="24"/>
            <w:szCs w:val="24"/>
          </w:rPr>
          <w:t>пунктами 1</w:t>
        </w:r>
      </w:hyperlink>
      <w:r w:rsidR="00EB4BF1" w:rsidRPr="007150CC">
        <w:rPr>
          <w:rFonts w:ascii="Times New Roman" w:hAnsi="Times New Roman" w:cs="Times New Roman"/>
          <w:sz w:val="24"/>
          <w:szCs w:val="24"/>
        </w:rPr>
        <w:t xml:space="preserve"> - </w:t>
      </w:r>
      <w:hyperlink r:id="rId20" w:history="1">
        <w:r w:rsidR="00EB4BF1" w:rsidRPr="007150CC">
          <w:rPr>
            <w:rFonts w:ascii="Times New Roman" w:hAnsi="Times New Roman" w:cs="Times New Roman"/>
            <w:sz w:val="24"/>
            <w:szCs w:val="24"/>
          </w:rPr>
          <w:t>9</w:t>
        </w:r>
      </w:hyperlink>
      <w:r w:rsidR="00EB4BF1" w:rsidRPr="007150CC">
        <w:rPr>
          <w:rFonts w:ascii="Times New Roman" w:hAnsi="Times New Roman" w:cs="Times New Roman"/>
          <w:sz w:val="24"/>
          <w:szCs w:val="24"/>
        </w:rPr>
        <w:t xml:space="preserve">, </w:t>
      </w:r>
      <w:hyperlink r:id="rId21" w:history="1">
        <w:r w:rsidR="00EB4BF1" w:rsidRPr="007150CC">
          <w:rPr>
            <w:rFonts w:ascii="Times New Roman" w:hAnsi="Times New Roman" w:cs="Times New Roman"/>
            <w:sz w:val="24"/>
            <w:szCs w:val="24"/>
          </w:rPr>
          <w:t>11</w:t>
        </w:r>
      </w:hyperlink>
      <w:r w:rsidR="00EB4BF1" w:rsidRPr="007150CC">
        <w:rPr>
          <w:rFonts w:ascii="Times New Roman" w:hAnsi="Times New Roman" w:cs="Times New Roman"/>
          <w:sz w:val="24"/>
          <w:szCs w:val="24"/>
        </w:rPr>
        <w:t xml:space="preserve"> и </w:t>
      </w:r>
      <w:hyperlink r:id="rId22" w:history="1">
        <w:r w:rsidR="00EB4BF1" w:rsidRPr="007150CC">
          <w:rPr>
            <w:rFonts w:ascii="Times New Roman" w:hAnsi="Times New Roman" w:cs="Times New Roman"/>
            <w:sz w:val="24"/>
            <w:szCs w:val="24"/>
          </w:rPr>
          <w:t xml:space="preserve">12 </w:t>
        </w:r>
        <w:r w:rsidR="00232A37" w:rsidRPr="007150CC">
          <w:rPr>
            <w:rFonts w:ascii="Times New Roman" w:hAnsi="Times New Roman" w:cs="Times New Roman"/>
            <w:sz w:val="24"/>
            <w:szCs w:val="24"/>
          </w:rPr>
          <w:t>пунктом</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w:t>
      </w:r>
    </w:p>
    <w:p w14:paraId="4F636DA4" w14:textId="4464EE61" w:rsidR="00CD614E" w:rsidRPr="007150CC" w:rsidRDefault="00CD614E" w:rsidP="00232A37">
      <w:pPr>
        <w:autoSpaceDE w:val="0"/>
        <w:autoSpaceDN w:val="0"/>
        <w:adjustRightInd w:val="0"/>
        <w:spacing w:after="0" w:line="240" w:lineRule="auto"/>
        <w:ind w:firstLine="567"/>
        <w:jc w:val="both"/>
        <w:rPr>
          <w:rFonts w:ascii="Times New Roman" w:hAnsi="Times New Roman" w:cs="Times New Roman"/>
          <w:sz w:val="24"/>
          <w:szCs w:val="24"/>
        </w:rPr>
      </w:pPr>
      <w:r w:rsidRPr="00FF27BB">
        <w:rPr>
          <w:rFonts w:ascii="Times New Roman" w:hAnsi="Times New Roman" w:cs="Times New Roman"/>
          <w:sz w:val="24"/>
          <w:szCs w:val="24"/>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37F05086" w14:textId="514EE2DD" w:rsidR="007A5794" w:rsidRPr="005E687F"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150C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4</w:t>
      </w:r>
      <w:r w:rsidRPr="007150CC">
        <w:rPr>
          <w:rFonts w:ascii="Times New Roman" w:eastAsia="Times New Roman" w:hAnsi="Times New Roman" w:cs="Times New Roman"/>
          <w:sz w:val="24"/>
          <w:szCs w:val="24"/>
          <w:lang w:eastAsia="ru-RU"/>
        </w:rPr>
        <w:t>.</w:t>
      </w:r>
      <w:r w:rsidR="00232A37" w:rsidRPr="007150CC">
        <w:rPr>
          <w:rFonts w:ascii="Times New Roman" w:eastAsia="Times New Roman" w:hAnsi="Times New Roman" w:cs="Times New Roman"/>
          <w:sz w:val="24"/>
          <w:szCs w:val="24"/>
          <w:lang w:eastAsia="ru-RU"/>
        </w:rPr>
        <w:t>2</w:t>
      </w:r>
      <w:r w:rsidRPr="007150CC">
        <w:rPr>
          <w:rFonts w:ascii="Times New Roman" w:eastAsia="Times New Roman" w:hAnsi="Times New Roman" w:cs="Times New Roman"/>
          <w:sz w:val="24"/>
          <w:szCs w:val="24"/>
          <w:lang w:eastAsia="ru-RU"/>
        </w:rPr>
        <w:t>.</w:t>
      </w:r>
      <w:r w:rsidR="00217369" w:rsidRPr="00217369">
        <w:t xml:space="preserve"> </w:t>
      </w:r>
      <w:r w:rsidR="00217369" w:rsidRPr="005E687F">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7DB1B747" w14:textId="25D1128F" w:rsidR="00217369" w:rsidRPr="005E687F" w:rsidRDefault="00217369" w:rsidP="00EB4BF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E687F">
        <w:rPr>
          <w:rFonts w:ascii="Times New Roman" w:eastAsia="Times New Roman" w:hAnsi="Times New Roman" w:cs="Times New Roman"/>
          <w:b/>
          <w:sz w:val="24"/>
          <w:szCs w:val="24"/>
          <w:lang w:eastAsia="ru-RU"/>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60C1C3DA" w14:textId="5583B791" w:rsidR="00217369" w:rsidRPr="0044183A" w:rsidRDefault="00217369" w:rsidP="00C87500">
      <w:pPr>
        <w:pStyle w:val="af8"/>
        <w:numPr>
          <w:ilvl w:val="0"/>
          <w:numId w:val="22"/>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4183A">
        <w:rPr>
          <w:rFonts w:ascii="Times New Roman" w:eastAsia="Times New Roman" w:hAnsi="Times New Roman" w:cs="Times New Roman"/>
          <w:b/>
          <w:sz w:val="24"/>
          <w:szCs w:val="24"/>
          <w:lang w:eastAsia="ru-RU"/>
        </w:rPr>
        <w:t>согласие участника</w:t>
      </w:r>
      <w:r w:rsidRPr="0044183A">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4183A">
        <w:rPr>
          <w:rFonts w:ascii="Times New Roman" w:eastAsia="Times New Roman" w:hAnsi="Times New Roman" w:cs="Times New Roman"/>
          <w:b/>
          <w:bCs/>
          <w:sz w:val="24"/>
          <w:szCs w:val="24"/>
          <w:u w:val="single"/>
          <w:lang w:eastAsia="ru-RU"/>
        </w:rPr>
        <w:t>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4183A">
        <w:rPr>
          <w:rFonts w:ascii="Times New Roman" w:eastAsia="Times New Roman" w:hAnsi="Times New Roman" w:cs="Times New Roman"/>
          <w:sz w:val="24"/>
          <w:szCs w:val="24"/>
          <w:lang w:eastAsia="ru-RU"/>
        </w:rPr>
        <w:t>).</w:t>
      </w:r>
    </w:p>
    <w:p w14:paraId="66B1FEAA" w14:textId="77777777" w:rsidR="0044183A" w:rsidRPr="0044183A" w:rsidRDefault="0044183A" w:rsidP="0044183A">
      <w:pPr>
        <w:autoSpaceDE w:val="0"/>
        <w:autoSpaceDN w:val="0"/>
        <w:adjustRightInd w:val="0"/>
        <w:spacing w:after="0" w:line="240" w:lineRule="auto"/>
        <w:ind w:left="540"/>
        <w:jc w:val="both"/>
        <w:rPr>
          <w:rFonts w:ascii="Times New Roman" w:eastAsia="Times New Roman" w:hAnsi="Times New Roman" w:cs="Times New Roman"/>
          <w:bCs/>
          <w:sz w:val="24"/>
          <w:szCs w:val="24"/>
          <w:lang w:eastAsia="ru-RU"/>
        </w:rPr>
      </w:pPr>
    </w:p>
    <w:p w14:paraId="4706748A" w14:textId="77777777" w:rsidR="00843E13" w:rsidRDefault="00843E13"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p w14:paraId="7BE6BF7E" w14:textId="77777777" w:rsidR="00217369" w:rsidRPr="005E687F" w:rsidRDefault="00217369"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r w:rsidRPr="005E687F">
        <w:rPr>
          <w:rFonts w:ascii="Times New Roman" w:eastAsia="Times New Roman" w:hAnsi="Times New Roman" w:cs="Times New Roman"/>
          <w:color w:val="FF0000"/>
          <w:sz w:val="24"/>
          <w:szCs w:val="24"/>
          <w:u w:val="single"/>
          <w:lang w:eastAsia="ru-RU"/>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17AA9D77" w14:textId="77777777" w:rsidR="00217369" w:rsidRPr="005E687F" w:rsidRDefault="00217369" w:rsidP="00217369">
      <w:pPr>
        <w:spacing w:after="0" w:line="240" w:lineRule="auto"/>
        <w:ind w:firstLine="540"/>
        <w:jc w:val="both"/>
        <w:rPr>
          <w:rFonts w:ascii="Times New Roman" w:eastAsia="Times New Roman" w:hAnsi="Times New Roman" w:cs="Times New Roman"/>
          <w:sz w:val="24"/>
          <w:szCs w:val="24"/>
          <w:lang w:eastAsia="ru-RU"/>
        </w:rPr>
      </w:pPr>
      <w:r w:rsidRPr="005E687F">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14:paraId="194E0843" w14:textId="29ECD4F0"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19FB52D"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6F65A16"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4123979" w14:textId="45134232" w:rsidR="0024215E" w:rsidRPr="0024215E" w:rsidRDefault="00EB4BF1" w:rsidP="0024215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24215E" w:rsidRPr="0024215E">
        <w:t xml:space="preserve"> </w:t>
      </w:r>
      <w:r w:rsidR="0024215E" w:rsidRPr="0024215E">
        <w:rPr>
          <w:rFonts w:ascii="Times New Roman" w:eastAsia="Times New Roman" w:hAnsi="Times New Roman" w:cs="Times New Roman"/>
          <w:bCs/>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335FA41"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8CE3C0C"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AE2672F"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w:t>
      </w:r>
      <w:r w:rsidR="00E9316A" w:rsidRPr="005E687F">
        <w:rPr>
          <w:rFonts w:ascii="Times New Roman" w:eastAsia="Times New Roman" w:hAnsi="Times New Roman" w:cs="Times New Roman"/>
          <w:bCs/>
          <w:sz w:val="24"/>
          <w:szCs w:val="24"/>
          <w:lang w:eastAsia="ru-RU"/>
        </w:rPr>
        <w:t xml:space="preserve">мени юридического лица (далее </w:t>
      </w:r>
      <w:r w:rsidRPr="005E687F">
        <w:rPr>
          <w:rFonts w:ascii="Times New Roman" w:eastAsia="Times New Roman" w:hAnsi="Times New Roman" w:cs="Times New Roman"/>
          <w:bCs/>
          <w:sz w:val="24"/>
          <w:szCs w:val="24"/>
          <w:lang w:eastAsia="ru-RU"/>
        </w:rPr>
        <w:t>- руководитель), если участником такой закупки является юридическое лицо;</w:t>
      </w:r>
    </w:p>
    <w:p w14:paraId="4591381A" w14:textId="575584CA" w:rsidR="00CD614E" w:rsidRPr="005772DE" w:rsidRDefault="00EB4BF1" w:rsidP="00EF54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72DE">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5772DE">
          <w:rPr>
            <w:rFonts w:ascii="Times New Roman" w:eastAsia="Times New Roman" w:hAnsi="Times New Roman" w:cs="Times New Roman"/>
            <w:bCs/>
            <w:sz w:val="24"/>
            <w:szCs w:val="24"/>
            <w:lang w:eastAsia="ru-RU"/>
          </w:rPr>
          <w:t>подпунктом "е" пункта 9</w:t>
        </w:r>
      </w:hyperlink>
      <w:r w:rsidR="00CD614E" w:rsidRPr="005772DE">
        <w:rPr>
          <w:rFonts w:ascii="Times New Roman" w:eastAsia="Times New Roman" w:hAnsi="Times New Roman" w:cs="Times New Roman"/>
          <w:bCs/>
          <w:sz w:val="24"/>
          <w:szCs w:val="24"/>
          <w:lang w:eastAsia="ru-RU"/>
        </w:rPr>
        <w:t>.2</w:t>
      </w:r>
      <w:r w:rsidR="00E9316A" w:rsidRPr="005772DE">
        <w:rPr>
          <w:rFonts w:ascii="Times New Roman" w:eastAsia="Times New Roman" w:hAnsi="Times New Roman" w:cs="Times New Roman"/>
          <w:bCs/>
          <w:sz w:val="24"/>
          <w:szCs w:val="24"/>
          <w:lang w:eastAsia="ru-RU"/>
        </w:rPr>
        <w:t xml:space="preserve"> раздела</w:t>
      </w:r>
      <w:r w:rsidR="00CD614E" w:rsidRPr="005772DE">
        <w:rPr>
          <w:rFonts w:ascii="Times New Roman" w:eastAsia="Times New Roman" w:hAnsi="Times New Roman" w:cs="Times New Roman"/>
          <w:bCs/>
          <w:sz w:val="24"/>
          <w:szCs w:val="24"/>
          <w:lang w:eastAsia="ru-RU"/>
        </w:rPr>
        <w:t xml:space="preserve"> </w:t>
      </w:r>
      <w:bookmarkStart w:id="3" w:name="_Hlk167444561"/>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w:t>
      </w:r>
      <w:proofErr w:type="gramStart"/>
      <w:r w:rsidR="00EF54A3" w:rsidRPr="005772DE">
        <w:rPr>
          <w:rFonts w:ascii="Times New Roman" w:eastAsia="Times New Roman" w:hAnsi="Times New Roman" w:cs="Times New Roman"/>
          <w:sz w:val="24"/>
          <w:szCs w:val="24"/>
          <w:lang w:eastAsia="ru-RU"/>
        </w:rPr>
        <w:t>е</w:t>
      </w:r>
      <w:bookmarkEnd w:id="3"/>
      <w:r w:rsidR="0023203A">
        <w:rPr>
          <w:rFonts w:ascii="Times New Roman" w:eastAsia="Times New Roman" w:hAnsi="Times New Roman" w:cs="Times New Roman"/>
          <w:bCs/>
          <w:sz w:val="24"/>
          <w:szCs w:val="24"/>
          <w:lang w:eastAsia="ru-RU"/>
        </w:rPr>
        <w:t>-</w:t>
      </w:r>
      <w:proofErr w:type="gramEnd"/>
      <w:r w:rsidR="0023203A">
        <w:rPr>
          <w:rFonts w:ascii="Times New Roman" w:eastAsia="Times New Roman" w:hAnsi="Times New Roman" w:cs="Times New Roman"/>
          <w:bCs/>
          <w:sz w:val="24"/>
          <w:szCs w:val="24"/>
          <w:lang w:eastAsia="ru-RU"/>
        </w:rPr>
        <w:t xml:space="preserve"> </w:t>
      </w:r>
      <w:r w:rsidR="0023203A" w:rsidRPr="0023203A">
        <w:rPr>
          <w:rFonts w:ascii="Times New Roman" w:eastAsia="Times New Roman" w:hAnsi="Times New Roman" w:cs="Times New Roman"/>
          <w:b/>
          <w:bCs/>
          <w:sz w:val="24"/>
          <w:szCs w:val="24"/>
          <w:lang w:eastAsia="ru-RU"/>
        </w:rPr>
        <w:t>не установлено:</w:t>
      </w:r>
    </w:p>
    <w:p w14:paraId="208E0FFE"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5E687F">
        <w:rPr>
          <w:rFonts w:ascii="Times New Roman" w:eastAsia="Times New Roman" w:hAnsi="Times New Roman" w:cs="Times New Roman"/>
          <w:bCs/>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5E687F">
        <w:rPr>
          <w:rFonts w:ascii="Times New Roman" w:eastAsia="Times New Roman" w:hAnsi="Times New Roman" w:cs="Times New Roman"/>
          <w:bCs/>
          <w:sz w:val="24"/>
          <w:szCs w:val="24"/>
          <w:lang w:eastAsia="ru-RU"/>
        </w:rPr>
        <w:t xml:space="preserve"> </w:t>
      </w:r>
      <w:proofErr w:type="gramStart"/>
      <w:r w:rsidRPr="005E687F">
        <w:rPr>
          <w:rFonts w:ascii="Times New Roman" w:eastAsia="Times New Roman" w:hAnsi="Times New Roman" w:cs="Times New Roman"/>
          <w:bCs/>
          <w:sz w:val="24"/>
          <w:szCs w:val="24"/>
          <w:lang w:eastAsia="ru-RU"/>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050840CB" w14:textId="5E04BBDB" w:rsidR="00EB4BF1" w:rsidRPr="006E2BA5"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E687F">
        <w:rPr>
          <w:rFonts w:ascii="Times New Roman" w:eastAsia="Times New Roman" w:hAnsi="Times New Roman" w:cs="Times New Roman"/>
          <w:bCs/>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w:t>
      </w:r>
      <w:r w:rsidRPr="005E687F">
        <w:rPr>
          <w:rFonts w:ascii="Times New Roman" w:eastAsia="Times New Roman" w:hAnsi="Times New Roman" w:cs="Times New Roman"/>
          <w:bCs/>
          <w:sz w:val="24"/>
          <w:szCs w:val="24"/>
          <w:lang w:eastAsia="ru-RU"/>
        </w:rPr>
        <w:lastRenderedPageBreak/>
        <w:t>предусмотрено извещением об осуществлении такой закупки, документацией о конкурентной закупке</w:t>
      </w:r>
      <w:r w:rsidR="00217369" w:rsidRPr="005E687F">
        <w:rPr>
          <w:rFonts w:ascii="Times New Roman" w:eastAsia="Times New Roman" w:hAnsi="Times New Roman" w:cs="Times New Roman"/>
          <w:bCs/>
          <w:sz w:val="24"/>
          <w:szCs w:val="24"/>
          <w:lang w:eastAsia="ru-RU"/>
        </w:rPr>
        <w:t xml:space="preserve"> </w:t>
      </w:r>
      <w:r w:rsidR="00217369" w:rsidRPr="005E687F">
        <w:rPr>
          <w:rFonts w:ascii="Times New Roman" w:eastAsia="Times New Roman" w:hAnsi="Times New Roman" w:cs="Times New Roman"/>
          <w:sz w:val="24"/>
          <w:szCs w:val="24"/>
        </w:rPr>
        <w:t xml:space="preserve">– </w:t>
      </w:r>
      <w:r w:rsidR="00217369" w:rsidRPr="006E2BA5">
        <w:rPr>
          <w:rFonts w:ascii="Times New Roman" w:eastAsia="Times New Roman" w:hAnsi="Times New Roman" w:cs="Times New Roman"/>
          <w:b/>
          <w:bCs/>
          <w:sz w:val="24"/>
          <w:szCs w:val="24"/>
          <w:lang w:eastAsia="ru-RU"/>
        </w:rPr>
        <w:t>не установлено</w:t>
      </w:r>
      <w:r w:rsidRPr="006E2BA5">
        <w:rPr>
          <w:rFonts w:ascii="Times New Roman" w:eastAsia="Times New Roman" w:hAnsi="Times New Roman" w:cs="Times New Roman"/>
          <w:b/>
          <w:bCs/>
          <w:sz w:val="24"/>
          <w:szCs w:val="24"/>
          <w:lang w:eastAsia="ru-RU"/>
        </w:rPr>
        <w:t>:</w:t>
      </w:r>
    </w:p>
    <w:p w14:paraId="344E4886" w14:textId="4F55CDF3" w:rsidR="00EB4BF1" w:rsidRPr="00C87500"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highlight w:val="green"/>
          <w:lang w:eastAsia="ru-RU"/>
        </w:rPr>
      </w:pPr>
      <w:r w:rsidRPr="005E687F">
        <w:rPr>
          <w:rFonts w:ascii="Times New Roman" w:eastAsia="Times New Roman" w:hAnsi="Times New Roman" w:cs="Times New Roman"/>
          <w:bCs/>
          <w:sz w:val="24"/>
          <w:szCs w:val="24"/>
          <w:lang w:eastAsia="ru-RU"/>
        </w:rPr>
        <w:t xml:space="preserve">9) декларация, </w:t>
      </w:r>
      <w:r w:rsidRPr="00CD614E">
        <w:rPr>
          <w:rFonts w:ascii="Times New Roman" w:eastAsia="Times New Roman" w:hAnsi="Times New Roman" w:cs="Times New Roman"/>
          <w:bCs/>
          <w:sz w:val="24"/>
          <w:szCs w:val="24"/>
          <w:lang w:eastAsia="ru-RU"/>
        </w:rPr>
        <w:t>подтверждающая на дату подачи заявки на участие в конкурентной закупке с участием субъектов малого и среднего предпринимательства</w:t>
      </w:r>
      <w:r w:rsidR="00CD614E" w:rsidRPr="00CD614E">
        <w:t xml:space="preserve"> </w:t>
      </w:r>
      <w:r w:rsidR="00CD614E" w:rsidRPr="00CD614E">
        <w:rPr>
          <w:rFonts w:ascii="Times New Roman" w:eastAsia="Times New Roman" w:hAnsi="Times New Roman" w:cs="Times New Roman"/>
          <w:bCs/>
          <w:sz w:val="24"/>
          <w:szCs w:val="24"/>
          <w:lang w:eastAsia="ru-RU"/>
        </w:rPr>
        <w:t>(</w:t>
      </w:r>
      <w:r w:rsidR="00CD614E" w:rsidRPr="00CD614E">
        <w:rPr>
          <w:rFonts w:ascii="Times New Roman" w:eastAsia="Times New Roman" w:hAnsi="Times New Roman" w:cs="Times New Roman"/>
          <w:bCs/>
          <w:color w:val="0000FF"/>
          <w:sz w:val="24"/>
          <w:szCs w:val="24"/>
          <w:lang w:eastAsia="ru-RU"/>
        </w:rPr>
        <w:t xml:space="preserve">пункт </w:t>
      </w:r>
      <w:r w:rsidR="00CD614E">
        <w:rPr>
          <w:rFonts w:ascii="Times New Roman" w:eastAsia="Times New Roman" w:hAnsi="Times New Roman" w:cs="Times New Roman"/>
          <w:bCs/>
          <w:color w:val="0000FF"/>
          <w:sz w:val="24"/>
          <w:szCs w:val="24"/>
          <w:lang w:eastAsia="ru-RU"/>
        </w:rPr>
        <w:t>9.2</w:t>
      </w:r>
      <w:r w:rsidR="00CD614E" w:rsidRPr="00CD614E">
        <w:rPr>
          <w:rFonts w:ascii="Times New Roman" w:eastAsia="Times New Roman" w:hAnsi="Times New Roman" w:cs="Times New Roman"/>
          <w:bCs/>
          <w:color w:val="0000FF"/>
          <w:sz w:val="24"/>
          <w:szCs w:val="24"/>
          <w:lang w:eastAsia="ru-RU"/>
        </w:rPr>
        <w:t xml:space="preserve"> </w:t>
      </w:r>
      <w:r w:rsidR="00CD614E">
        <w:rPr>
          <w:rFonts w:ascii="Times New Roman" w:eastAsia="Times New Roman" w:hAnsi="Times New Roman" w:cs="Times New Roman"/>
          <w:bCs/>
          <w:sz w:val="24"/>
          <w:szCs w:val="24"/>
          <w:lang w:eastAsia="ru-RU"/>
        </w:rPr>
        <w:t xml:space="preserve">раздела </w:t>
      </w:r>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r w:rsidR="00CD614E" w:rsidRPr="005772DE">
        <w:rPr>
          <w:rFonts w:ascii="Times New Roman" w:eastAsia="Times New Roman" w:hAnsi="Times New Roman" w:cs="Times New Roman"/>
          <w:bCs/>
          <w:sz w:val="24"/>
          <w:szCs w:val="24"/>
          <w:lang w:eastAsia="ru-RU"/>
        </w:rPr>
        <w:t xml:space="preserve">); </w:t>
      </w:r>
      <w:r w:rsidR="00CD614E" w:rsidRPr="005772DE">
        <w:rPr>
          <w:rFonts w:ascii="Times New Roman" w:eastAsia="Times New Roman" w:hAnsi="Times New Roman" w:cs="Times New Roman"/>
          <w:b/>
          <w:sz w:val="24"/>
          <w:szCs w:val="24"/>
          <w:u w:val="single"/>
          <w:lang w:eastAsia="ru-RU"/>
        </w:rPr>
        <w:t>указанная декларация предоставляется</w:t>
      </w:r>
      <w:r w:rsidR="00CD614E" w:rsidRPr="00CD614E">
        <w:rPr>
          <w:rFonts w:ascii="Times New Roman" w:eastAsia="Times New Roman" w:hAnsi="Times New Roman" w:cs="Times New Roman"/>
          <w:b/>
          <w:sz w:val="24"/>
          <w:szCs w:val="24"/>
          <w:u w:val="single"/>
          <w:lang w:eastAsia="ru-RU"/>
        </w:rPr>
        <w:t xml:space="preserve"> с использованием программно-аппаратных средств электронной</w:t>
      </w:r>
      <w:r w:rsidR="00CD614E" w:rsidRPr="00CD614E">
        <w:rPr>
          <w:rFonts w:ascii="Times New Roman" w:eastAsia="Times New Roman" w:hAnsi="Times New Roman" w:cs="Times New Roman"/>
          <w:bCs/>
          <w:sz w:val="24"/>
          <w:szCs w:val="24"/>
          <w:lang w:eastAsia="ru-RU"/>
        </w:rPr>
        <w:t xml:space="preserve"> площадки</w:t>
      </w:r>
    </w:p>
    <w:p w14:paraId="44626ADD" w14:textId="68F369F5" w:rsidR="00EB4BF1" w:rsidRPr="00756588"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0</w:t>
      </w:r>
      <w:r w:rsidRPr="00EB4BF1">
        <w:rPr>
          <w:rFonts w:ascii="Times New Roman" w:eastAsia="Times New Roman" w:hAnsi="Times New Roman" w:cs="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56588" w:rsidRPr="00756588">
        <w:rPr>
          <w:rFonts w:ascii="Times New Roman" w:eastAsia="Times New Roman" w:hAnsi="Times New Roman" w:cs="Times New Roman"/>
          <w:bCs/>
          <w:sz w:val="24"/>
          <w:szCs w:val="24"/>
          <w:lang w:eastAsia="ru-RU"/>
        </w:rPr>
        <w:t xml:space="preserve">– </w:t>
      </w:r>
      <w:r w:rsidR="00756588" w:rsidRPr="00756588">
        <w:rPr>
          <w:rFonts w:ascii="Times New Roman" w:eastAsia="Times New Roman" w:hAnsi="Times New Roman" w:cs="Times New Roman"/>
          <w:b/>
          <w:bCs/>
          <w:sz w:val="24"/>
          <w:szCs w:val="24"/>
        </w:rPr>
        <w:t>не установлено</w:t>
      </w:r>
      <w:r w:rsidRPr="00756588">
        <w:rPr>
          <w:rFonts w:ascii="Times New Roman" w:eastAsia="Times New Roman" w:hAnsi="Times New Roman" w:cs="Times New Roman"/>
          <w:b/>
          <w:bCs/>
          <w:sz w:val="24"/>
          <w:szCs w:val="24"/>
        </w:rPr>
        <w:t>;</w:t>
      </w:r>
    </w:p>
    <w:p w14:paraId="0EAA7841" w14:textId="51AD1077" w:rsidR="00EB4BF1" w:rsidRPr="000223EE"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1</w:t>
      </w:r>
      <w:r w:rsidRPr="00EB4BF1">
        <w:rPr>
          <w:rFonts w:ascii="Times New Roman" w:eastAsia="Times New Roman" w:hAnsi="Times New Roman" w:cs="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history="1">
        <w:r w:rsidRPr="00EB4BF1">
          <w:rPr>
            <w:rFonts w:ascii="Times New Roman" w:eastAsia="Times New Roman" w:hAnsi="Times New Roman" w:cs="Times New Roman"/>
            <w:bCs/>
            <w:sz w:val="24"/>
            <w:szCs w:val="24"/>
            <w:lang w:eastAsia="ru-RU"/>
          </w:rPr>
          <w:t>пунктом 1 части 8 статьи 3</w:t>
        </w:r>
      </w:hyperlink>
      <w:r w:rsidRPr="00EB4BF1">
        <w:rPr>
          <w:rFonts w:ascii="Times New Roman" w:eastAsia="Times New Roman" w:hAnsi="Times New Roman" w:cs="Times New Roman"/>
          <w:bCs/>
          <w:sz w:val="24"/>
          <w:szCs w:val="24"/>
          <w:lang w:eastAsia="ru-RU"/>
        </w:rPr>
        <w:t xml:space="preserve"> настоящего Федерального закона</w:t>
      </w:r>
      <w:r w:rsidR="000E018D">
        <w:rPr>
          <w:rFonts w:ascii="Times New Roman" w:eastAsia="Times New Roman" w:hAnsi="Times New Roman" w:cs="Times New Roman"/>
          <w:bCs/>
          <w:sz w:val="24"/>
          <w:szCs w:val="24"/>
          <w:lang w:eastAsia="ru-RU"/>
        </w:rPr>
        <w:t xml:space="preserve"> </w:t>
      </w:r>
      <w:r w:rsidR="000E018D" w:rsidRPr="000223EE">
        <w:rPr>
          <w:rFonts w:ascii="Times New Roman" w:eastAsia="Times New Roman" w:hAnsi="Times New Roman" w:cs="Times New Roman"/>
          <w:sz w:val="24"/>
          <w:szCs w:val="24"/>
        </w:rPr>
        <w:t xml:space="preserve">– </w:t>
      </w:r>
      <w:r w:rsidR="000E018D" w:rsidRPr="000223EE">
        <w:rPr>
          <w:rFonts w:ascii="Times New Roman" w:eastAsia="Times New Roman" w:hAnsi="Times New Roman" w:cs="Times New Roman"/>
          <w:b/>
          <w:bCs/>
          <w:sz w:val="24"/>
          <w:szCs w:val="24"/>
        </w:rPr>
        <w:t>не установлено</w:t>
      </w:r>
      <w:r w:rsidR="000E018D" w:rsidRPr="000223EE">
        <w:rPr>
          <w:rFonts w:ascii="Times New Roman" w:eastAsia="Times New Roman" w:hAnsi="Times New Roman" w:cs="Times New Roman"/>
          <w:bCs/>
          <w:sz w:val="24"/>
          <w:szCs w:val="24"/>
          <w:lang w:eastAsia="ru-RU"/>
        </w:rPr>
        <w:t>.</w:t>
      </w:r>
    </w:p>
    <w:p w14:paraId="0D392B4E" w14:textId="77777777" w:rsidR="000E018D" w:rsidRPr="00954C7C" w:rsidRDefault="000E018D" w:rsidP="000E018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4" w:name="Par27"/>
      <w:bookmarkEnd w:id="4"/>
    </w:p>
    <w:p w14:paraId="2ED7B8BC" w14:textId="00E515B6" w:rsidR="00954C7C" w:rsidRPr="003077A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sidR="00AD6583">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24D6C928" w14:textId="692B31CD"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Pr="00A846DD">
        <w:rPr>
          <w:rFonts w:ascii="Times New Roman" w:eastAsia="Times New Roman" w:hAnsi="Times New Roman" w:cs="Times New Roman"/>
          <w:sz w:val="24"/>
          <w:szCs w:val="24"/>
          <w:lang w:eastAsia="ru-RU"/>
        </w:rPr>
        <w:t>Участник аукциона направляет оператору электронной площадки заявку на участие в аукционе</w:t>
      </w:r>
      <w:r w:rsidR="007F1042">
        <w:rPr>
          <w:rFonts w:ascii="Times New Roman" w:eastAsia="Times New Roman" w:hAnsi="Times New Roman" w:cs="Times New Roman"/>
          <w:sz w:val="24"/>
          <w:szCs w:val="24"/>
          <w:lang w:eastAsia="ru-RU"/>
        </w:rPr>
        <w:t xml:space="preserve">, которая </w:t>
      </w:r>
      <w:r w:rsidRPr="00A846DD">
        <w:rPr>
          <w:rFonts w:ascii="Times New Roman" w:eastAsia="Times New Roman" w:hAnsi="Times New Roman" w:cs="Times New Roman"/>
          <w:sz w:val="24"/>
          <w:szCs w:val="24"/>
          <w:lang w:eastAsia="ru-RU"/>
        </w:rPr>
        <w:t xml:space="preserve"> </w:t>
      </w:r>
      <w:r w:rsidR="007F1042" w:rsidRPr="007F1042">
        <w:rPr>
          <w:rFonts w:ascii="Times New Roman" w:eastAsia="Times New Roman" w:hAnsi="Times New Roman" w:cs="Times New Roman"/>
          <w:sz w:val="24"/>
          <w:szCs w:val="24"/>
          <w:lang w:eastAsia="ru-RU"/>
        </w:rPr>
        <w:t>состоит из двух частей</w:t>
      </w:r>
      <w:r w:rsidRPr="00A846DD">
        <w:rPr>
          <w:rFonts w:ascii="Times New Roman" w:eastAsia="Times New Roman" w:hAnsi="Times New Roman" w:cs="Times New Roman"/>
          <w:sz w:val="24"/>
          <w:szCs w:val="24"/>
          <w:lang w:eastAsia="ru-RU"/>
        </w:rPr>
        <w:t>.</w:t>
      </w:r>
    </w:p>
    <w:p w14:paraId="5EEFDA99" w14:textId="794473FC"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A846DD">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32A1FBF8" w14:textId="6DBB140E"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аукциона вправе подать только одну заявку на участие</w:t>
      </w:r>
      <w:r w:rsidR="0038796D">
        <w:rPr>
          <w:rFonts w:ascii="Times New Roman" w:eastAsia="Times New Roman" w:hAnsi="Times New Roman" w:cs="Times New Roman"/>
          <w:sz w:val="24"/>
          <w:szCs w:val="24"/>
          <w:lang w:eastAsia="ru-RU"/>
        </w:rPr>
        <w:t>.</w:t>
      </w:r>
    </w:p>
    <w:p w14:paraId="0B4C3183" w14:textId="0A204ACA"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05142EF5" w14:textId="77777777"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25A219A" w14:textId="77777777" w:rsidR="00954C7C" w:rsidRPr="00954C7C"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06C7FE6B" w14:textId="5BC0EE24" w:rsidR="00230DEC" w:rsidRPr="006D77EB"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6D77EB">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6</w:t>
      </w:r>
      <w:r w:rsidR="00954C7C" w:rsidRPr="006D77EB">
        <w:rPr>
          <w:rFonts w:ascii="Times New Roman" w:eastAsia="Times New Roman" w:hAnsi="Times New Roman" w:cs="Times New Roman"/>
          <w:b/>
          <w:sz w:val="24"/>
          <w:szCs w:val="24"/>
          <w:lang w:eastAsia="ru-RU"/>
        </w:rPr>
        <w:t xml:space="preserve">. </w:t>
      </w:r>
      <w:r w:rsidR="00230DEC" w:rsidRPr="006D77EB">
        <w:rPr>
          <w:rFonts w:ascii="Times New Roman" w:eastAsia="Times New Roman" w:hAnsi="Times New Roman" w:cs="Times New Roman"/>
          <w:b/>
          <w:sz w:val="24"/>
          <w:szCs w:val="24"/>
          <w:lang w:eastAsia="ru-RU"/>
        </w:rPr>
        <w:t xml:space="preserve">Порядок рассмотрения </w:t>
      </w:r>
      <w:r w:rsidR="007337F6">
        <w:rPr>
          <w:rFonts w:ascii="Times New Roman" w:eastAsia="Times New Roman" w:hAnsi="Times New Roman" w:cs="Times New Roman"/>
          <w:b/>
          <w:sz w:val="24"/>
          <w:szCs w:val="24"/>
          <w:lang w:eastAsia="ru-RU"/>
        </w:rPr>
        <w:t xml:space="preserve"> первых частей </w:t>
      </w:r>
      <w:r w:rsidR="00230DEC" w:rsidRPr="006D77EB">
        <w:rPr>
          <w:rFonts w:ascii="Times New Roman" w:eastAsia="Times New Roman" w:hAnsi="Times New Roman" w:cs="Times New Roman"/>
          <w:b/>
          <w:sz w:val="24"/>
          <w:szCs w:val="24"/>
          <w:lang w:eastAsia="ru-RU"/>
        </w:rPr>
        <w:t>заявок на участие в аукционе в электронной форме</w:t>
      </w:r>
    </w:p>
    <w:p w14:paraId="417810E2" w14:textId="77777777" w:rsidR="00230DEC" w:rsidRPr="00230DEC"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62C88EA" w14:textId="36E6F6FC" w:rsidR="00230DEC" w:rsidRPr="00230DEC"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230DEC">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w:t>
      </w:r>
      <w:r>
        <w:rPr>
          <w:rFonts w:ascii="Times New Roman" w:eastAsia="Times New Roman" w:hAnsi="Times New Roman" w:cs="Times New Roman"/>
          <w:sz w:val="24"/>
          <w:szCs w:val="24"/>
          <w:lang w:eastAsia="ru-RU"/>
        </w:rPr>
        <w:t xml:space="preserve">о закупках </w:t>
      </w:r>
      <w:r w:rsidRPr="00230DEC">
        <w:rPr>
          <w:rFonts w:ascii="Times New Roman" w:eastAsia="Times New Roman" w:hAnsi="Times New Roman" w:cs="Times New Roman"/>
          <w:sz w:val="24"/>
          <w:szCs w:val="24"/>
          <w:lang w:eastAsia="ru-RU"/>
        </w:rPr>
        <w:t>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58D588A" w14:textId="294050F3" w:rsidR="005E7A2B" w:rsidRPr="005E7A2B" w:rsidRDefault="00230DEC" w:rsidP="007337F6">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B05AF5" w:rsidRPr="00B05AF5">
        <w:rPr>
          <w:rFonts w:ascii="Times New Roman" w:hAnsi="Times New Roman" w:cs="Times New Roman"/>
          <w:sz w:val="24"/>
          <w:szCs w:val="24"/>
        </w:rPr>
        <w:t xml:space="preserve"> </w:t>
      </w:r>
      <w:r w:rsidR="005E7A2B" w:rsidRPr="005E7A2B">
        <w:rPr>
          <w:rFonts w:ascii="Times New Roman" w:hAnsi="Times New Roman" w:cs="Times New Roman"/>
          <w:color w:val="FF0000"/>
          <w:sz w:val="24"/>
          <w:szCs w:val="24"/>
        </w:rPr>
        <w:t xml:space="preserve">В случае содержания в первой части заявки на участие аукционе в электронной форме, сведений об участнике </w:t>
      </w:r>
      <w:r w:rsidR="005E7A2B">
        <w:rPr>
          <w:rFonts w:ascii="Times New Roman" w:hAnsi="Times New Roman" w:cs="Times New Roman"/>
          <w:color w:val="FF0000"/>
          <w:sz w:val="24"/>
          <w:szCs w:val="24"/>
        </w:rPr>
        <w:t>такого</w:t>
      </w:r>
      <w:r w:rsidR="005E7A2B" w:rsidRPr="005E7A2B">
        <w:rPr>
          <w:rFonts w:ascii="Times New Roman" w:hAnsi="Times New Roman" w:cs="Times New Roman"/>
          <w:color w:val="FF0000"/>
          <w:sz w:val="24"/>
          <w:szCs w:val="24"/>
        </w:rPr>
        <w:t xml:space="preserve"> аукциона или и (или) о ценовом предложении данная заявка подлежит отклонению</w:t>
      </w:r>
      <w:r w:rsidR="00EF7DCF">
        <w:rPr>
          <w:rFonts w:ascii="Times New Roman" w:hAnsi="Times New Roman" w:cs="Times New Roman"/>
          <w:color w:val="FF0000"/>
          <w:sz w:val="24"/>
          <w:szCs w:val="24"/>
        </w:rPr>
        <w:t xml:space="preserve"> </w:t>
      </w:r>
      <w:r w:rsidR="00423B7B">
        <w:rPr>
          <w:rFonts w:ascii="Times New Roman" w:hAnsi="Times New Roman" w:cs="Times New Roman"/>
          <w:color w:val="FF0000"/>
          <w:sz w:val="24"/>
          <w:szCs w:val="24"/>
        </w:rPr>
        <w:t xml:space="preserve">(пункт 21 статьи 3.4. </w:t>
      </w:r>
      <w:r w:rsidR="00EF7DCF" w:rsidRPr="00EF7DCF">
        <w:rPr>
          <w:rFonts w:ascii="Times New Roman" w:hAnsi="Times New Roman" w:cs="Times New Roman"/>
          <w:color w:val="FF0000"/>
          <w:sz w:val="24"/>
          <w:szCs w:val="24"/>
        </w:rPr>
        <w:t>Федеральн</w:t>
      </w:r>
      <w:r w:rsidR="00EF7DCF">
        <w:rPr>
          <w:rFonts w:ascii="Times New Roman" w:hAnsi="Times New Roman" w:cs="Times New Roman"/>
          <w:color w:val="FF0000"/>
          <w:sz w:val="24"/>
          <w:szCs w:val="24"/>
        </w:rPr>
        <w:t>ого</w:t>
      </w:r>
      <w:r w:rsidR="00EF7DCF" w:rsidRPr="00EF7DCF">
        <w:rPr>
          <w:rFonts w:ascii="Times New Roman" w:hAnsi="Times New Roman" w:cs="Times New Roman"/>
          <w:color w:val="FF0000"/>
          <w:sz w:val="24"/>
          <w:szCs w:val="24"/>
        </w:rPr>
        <w:t xml:space="preserve"> закон</w:t>
      </w:r>
      <w:r w:rsidR="00EF7DCF">
        <w:rPr>
          <w:rFonts w:ascii="Times New Roman" w:hAnsi="Times New Roman" w:cs="Times New Roman"/>
          <w:color w:val="FF0000"/>
          <w:sz w:val="24"/>
          <w:szCs w:val="24"/>
        </w:rPr>
        <w:t>а</w:t>
      </w:r>
      <w:r w:rsidR="00EF7DCF" w:rsidRPr="00EF7DCF">
        <w:rPr>
          <w:rFonts w:ascii="Times New Roman" w:hAnsi="Times New Roman" w:cs="Times New Roman"/>
          <w:color w:val="FF0000"/>
          <w:sz w:val="24"/>
          <w:szCs w:val="24"/>
        </w:rPr>
        <w:t xml:space="preserve"> от 18.07.2011 N 223-ФЗ (ред. от 02.07.2021) "О закупках товаров, работ, услуг отдельными видами юридических лиц"</w:t>
      </w:r>
      <w:r w:rsidR="00423B7B">
        <w:rPr>
          <w:rFonts w:ascii="Times New Roman" w:hAnsi="Times New Roman" w:cs="Times New Roman"/>
          <w:color w:val="FF0000"/>
          <w:sz w:val="24"/>
          <w:szCs w:val="24"/>
        </w:rPr>
        <w:t>)</w:t>
      </w:r>
      <w:r w:rsidR="00EF7DCF">
        <w:rPr>
          <w:rFonts w:ascii="Times New Roman" w:hAnsi="Times New Roman" w:cs="Times New Roman"/>
          <w:color w:val="FF0000"/>
          <w:sz w:val="24"/>
          <w:szCs w:val="24"/>
        </w:rPr>
        <w:t>.</w:t>
      </w:r>
    </w:p>
    <w:p w14:paraId="7A8A96AC" w14:textId="1FF863C3" w:rsidR="00FF5593" w:rsidRPr="00230DEC" w:rsidRDefault="00AD658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F5593">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3</w:t>
      </w:r>
      <w:r w:rsidR="00FF5593">
        <w:rPr>
          <w:rFonts w:ascii="Times New Roman" w:eastAsia="Times New Roman" w:hAnsi="Times New Roman" w:cs="Times New Roman"/>
          <w:sz w:val="24"/>
          <w:szCs w:val="24"/>
          <w:lang w:eastAsia="ru-RU"/>
        </w:rPr>
        <w:t>.</w:t>
      </w:r>
      <w:r w:rsidR="00FF5593" w:rsidRPr="00230DEC">
        <w:rPr>
          <w:rFonts w:ascii="Times New Roman" w:eastAsia="Times New Roman" w:hAnsi="Times New Roman" w:cs="Times New Roman"/>
          <w:sz w:val="24"/>
          <w:szCs w:val="24"/>
          <w:lang w:eastAsia="ru-RU"/>
        </w:rPr>
        <w:t xml:space="preserve">Протокол рассмотрения </w:t>
      </w:r>
      <w:r w:rsidR="00FF5593">
        <w:rPr>
          <w:rFonts w:ascii="Times New Roman" w:eastAsia="Times New Roman" w:hAnsi="Times New Roman" w:cs="Times New Roman"/>
          <w:sz w:val="24"/>
          <w:szCs w:val="24"/>
          <w:lang w:eastAsia="ru-RU"/>
        </w:rPr>
        <w:t>первых</w:t>
      </w:r>
      <w:r w:rsidR="00676068">
        <w:rPr>
          <w:rFonts w:ascii="Times New Roman" w:eastAsia="Times New Roman" w:hAnsi="Times New Roman" w:cs="Times New Roman"/>
          <w:sz w:val="24"/>
          <w:szCs w:val="24"/>
          <w:lang w:eastAsia="ru-RU"/>
        </w:rPr>
        <w:t xml:space="preserve"> </w:t>
      </w:r>
      <w:r w:rsidR="00FF5593">
        <w:rPr>
          <w:rFonts w:ascii="Times New Roman" w:eastAsia="Times New Roman" w:hAnsi="Times New Roman" w:cs="Times New Roman"/>
          <w:sz w:val="24"/>
          <w:szCs w:val="24"/>
          <w:lang w:eastAsia="ru-RU"/>
        </w:rPr>
        <w:t xml:space="preserve">частей </w:t>
      </w:r>
      <w:r w:rsidR="00FF5593" w:rsidRPr="00230DEC">
        <w:rPr>
          <w:rFonts w:ascii="Times New Roman" w:eastAsia="Times New Roman" w:hAnsi="Times New Roman" w:cs="Times New Roman"/>
          <w:sz w:val="24"/>
          <w:szCs w:val="24"/>
          <w:lang w:eastAsia="ru-RU"/>
        </w:rPr>
        <w:t>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2C3153" w14:textId="32E1AEF4" w:rsidR="00FF5593" w:rsidRPr="00906876" w:rsidRDefault="00FF5593" w:rsidP="00914968">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 xml:space="preserve">Протокол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13 ст. 3.2 Закона № 223-ФЗ.</w:t>
      </w:r>
      <w:r w:rsidR="00676068">
        <w:rPr>
          <w:rFonts w:ascii="Times New Roman" w:eastAsia="Times New Roman" w:hAnsi="Times New Roman" w:cs="Times New Roman"/>
          <w:sz w:val="24"/>
          <w:szCs w:val="24"/>
          <w:lang w:eastAsia="ru-RU"/>
        </w:rPr>
        <w:t xml:space="preserve"> </w:t>
      </w:r>
      <w:r w:rsidR="009149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906876">
        <w:rPr>
          <w:rFonts w:ascii="Calibri" w:eastAsia="Times New Roman" w:hAnsi="Calibri" w:cs="Calibri"/>
          <w:b/>
          <w:bCs/>
          <w:sz w:val="24"/>
          <w:szCs w:val="24"/>
          <w:lang w:eastAsia="ru-RU"/>
        </w:rPr>
        <w:t xml:space="preserve"> </w:t>
      </w:r>
      <w:r w:rsidRPr="00906876">
        <w:rPr>
          <w:rFonts w:ascii="Times New Roman" w:eastAsia="Times New Roman" w:hAnsi="Times New Roman" w:cs="Times New Roman"/>
          <w:sz w:val="24"/>
          <w:szCs w:val="24"/>
          <w:lang w:eastAsia="ru-RU"/>
        </w:rPr>
        <w:t>В случае признания конкурентной закупки несостоявшейся в протокол</w:t>
      </w:r>
      <w:r w:rsidR="00A93FF5">
        <w:rPr>
          <w:rFonts w:ascii="Times New Roman" w:eastAsia="Times New Roman" w:hAnsi="Times New Roman" w:cs="Times New Roman"/>
          <w:sz w:val="24"/>
          <w:szCs w:val="24"/>
          <w:lang w:eastAsia="ru-RU"/>
        </w:rPr>
        <w:t>е</w:t>
      </w:r>
      <w:r w:rsidRPr="00906876">
        <w:rPr>
          <w:rFonts w:ascii="Times New Roman" w:eastAsia="Times New Roman" w:hAnsi="Times New Roman" w:cs="Times New Roman"/>
          <w:sz w:val="24"/>
          <w:szCs w:val="24"/>
          <w:lang w:eastAsia="ru-RU"/>
        </w:rPr>
        <w:t xml:space="preserve"> указывается информация о следующих причинах ее признания таковой:</w:t>
      </w:r>
    </w:p>
    <w:p w14:paraId="7C6D10C5"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7F294A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6E22CB73"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7E3FD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lastRenderedPageBreak/>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1087BC47"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424EAEE2" w14:textId="77777777" w:rsidR="00FF5593"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ab/>
      </w:r>
    </w:p>
    <w:p w14:paraId="5F97EBB1" w14:textId="77777777" w:rsidR="004557DF" w:rsidRPr="00954C7C" w:rsidRDefault="004557DF"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239CC1A" w14:textId="24E3E4CB" w:rsidR="000F47B4" w:rsidRPr="000F47B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7</w:t>
      </w:r>
      <w:r w:rsidR="00954C7C" w:rsidRPr="00954C7C">
        <w:rPr>
          <w:rFonts w:ascii="Times New Roman" w:eastAsia="Times New Roman" w:hAnsi="Times New Roman" w:cs="Times New Roman"/>
          <w:b/>
          <w:sz w:val="24"/>
          <w:szCs w:val="24"/>
          <w:lang w:eastAsia="ru-RU"/>
        </w:rPr>
        <w:t xml:space="preserve">. </w:t>
      </w:r>
      <w:r w:rsidR="00261CDB" w:rsidRPr="00261CDB">
        <w:rPr>
          <w:rFonts w:ascii="Times New Roman" w:eastAsia="Times New Roman" w:hAnsi="Times New Roman" w:cs="Times New Roman"/>
          <w:sz w:val="24"/>
          <w:szCs w:val="24"/>
          <w:lang w:eastAsia="ru-RU"/>
        </w:rPr>
        <w:t xml:space="preserve"> </w:t>
      </w:r>
      <w:r w:rsidR="00ED39C1" w:rsidRPr="00ED39C1">
        <w:rPr>
          <w:rFonts w:ascii="Times New Roman" w:eastAsia="Times New Roman" w:hAnsi="Times New Roman" w:cs="Times New Roman"/>
          <w:b/>
          <w:sz w:val="24"/>
          <w:szCs w:val="24"/>
          <w:lang w:eastAsia="ru-RU"/>
        </w:rPr>
        <w:t xml:space="preserve">Порядок проведения аукциона в электронной </w:t>
      </w:r>
      <w:r w:rsidR="00ED39C1">
        <w:rPr>
          <w:rFonts w:ascii="Times New Roman" w:eastAsia="Times New Roman" w:hAnsi="Times New Roman" w:cs="Times New Roman"/>
          <w:b/>
          <w:sz w:val="24"/>
          <w:szCs w:val="24"/>
          <w:lang w:eastAsia="ru-RU"/>
        </w:rPr>
        <w:t xml:space="preserve"> форме</w:t>
      </w:r>
    </w:p>
    <w:p w14:paraId="5E57E360" w14:textId="34A9ABB7"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4A60E9">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.1</w:t>
      </w:r>
      <w:r w:rsidR="00AF2003">
        <w:rPr>
          <w:rFonts w:ascii="Times New Roman" w:eastAsia="Times New Roman" w:hAnsi="Times New Roman" w:cs="Times New Roman"/>
          <w:sz w:val="24"/>
          <w:szCs w:val="24"/>
          <w:lang w:eastAsia="ru-RU"/>
        </w:rPr>
        <w:t>.</w:t>
      </w:r>
      <w:r w:rsidR="004A60E9">
        <w:rPr>
          <w:rFonts w:ascii="Times New Roman" w:eastAsia="Times New Roman" w:hAnsi="Times New Roman" w:cs="Times New Roman"/>
          <w:sz w:val="24"/>
          <w:szCs w:val="24"/>
          <w:lang w:eastAsia="ru-RU"/>
        </w:rPr>
        <w:t xml:space="preserve"> </w:t>
      </w:r>
      <w:r w:rsidRPr="000F47B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CBAC339" w14:textId="20BAD8D2"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A53C6F">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.2.</w:t>
      </w:r>
      <w:r w:rsidRPr="000F47B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w:t>
      </w:r>
      <w:r w:rsidR="00A93FF5">
        <w:rPr>
          <w:rFonts w:ascii="Times New Roman" w:eastAsia="Times New Roman" w:hAnsi="Times New Roman" w:cs="Times New Roman"/>
          <w:sz w:val="24"/>
          <w:szCs w:val="24"/>
          <w:lang w:eastAsia="ru-RU"/>
        </w:rPr>
        <w:t xml:space="preserve">информационной карте (Раздел 3 настоящей </w:t>
      </w:r>
      <w:r w:rsidRPr="000F47B4">
        <w:rPr>
          <w:rFonts w:ascii="Times New Roman" w:eastAsia="Times New Roman" w:hAnsi="Times New Roman" w:cs="Times New Roman"/>
          <w:sz w:val="24"/>
          <w:szCs w:val="24"/>
          <w:lang w:eastAsia="ru-RU"/>
        </w:rPr>
        <w:t>документации об аукционе.</w:t>
      </w:r>
    </w:p>
    <w:p w14:paraId="53E04A62" w14:textId="5D6F82F5" w:rsidR="000F47B4" w:rsidRPr="000F47B4" w:rsidRDefault="00A53C6F" w:rsidP="00C8750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.3.</w:t>
      </w:r>
      <w:r w:rsidR="007314D5">
        <w:rPr>
          <w:rFonts w:ascii="Times New Roman" w:eastAsia="Times New Roman" w:hAnsi="Times New Roman" w:cs="Times New Roman"/>
          <w:sz w:val="24"/>
          <w:szCs w:val="24"/>
          <w:lang w:eastAsia="ru-RU"/>
        </w:rPr>
        <w:t xml:space="preserve"> </w:t>
      </w:r>
      <w:r w:rsidR="000F47B4" w:rsidRPr="000F47B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указанной в извещении о проведении аукциона, на "шаг аукциона".</w:t>
      </w:r>
    </w:p>
    <w:p w14:paraId="5E926200" w14:textId="0BCFA537" w:rsidR="00430B99" w:rsidRDefault="00A53C6F" w:rsidP="00C87500">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.4.</w:t>
      </w:r>
      <w:r w:rsidR="00430B99">
        <w:rPr>
          <w:rFonts w:ascii="Times New Roman" w:eastAsia="Times New Roman" w:hAnsi="Times New Roman" w:cs="Times New Roman"/>
          <w:sz w:val="24"/>
          <w:szCs w:val="24"/>
          <w:lang w:eastAsia="ru-RU"/>
        </w:rPr>
        <w:t>А</w:t>
      </w:r>
      <w:r w:rsidR="00430B99">
        <w:rPr>
          <w:rFonts w:ascii="Times New Roman" w:hAnsi="Times New Roman" w:cs="Times New Roman"/>
          <w:sz w:val="24"/>
          <w:szCs w:val="24"/>
        </w:rPr>
        <w:t>кцион в электронной форме включает в себя порядок подачи его участниками предложений о цене договора с учетом следующих требований:</w:t>
      </w:r>
    </w:p>
    <w:p w14:paraId="30C6700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47C4375F"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4D8D2342"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8E7C7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497A69"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8E9C2D2"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AE3C05E" w14:textId="3D535D6A" w:rsidR="00A53C6F" w:rsidRPr="00954C7C" w:rsidRDefault="00A53C6F" w:rsidP="00A53C6F">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8</w:t>
      </w:r>
      <w:r w:rsidRPr="00954C7C">
        <w:rPr>
          <w:rFonts w:ascii="Times New Roman" w:eastAsia="Times New Roman" w:hAnsi="Times New Roman" w:cs="Times New Roman"/>
          <w:b/>
          <w:sz w:val="24"/>
          <w:szCs w:val="24"/>
          <w:lang w:eastAsia="ru-RU"/>
        </w:rPr>
        <w:t xml:space="preserve">. </w:t>
      </w:r>
      <w:r w:rsidRPr="007337F6">
        <w:rPr>
          <w:rFonts w:ascii="Times New Roman" w:eastAsia="Times New Roman" w:hAnsi="Times New Roman" w:cs="Times New Roman"/>
          <w:b/>
          <w:sz w:val="24"/>
          <w:szCs w:val="24"/>
          <w:lang w:eastAsia="ru-RU"/>
        </w:rPr>
        <w:t xml:space="preserve">Порядок рассмотрения  </w:t>
      </w:r>
      <w:r>
        <w:rPr>
          <w:rFonts w:ascii="Times New Roman" w:eastAsia="Times New Roman" w:hAnsi="Times New Roman" w:cs="Times New Roman"/>
          <w:b/>
          <w:sz w:val="24"/>
          <w:szCs w:val="24"/>
          <w:lang w:eastAsia="ru-RU"/>
        </w:rPr>
        <w:t>вторых</w:t>
      </w:r>
      <w:r w:rsidRPr="007337F6">
        <w:rPr>
          <w:rFonts w:ascii="Times New Roman" w:eastAsia="Times New Roman" w:hAnsi="Times New Roman" w:cs="Times New Roman"/>
          <w:b/>
          <w:sz w:val="24"/>
          <w:szCs w:val="24"/>
          <w:lang w:eastAsia="ru-RU"/>
        </w:rPr>
        <w:t xml:space="preserve"> частей заявок</w:t>
      </w:r>
      <w:r>
        <w:rPr>
          <w:rFonts w:ascii="Times New Roman" w:eastAsia="Times New Roman" w:hAnsi="Times New Roman" w:cs="Times New Roman"/>
          <w:b/>
          <w:sz w:val="24"/>
          <w:szCs w:val="24"/>
          <w:lang w:eastAsia="ru-RU"/>
        </w:rPr>
        <w:t xml:space="preserve"> и подведения итогов</w:t>
      </w:r>
      <w:r w:rsidRPr="007337F6">
        <w:rPr>
          <w:rFonts w:ascii="Times New Roman" w:eastAsia="Times New Roman" w:hAnsi="Times New Roman" w:cs="Times New Roman"/>
          <w:b/>
          <w:sz w:val="24"/>
          <w:szCs w:val="24"/>
          <w:lang w:eastAsia="ru-RU"/>
        </w:rPr>
        <w:t xml:space="preserve"> на участие в аукционе в электронной форме</w:t>
      </w:r>
    </w:p>
    <w:p w14:paraId="7E5793F6" w14:textId="4E083392" w:rsidR="00A53C6F" w:rsidRPr="00906876" w:rsidRDefault="00A53C6F" w:rsidP="00A53C6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5" w:name="Par553"/>
      <w:bookmarkEnd w:id="5"/>
      <w:r w:rsidRPr="00954C7C">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8</w:t>
      </w:r>
      <w:r w:rsidRPr="00DC0C5E">
        <w:rPr>
          <w:rFonts w:ascii="Times New Roman" w:eastAsia="Times New Roman" w:hAnsi="Times New Roman" w:cs="Times New Roman"/>
          <w:sz w:val="24"/>
          <w:szCs w:val="24"/>
          <w:lang w:eastAsia="ru-RU"/>
        </w:rPr>
        <w:t>.1.В ходе рассмотрения</w:t>
      </w:r>
      <w:r>
        <w:rPr>
          <w:rFonts w:ascii="Times New Roman" w:eastAsia="Times New Roman" w:hAnsi="Times New Roman" w:cs="Times New Roman"/>
          <w:sz w:val="24"/>
          <w:szCs w:val="24"/>
          <w:lang w:eastAsia="ru-RU"/>
        </w:rPr>
        <w:t xml:space="preserve"> </w:t>
      </w:r>
      <w:r w:rsidR="000E018D">
        <w:rPr>
          <w:rFonts w:ascii="Times New Roman" w:eastAsia="Times New Roman" w:hAnsi="Times New Roman" w:cs="Times New Roman"/>
          <w:sz w:val="24"/>
          <w:szCs w:val="24"/>
          <w:lang w:eastAsia="ru-RU"/>
        </w:rPr>
        <w:t xml:space="preserve">вторых </w:t>
      </w:r>
      <w:r w:rsidR="000E018D" w:rsidRPr="00DC0C5E">
        <w:rPr>
          <w:rFonts w:ascii="Times New Roman" w:eastAsia="Times New Roman" w:hAnsi="Times New Roman" w:cs="Times New Roman"/>
          <w:sz w:val="24"/>
          <w:szCs w:val="24"/>
          <w:lang w:eastAsia="ru-RU"/>
        </w:rPr>
        <w:t>частей</w:t>
      </w:r>
      <w:r>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заявок на участие в аукционе в электронной форме, Заказчик по решению комиссии по закупкам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w:t>
      </w:r>
      <w:r w:rsidRPr="000223EE">
        <w:rPr>
          <w:rFonts w:ascii="Times New Roman" w:eastAsia="Times New Roman" w:hAnsi="Times New Roman" w:cs="Times New Roman"/>
          <w:sz w:val="24"/>
          <w:szCs w:val="24"/>
          <w:lang w:eastAsia="ru-RU"/>
        </w:rPr>
        <w:t xml:space="preserve">в </w:t>
      </w:r>
      <w:r w:rsidR="000E018D" w:rsidRPr="000223EE">
        <w:rPr>
          <w:rFonts w:ascii="Times New Roman" w:eastAsia="Times New Roman" w:hAnsi="Times New Roman" w:cs="Times New Roman"/>
          <w:sz w:val="24"/>
          <w:szCs w:val="24"/>
          <w:lang w:eastAsia="ru-RU"/>
        </w:rPr>
        <w:t>аукционе</w:t>
      </w:r>
      <w:r w:rsidR="000E018D">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Pr="00906876">
        <w:rPr>
          <w:rFonts w:ascii="Times New Roman" w:eastAsia="Times New Roman" w:hAnsi="Times New Roman" w:cs="Times New Roman"/>
          <w:sz w:val="24"/>
          <w:szCs w:val="24"/>
          <w:lang w:eastAsia="ru-RU"/>
        </w:rPr>
        <w:t xml:space="preserve"> </w:t>
      </w:r>
    </w:p>
    <w:p w14:paraId="00D43EF4" w14:textId="003C86DC" w:rsidR="00A53C6F" w:rsidRPr="008C5046" w:rsidRDefault="00A53C6F" w:rsidP="00A53C6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D6583">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.2.</w:t>
      </w:r>
      <w:r w:rsidRPr="008C5046">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697FD068"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676B27B5"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14DF2EB6" w14:textId="1D25C588" w:rsidR="00A53C6F"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3)</w:t>
      </w:r>
      <w:r w:rsidR="00CD614E">
        <w:rPr>
          <w:rFonts w:ascii="Times New Roman" w:eastAsia="Times New Roman" w:hAnsi="Times New Roman" w:cs="Times New Roman"/>
          <w:bCs/>
          <w:sz w:val="24"/>
          <w:szCs w:val="24"/>
          <w:lang w:eastAsia="ru-RU"/>
        </w:rPr>
        <w:t xml:space="preserve"> </w:t>
      </w:r>
      <w:r w:rsidRPr="008C5046">
        <w:rPr>
          <w:rFonts w:ascii="Times New Roman" w:eastAsia="Times New Roman" w:hAnsi="Times New Roman" w:cs="Times New Roman"/>
          <w:bCs/>
          <w:sz w:val="24"/>
          <w:szCs w:val="24"/>
          <w:lang w:eastAsia="ru-RU"/>
        </w:rPr>
        <w:t>несоответствие участника требованиям, перечисленным в п.10.1 Положения</w:t>
      </w:r>
      <w:r>
        <w:rPr>
          <w:rFonts w:ascii="Times New Roman" w:eastAsia="Times New Roman" w:hAnsi="Times New Roman" w:cs="Times New Roman"/>
          <w:bCs/>
          <w:sz w:val="24"/>
          <w:szCs w:val="24"/>
          <w:lang w:eastAsia="ru-RU"/>
        </w:rPr>
        <w:t xml:space="preserve"> о закупках ГУП ФЖС.</w:t>
      </w:r>
    </w:p>
    <w:p w14:paraId="510FBB6E" w14:textId="715B395B" w:rsidR="00A53C6F" w:rsidRPr="00EF54A3" w:rsidRDefault="00A53C6F" w:rsidP="00A53C6F">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7C79">
        <w:rPr>
          <w:rFonts w:ascii="Times New Roman" w:eastAsia="Times New Roman" w:hAnsi="Times New Roman" w:cs="Times New Roman"/>
          <w:sz w:val="24"/>
          <w:szCs w:val="24"/>
          <w:lang w:eastAsia="ru-RU"/>
        </w:rPr>
        <w:t>) выявлено несоответствие участника хотя бы одному из требований, перечисленных</w:t>
      </w:r>
      <w:r w:rsidRPr="005772DE">
        <w:rPr>
          <w:rFonts w:ascii="Times New Roman" w:eastAsia="Times New Roman" w:hAnsi="Times New Roman" w:cs="Times New Roman"/>
          <w:sz w:val="24"/>
          <w:szCs w:val="24"/>
          <w:lang w:eastAsia="ru-RU"/>
        </w:rPr>
        <w:t xml:space="preserve"> в </w:t>
      </w:r>
      <w:r w:rsidRPr="005772DE">
        <w:rPr>
          <w:rFonts w:ascii="Times New Roman" w:eastAsia="Times New Roman" w:hAnsi="Times New Roman" w:cs="Times New Roman"/>
          <w:sz w:val="24"/>
          <w:szCs w:val="24"/>
          <w:lang w:eastAsia="ru-RU"/>
        </w:rPr>
        <w:lastRenderedPageBreak/>
        <w:t>пункте 9</w:t>
      </w:r>
      <w:r w:rsidR="00FD4DAB" w:rsidRPr="005772DE">
        <w:rPr>
          <w:rFonts w:ascii="Times New Roman" w:eastAsia="Times New Roman" w:hAnsi="Times New Roman" w:cs="Times New Roman"/>
          <w:sz w:val="24"/>
          <w:szCs w:val="24"/>
          <w:lang w:eastAsia="ru-RU"/>
        </w:rPr>
        <w:t>.</w:t>
      </w:r>
      <w:r w:rsidRPr="005772DE">
        <w:rPr>
          <w:rFonts w:ascii="Times New Roman" w:eastAsia="Times New Roman" w:hAnsi="Times New Roman" w:cs="Times New Roman"/>
          <w:sz w:val="24"/>
          <w:szCs w:val="24"/>
          <w:lang w:eastAsia="ru-RU"/>
        </w:rPr>
        <w:t>1. Раздела 1 документации об электронном аукционе;</w:t>
      </w:r>
    </w:p>
    <w:p w14:paraId="63965775"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б) участник закупки и (или) его заявка не соответствуют иным требованиям</w:t>
      </w:r>
      <w:r w:rsidRPr="00062FD5">
        <w:rPr>
          <w:rFonts w:ascii="Times New Roman" w:eastAsia="Times New Roman" w:hAnsi="Times New Roman" w:cs="Times New Roman"/>
          <w:sz w:val="24"/>
          <w:szCs w:val="24"/>
          <w:lang w:eastAsia="ru-RU"/>
        </w:rPr>
        <w:t xml:space="preserve"> документации о закупке (извещению о проведении закупки) или Положения, в том числе наличие в заявке предложения о цене договора, превышающего установленную начальную (максимальную) цену договора;</w:t>
      </w:r>
    </w:p>
    <w:p w14:paraId="19A5FDF2"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62FD5">
        <w:rPr>
          <w:rFonts w:ascii="Times New Roman" w:eastAsia="Times New Roman" w:hAnsi="Times New Roman" w:cs="Times New Roman"/>
          <w:sz w:val="24"/>
          <w:szCs w:val="24"/>
          <w:lang w:eastAsia="ru-RU"/>
        </w:rPr>
        <w:t>) участник закупки не представил документы, необходимые для участия в процедуре закупки;</w:t>
      </w:r>
    </w:p>
    <w:p w14:paraId="100BE99C"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062FD5">
        <w:rPr>
          <w:rFonts w:ascii="Times New Roman" w:eastAsia="Times New Roman" w:hAnsi="Times New Roman" w:cs="Times New Roman"/>
          <w:sz w:val="24"/>
          <w:szCs w:val="24"/>
          <w:lang w:eastAsia="ru-RU"/>
        </w:rPr>
        <w:t>) в представленных документах или в заявке указаны недостоверные сведения об участнике закупки и (или) о товарах, работах, услугах;</w:t>
      </w:r>
    </w:p>
    <w:p w14:paraId="0B2762DC" w14:textId="2078CABD" w:rsidR="008C69C2"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2FD5">
        <w:rPr>
          <w:rFonts w:ascii="Times New Roman" w:eastAsia="Times New Roman" w:hAnsi="Times New Roman" w:cs="Times New Roman"/>
          <w:sz w:val="24"/>
          <w:szCs w:val="24"/>
          <w:lang w:eastAsia="ru-RU"/>
        </w:rPr>
        <w:t>) участник закупки не предоставил обеспечение заявки на участие в закупке, если такое обеспечение предусмотрено документацией о закупке</w:t>
      </w:r>
      <w:r w:rsidR="008C69C2">
        <w:rPr>
          <w:rFonts w:ascii="Times New Roman" w:eastAsia="Times New Roman" w:hAnsi="Times New Roman" w:cs="Times New Roman"/>
          <w:sz w:val="24"/>
          <w:szCs w:val="24"/>
          <w:lang w:eastAsia="ru-RU"/>
        </w:rPr>
        <w:t>;</w:t>
      </w:r>
    </w:p>
    <w:p w14:paraId="32821793" w14:textId="14139D37" w:rsidR="008C69C2" w:rsidRPr="00062FD5" w:rsidRDefault="008C69C2" w:rsidP="008C69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F4151">
        <w:rPr>
          <w:rFonts w:ascii="Times New Roman" w:eastAsia="Times New Roman" w:hAnsi="Times New Roman" w:cs="Times New Roman"/>
          <w:sz w:val="24"/>
          <w:szCs w:val="24"/>
          <w:lang w:eastAsia="ru-RU"/>
        </w:rPr>
        <w:t xml:space="preserve">е) </w:t>
      </w:r>
      <w:r w:rsidR="00E17D04" w:rsidRPr="00DF4151">
        <w:rPr>
          <w:rFonts w:ascii="Times New Roman" w:eastAsia="Times New Roman" w:hAnsi="Times New Roman" w:cs="Times New Roman"/>
          <w:sz w:val="24"/>
          <w:szCs w:val="24"/>
          <w:lang w:eastAsia="ru-RU"/>
        </w:rPr>
        <w:t>в случаях, установленных ст. 3.1-4 Закона № 223-ФЗ (если применимо).</w:t>
      </w:r>
    </w:p>
    <w:p w14:paraId="0E426FF2" w14:textId="7A1CF1A6"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.3. </w:t>
      </w:r>
      <w:r w:rsidRPr="000F47B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Pr>
          <w:rFonts w:ascii="Times New Roman" w:eastAsia="Times New Roman" w:hAnsi="Times New Roman" w:cs="Times New Roman"/>
          <w:sz w:val="24"/>
          <w:szCs w:val="24"/>
          <w:lang w:eastAsia="ru-RU"/>
        </w:rPr>
        <w:t xml:space="preserve">о закупках </w:t>
      </w:r>
      <w:r w:rsidRPr="000F47B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25CD467F" w14:textId="7BD10B1A" w:rsidR="002B511F"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F47B4">
        <w:rPr>
          <w:rFonts w:ascii="Times New Roman" w:eastAsia="Times New Roman" w:hAnsi="Times New Roman" w:cs="Times New Roman"/>
          <w:sz w:val="24"/>
          <w:szCs w:val="24"/>
          <w:lang w:eastAsia="ru-RU"/>
        </w:rPr>
        <w:t>Протокол по</w:t>
      </w:r>
      <w:r w:rsidR="00914968">
        <w:rPr>
          <w:rFonts w:ascii="Times New Roman" w:eastAsia="Times New Roman" w:hAnsi="Times New Roman" w:cs="Times New Roman"/>
          <w:sz w:val="24"/>
          <w:szCs w:val="24"/>
          <w:lang w:eastAsia="ru-RU"/>
        </w:rPr>
        <w:t xml:space="preserve">дведения итогов аукциона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14 ст. 3.2 Закона № 223-ФЗ.</w:t>
      </w:r>
    </w:p>
    <w:p w14:paraId="4F1636B9" w14:textId="6C322563"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F47B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223E4714" w14:textId="77777777"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A398502" w14:textId="77777777" w:rsidR="00A53C6F" w:rsidRPr="008C5046" w:rsidRDefault="00A53C6F" w:rsidP="00A53C6F">
      <w:pPr>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BB08727"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E3DAC72" w14:textId="25909D3D" w:rsidR="00954C7C" w:rsidRDefault="00FD4DAB"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954C7C" w:rsidRPr="00954C7C">
        <w:rPr>
          <w:rFonts w:ascii="Times New Roman" w:eastAsia="Times New Roman" w:hAnsi="Times New Roman" w:cs="Times New Roman"/>
          <w:b/>
          <w:sz w:val="24"/>
          <w:szCs w:val="24"/>
          <w:lang w:eastAsia="ru-RU"/>
        </w:rPr>
        <w:t>. Обеспечение исполнения договора</w:t>
      </w:r>
    </w:p>
    <w:p w14:paraId="7F0D83FA" w14:textId="36D5747B" w:rsidR="00954C7C" w:rsidRPr="00954C7C" w:rsidRDefault="00FD4DAB"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 xml:space="preserve">.1. </w:t>
      </w:r>
      <w:r w:rsidR="0046015B" w:rsidRPr="0046015B">
        <w:rPr>
          <w:rFonts w:ascii="Times New Roman" w:eastAsia="Times New Roman" w:hAnsi="Times New Roman" w:cs="Times New Roman"/>
          <w:sz w:val="24"/>
          <w:szCs w:val="24"/>
          <w:lang w:eastAsia="ru-RU"/>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AC65AA">
        <w:rPr>
          <w:rFonts w:ascii="Times New Roman" w:eastAsia="Times New Roman" w:hAnsi="Times New Roman" w:cs="Times New Roman"/>
          <w:sz w:val="24"/>
          <w:szCs w:val="24"/>
          <w:lang w:eastAsia="ru-RU"/>
        </w:rPr>
        <w:t xml:space="preserve">независимой </w:t>
      </w:r>
      <w:r w:rsidR="0046015B" w:rsidRPr="0046015B">
        <w:rPr>
          <w:rFonts w:ascii="Times New Roman" w:eastAsia="Times New Roman" w:hAnsi="Times New Roman" w:cs="Times New Roman"/>
          <w:sz w:val="24"/>
          <w:szCs w:val="24"/>
          <w:lang w:eastAsia="ru-RU"/>
        </w:rPr>
        <w:t xml:space="preserve"> </w:t>
      </w:r>
      <w:r w:rsidR="0046015B" w:rsidRPr="00CD6451">
        <w:rPr>
          <w:rFonts w:ascii="Times New Roman" w:eastAsia="Times New Roman" w:hAnsi="Times New Roman" w:cs="Times New Roman"/>
          <w:sz w:val="24"/>
          <w:szCs w:val="24"/>
          <w:lang w:eastAsia="ru-RU"/>
        </w:rPr>
        <w:t xml:space="preserve">гарантии </w:t>
      </w:r>
      <w:r w:rsidR="0046015B" w:rsidRPr="00DF4151">
        <w:rPr>
          <w:rFonts w:ascii="Times New Roman" w:eastAsia="Times New Roman" w:hAnsi="Times New Roman" w:cs="Times New Roman"/>
          <w:sz w:val="24"/>
          <w:szCs w:val="24"/>
          <w:lang w:eastAsia="ru-RU"/>
        </w:rPr>
        <w:t>или иным способом, предусмотренным документацией о закупке.</w:t>
      </w:r>
      <w:r w:rsidR="00923346">
        <w:rPr>
          <w:rFonts w:ascii="Times New Roman" w:eastAsia="Times New Roman" w:hAnsi="Times New Roman" w:cs="Times New Roman"/>
          <w:sz w:val="24"/>
          <w:szCs w:val="24"/>
          <w:lang w:eastAsia="ru-RU"/>
        </w:rPr>
        <w:t xml:space="preserve"> </w:t>
      </w:r>
      <w:r w:rsidR="00215AA6">
        <w:rPr>
          <w:rFonts w:ascii="Times New Roman" w:eastAsia="Times New Roman" w:hAnsi="Times New Roman" w:cs="Times New Roman"/>
          <w:sz w:val="24"/>
          <w:szCs w:val="24"/>
          <w:lang w:eastAsia="ru-RU"/>
        </w:rPr>
        <w:t xml:space="preserve">При выборе </w:t>
      </w:r>
      <w:r w:rsidR="00AC65AA">
        <w:rPr>
          <w:rFonts w:ascii="Times New Roman" w:eastAsia="Times New Roman" w:hAnsi="Times New Roman" w:cs="Times New Roman"/>
          <w:sz w:val="24"/>
          <w:szCs w:val="24"/>
          <w:lang w:eastAsia="ru-RU"/>
        </w:rPr>
        <w:t>обеспечения исполнения договора в виде независимой гарантии или внесени</w:t>
      </w:r>
      <w:r w:rsidR="009470BD">
        <w:rPr>
          <w:rFonts w:ascii="Times New Roman" w:eastAsia="Times New Roman" w:hAnsi="Times New Roman" w:cs="Times New Roman"/>
          <w:sz w:val="24"/>
          <w:szCs w:val="24"/>
          <w:lang w:eastAsia="ru-RU"/>
        </w:rPr>
        <w:t>я</w:t>
      </w:r>
      <w:r w:rsidR="00AC65AA">
        <w:rPr>
          <w:rFonts w:ascii="Times New Roman" w:eastAsia="Times New Roman" w:hAnsi="Times New Roman" w:cs="Times New Roman"/>
          <w:sz w:val="24"/>
          <w:szCs w:val="24"/>
          <w:lang w:eastAsia="ru-RU"/>
        </w:rPr>
        <w:t xml:space="preserve"> денежных средств,  д</w:t>
      </w:r>
      <w:r w:rsidR="00954C7C" w:rsidRPr="00954C7C">
        <w:rPr>
          <w:rFonts w:ascii="Times New Roman" w:eastAsia="Times New Roman" w:hAnsi="Times New Roman" w:cs="Times New Roman"/>
          <w:sz w:val="24"/>
          <w:szCs w:val="24"/>
          <w:lang w:eastAsia="ru-RU"/>
        </w:rPr>
        <w:t xml:space="preserve">оговор </w:t>
      </w:r>
      <w:r w:rsidR="00AC65AA">
        <w:rPr>
          <w:rFonts w:ascii="Times New Roman" w:eastAsia="Times New Roman" w:hAnsi="Times New Roman" w:cs="Times New Roman"/>
          <w:sz w:val="24"/>
          <w:szCs w:val="24"/>
          <w:lang w:eastAsia="ru-RU"/>
        </w:rPr>
        <w:t xml:space="preserve">с победителем закупки </w:t>
      </w:r>
      <w:r w:rsidR="009470BD">
        <w:rPr>
          <w:rFonts w:ascii="Times New Roman" w:eastAsia="Times New Roman" w:hAnsi="Times New Roman" w:cs="Times New Roman"/>
          <w:sz w:val="24"/>
          <w:szCs w:val="24"/>
          <w:lang w:eastAsia="ru-RU"/>
        </w:rPr>
        <w:t>заключается только</w:t>
      </w:r>
      <w:r w:rsidR="00954C7C" w:rsidRPr="00954C7C">
        <w:rPr>
          <w:rFonts w:ascii="Times New Roman" w:eastAsia="Times New Roman" w:hAnsi="Times New Roman" w:cs="Times New Roman"/>
          <w:sz w:val="24"/>
          <w:szCs w:val="24"/>
          <w:lang w:eastAsia="ru-RU"/>
        </w:rPr>
        <w:t xml:space="preserve"> после предоставления </w:t>
      </w:r>
      <w:r w:rsidR="00AC65AA">
        <w:rPr>
          <w:rFonts w:ascii="Times New Roman" w:eastAsia="Times New Roman" w:hAnsi="Times New Roman" w:cs="Times New Roman"/>
          <w:sz w:val="24"/>
          <w:szCs w:val="24"/>
          <w:lang w:eastAsia="ru-RU"/>
        </w:rPr>
        <w:t xml:space="preserve">независимой </w:t>
      </w:r>
      <w:r w:rsidR="000E018D" w:rsidRPr="00954C7C">
        <w:rPr>
          <w:rFonts w:ascii="Times New Roman" w:eastAsia="Times New Roman" w:hAnsi="Times New Roman" w:cs="Times New Roman"/>
          <w:sz w:val="24"/>
          <w:szCs w:val="24"/>
          <w:lang w:eastAsia="ru-RU"/>
        </w:rPr>
        <w:t xml:space="preserve"> гарантии</w:t>
      </w:r>
      <w:r w:rsidR="00954C7C" w:rsidRPr="00954C7C">
        <w:rPr>
          <w:rFonts w:ascii="Times New Roman" w:eastAsia="Times New Roman" w:hAnsi="Times New Roman" w:cs="Times New Roman"/>
          <w:sz w:val="24"/>
          <w:szCs w:val="24"/>
          <w:lang w:eastAsia="ru-RU"/>
        </w:rPr>
        <w:t xml:space="preserve"> или внесени</w:t>
      </w:r>
      <w:r w:rsidR="009470BD">
        <w:rPr>
          <w:rFonts w:ascii="Times New Roman" w:eastAsia="Times New Roman" w:hAnsi="Times New Roman" w:cs="Times New Roman"/>
          <w:sz w:val="24"/>
          <w:szCs w:val="24"/>
          <w:lang w:eastAsia="ru-RU"/>
        </w:rPr>
        <w:t>я</w:t>
      </w:r>
      <w:r w:rsidR="00954C7C"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00954C7C" w:rsidRPr="00954C7C">
        <w:rPr>
          <w:rFonts w:ascii="Times New Roman" w:eastAsia="Times New Roman" w:hAnsi="Times New Roman" w:cs="Times New Roman"/>
          <w:b/>
          <w:sz w:val="24"/>
          <w:szCs w:val="24"/>
          <w:lang w:eastAsia="ru-RU"/>
        </w:rPr>
        <w:t xml:space="preserve">информационной карте </w:t>
      </w:r>
      <w:r w:rsidR="00954C7C" w:rsidRPr="00954C7C">
        <w:rPr>
          <w:rFonts w:ascii="Times New Roman" w:eastAsia="Times New Roman" w:hAnsi="Times New Roman" w:cs="Times New Roman"/>
          <w:sz w:val="24"/>
          <w:szCs w:val="24"/>
          <w:lang w:eastAsia="ru-RU"/>
        </w:rPr>
        <w:t xml:space="preserve">(Раздел №2 настоящей документации) </w:t>
      </w:r>
      <w:r w:rsidR="00954C7C" w:rsidRPr="00954C7C">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p>
    <w:p w14:paraId="47732F87" w14:textId="70E3697E" w:rsidR="00DD63D8" w:rsidRPr="00DD63D8" w:rsidRDefault="00DD63D8" w:rsidP="00DD63D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863E7">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CC3805">
        <w:rPr>
          <w:rFonts w:ascii="Times New Roman" w:eastAsia="Times New Roman" w:hAnsi="Times New Roman" w:cs="Times New Roman"/>
          <w:sz w:val="24"/>
          <w:szCs w:val="24"/>
          <w:lang w:eastAsia="ru-RU"/>
        </w:rPr>
        <w:t>2</w:t>
      </w:r>
      <w:r w:rsidR="00954C7C" w:rsidRPr="00954C7C">
        <w:rPr>
          <w:rFonts w:ascii="Times New Roman" w:eastAsia="Times New Roman" w:hAnsi="Times New Roman" w:cs="Times New Roman"/>
          <w:sz w:val="24"/>
          <w:szCs w:val="24"/>
          <w:lang w:eastAsia="ru-RU"/>
        </w:rPr>
        <w:t xml:space="preserve">. </w:t>
      </w:r>
      <w:r w:rsidRPr="00DD63D8">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4" w:history="1">
        <w:r w:rsidRPr="00DD63D8">
          <w:rPr>
            <w:rFonts w:ascii="Times New Roman" w:hAnsi="Times New Roman" w:cs="Times New Roman"/>
            <w:sz w:val="24"/>
            <w:szCs w:val="24"/>
          </w:rPr>
          <w:t>пунктов 1</w:t>
        </w:r>
      </w:hyperlink>
      <w:r w:rsidRPr="00DD63D8">
        <w:rPr>
          <w:rFonts w:ascii="Times New Roman" w:hAnsi="Times New Roman" w:cs="Times New Roman"/>
          <w:sz w:val="24"/>
          <w:szCs w:val="24"/>
        </w:rPr>
        <w:t xml:space="preserve"> - </w:t>
      </w:r>
      <w:hyperlink r:id="rId25" w:history="1">
        <w:r w:rsidRPr="00DD63D8">
          <w:rPr>
            <w:rFonts w:ascii="Times New Roman" w:hAnsi="Times New Roman" w:cs="Times New Roman"/>
            <w:sz w:val="24"/>
            <w:szCs w:val="24"/>
          </w:rPr>
          <w:t>3</w:t>
        </w:r>
      </w:hyperlink>
      <w:r w:rsidRPr="00DD63D8">
        <w:rPr>
          <w:rFonts w:ascii="Times New Roman" w:hAnsi="Times New Roman" w:cs="Times New Roman"/>
          <w:sz w:val="24"/>
          <w:szCs w:val="24"/>
        </w:rPr>
        <w:t xml:space="preserve">, </w:t>
      </w:r>
      <w:hyperlink r:id="rId26" w:history="1">
        <w:r w:rsidRPr="00DD63D8">
          <w:rPr>
            <w:rFonts w:ascii="Times New Roman" w:hAnsi="Times New Roman" w:cs="Times New Roman"/>
            <w:sz w:val="24"/>
            <w:szCs w:val="24"/>
          </w:rPr>
          <w:t>подпунктов "а"</w:t>
        </w:r>
      </w:hyperlink>
      <w:r w:rsidRPr="00DD63D8">
        <w:rPr>
          <w:rFonts w:ascii="Times New Roman" w:hAnsi="Times New Roman" w:cs="Times New Roman"/>
          <w:sz w:val="24"/>
          <w:szCs w:val="24"/>
        </w:rPr>
        <w:t xml:space="preserve"> и </w:t>
      </w:r>
      <w:hyperlink r:id="rId27" w:history="1">
        <w:r w:rsidRPr="00DD63D8">
          <w:rPr>
            <w:rFonts w:ascii="Times New Roman" w:hAnsi="Times New Roman" w:cs="Times New Roman"/>
            <w:sz w:val="24"/>
            <w:szCs w:val="24"/>
          </w:rPr>
          <w:t>"б" пункта 4 части 14.1</w:t>
        </w:r>
      </w:hyperlink>
      <w:r w:rsidRPr="00DD63D8">
        <w:rPr>
          <w:rFonts w:ascii="Times New Roman" w:hAnsi="Times New Roman" w:cs="Times New Roman"/>
          <w:sz w:val="24"/>
          <w:szCs w:val="24"/>
        </w:rPr>
        <w:t xml:space="preserve">, </w:t>
      </w:r>
      <w:hyperlink r:id="rId28" w:history="1">
        <w:r w:rsidRPr="00DD63D8">
          <w:rPr>
            <w:rFonts w:ascii="Times New Roman" w:hAnsi="Times New Roman" w:cs="Times New Roman"/>
            <w:sz w:val="24"/>
            <w:szCs w:val="24"/>
          </w:rPr>
          <w:t>частей 14.2</w:t>
        </w:r>
      </w:hyperlink>
      <w:r w:rsidRPr="00DD63D8">
        <w:rPr>
          <w:rFonts w:ascii="Times New Roman" w:hAnsi="Times New Roman" w:cs="Times New Roman"/>
          <w:sz w:val="24"/>
          <w:szCs w:val="24"/>
        </w:rPr>
        <w:t xml:space="preserve"> и </w:t>
      </w:r>
      <w:hyperlink r:id="rId29" w:history="1">
        <w:r w:rsidRPr="00DD63D8">
          <w:rPr>
            <w:rFonts w:ascii="Times New Roman" w:hAnsi="Times New Roman" w:cs="Times New Roman"/>
            <w:sz w:val="24"/>
            <w:szCs w:val="24"/>
          </w:rPr>
          <w:t>14.3</w:t>
        </w:r>
      </w:hyperlink>
      <w:r w:rsidRPr="00DD63D8">
        <w:rPr>
          <w:rFonts w:ascii="Times New Roman" w:hAnsi="Times New Roman" w:cs="Times New Roman"/>
          <w:sz w:val="24"/>
          <w:szCs w:val="24"/>
        </w:rPr>
        <w:t xml:space="preserve"> статьи 3.4. 223-ФЗ. При этом такая независимая гарантия:</w:t>
      </w:r>
    </w:p>
    <w:p w14:paraId="28F33811"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5BABED8"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380FB4" w14:textId="0EC3DC0E" w:rsidR="00DD63D8" w:rsidRPr="00DD63D8" w:rsidRDefault="00DD63D8" w:rsidP="00DD63D8">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D63D8">
        <w:rPr>
          <w:rFonts w:ascii="Times New Roman" w:eastAsia="Times New Roman" w:hAnsi="Times New Roman" w:cs="Times New Roman"/>
          <w:sz w:val="24"/>
          <w:szCs w:val="24"/>
          <w:lang w:eastAsia="ru-RU"/>
        </w:rPr>
        <w:t>19.</w:t>
      </w:r>
      <w:r w:rsidR="00CC3805">
        <w:rPr>
          <w:rFonts w:ascii="Times New Roman" w:eastAsia="Times New Roman" w:hAnsi="Times New Roman" w:cs="Times New Roman"/>
          <w:sz w:val="24"/>
          <w:szCs w:val="24"/>
          <w:lang w:eastAsia="ru-RU"/>
        </w:rPr>
        <w:t>3</w:t>
      </w:r>
      <w:r w:rsidRPr="00DD63D8">
        <w:rPr>
          <w:rFonts w:ascii="Times New Roman" w:eastAsia="Times New Roman" w:hAnsi="Times New Roman" w:cs="Times New Roman"/>
          <w:sz w:val="24"/>
          <w:szCs w:val="24"/>
          <w:lang w:eastAsia="ru-RU"/>
        </w:rPr>
        <w:t>.</w:t>
      </w:r>
      <w:r w:rsidR="00CC3805" w:rsidRPr="00DD63D8">
        <w:rPr>
          <w:rFonts w:ascii="Times New Roman" w:eastAsia="Times New Roman" w:hAnsi="Times New Roman" w:cs="Times New Roman"/>
          <w:sz w:val="24"/>
          <w:szCs w:val="24"/>
          <w:lang w:eastAsia="ru-RU"/>
        </w:rPr>
        <w:t xml:space="preserve"> </w:t>
      </w:r>
      <w:r w:rsidRPr="00DD63D8">
        <w:rPr>
          <w:rFonts w:ascii="Times New Roman" w:eastAsia="Times New Roman" w:hAnsi="Times New Roman" w:cs="Times New Roman"/>
          <w:sz w:val="24"/>
          <w:szCs w:val="24"/>
          <w:lang w:eastAsia="ru-RU"/>
        </w:rPr>
        <w:t xml:space="preserve">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w:t>
      </w:r>
      <w:r w:rsidRPr="00DD63D8">
        <w:rPr>
          <w:rFonts w:ascii="Times New Roman" w:eastAsia="Times New Roman" w:hAnsi="Times New Roman" w:cs="Times New Roman"/>
          <w:sz w:val="24"/>
          <w:szCs w:val="24"/>
          <w:lang w:eastAsia="ru-RU"/>
        </w:rPr>
        <w:lastRenderedPageBreak/>
        <w:t>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14:paraId="72482303" w14:textId="2C22F08F" w:rsidR="006B5952" w:rsidRDefault="005863E7" w:rsidP="002655E4">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954C7C" w:rsidRPr="00954C7C">
        <w:rPr>
          <w:rFonts w:ascii="Times New Roman" w:eastAsia="Times New Roman" w:hAnsi="Times New Roman" w:cs="Times New Roman"/>
          <w:sz w:val="24"/>
          <w:szCs w:val="24"/>
          <w:lang w:eastAsia="ru-RU"/>
        </w:rPr>
        <w:t xml:space="preserve">. </w:t>
      </w:r>
      <w:r w:rsidR="002655E4" w:rsidRPr="002655E4">
        <w:rPr>
          <w:rFonts w:ascii="Times New Roman" w:eastAsia="Times New Roman" w:hAnsi="Times New Roman" w:cs="Times New Roman"/>
          <w:sz w:val="24"/>
          <w:szCs w:val="24"/>
          <w:lang w:eastAsia="ru-RU"/>
        </w:rPr>
        <w:t>В случае</w:t>
      </w:r>
      <w:r w:rsidR="0064315D">
        <w:rPr>
          <w:rFonts w:ascii="Times New Roman" w:eastAsia="Times New Roman" w:hAnsi="Times New Roman" w:cs="Times New Roman"/>
          <w:sz w:val="24"/>
          <w:szCs w:val="24"/>
          <w:lang w:eastAsia="ru-RU"/>
        </w:rPr>
        <w:t>,</w:t>
      </w:r>
      <w:r w:rsidR="002655E4" w:rsidRPr="002655E4">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w:t>
      </w:r>
      <w:r w:rsidR="003E2A5F" w:rsidRPr="002655E4">
        <w:rPr>
          <w:rFonts w:ascii="Times New Roman" w:eastAsia="Times New Roman" w:hAnsi="Times New Roman" w:cs="Times New Roman"/>
          <w:sz w:val="24"/>
          <w:szCs w:val="24"/>
          <w:lang w:eastAsia="ru-RU"/>
        </w:rPr>
        <w:t>указанным в информационной карте</w:t>
      </w:r>
      <w:r w:rsidR="002655E4" w:rsidRPr="002655E4">
        <w:rPr>
          <w:rFonts w:ascii="Times New Roman" w:eastAsia="Times New Roman" w:hAnsi="Times New Roman" w:cs="Times New Roman"/>
          <w:sz w:val="24"/>
          <w:szCs w:val="24"/>
          <w:lang w:eastAsia="ru-RU"/>
        </w:rPr>
        <w:t xml:space="preserve"> документации о закупке.</w:t>
      </w:r>
      <w:r w:rsidR="00954C7C"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r w:rsidR="006B5952" w:rsidRPr="006B5952">
        <w:rPr>
          <w:rFonts w:ascii="Times New Roman" w:eastAsia="Times New Roman" w:hAnsi="Times New Roman" w:cs="Times New Roman"/>
          <w:sz w:val="24"/>
          <w:szCs w:val="24"/>
          <w:lang w:eastAsia="ru-RU"/>
        </w:rPr>
        <w:t>Обеспечение, внесенное денежными средствами, возвращается на расчетный счет поставщика (исполнителя), 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0E1DE533" w14:textId="78640488" w:rsidR="006B5952" w:rsidRPr="006B5952" w:rsidRDefault="006B5952" w:rsidP="006B5952">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D337D6">
        <w:rPr>
          <w:rFonts w:ascii="Times New Roman" w:eastAsia="Times New Roman" w:hAnsi="Times New Roman" w:cs="Times New Roman"/>
          <w:sz w:val="24"/>
          <w:szCs w:val="20"/>
          <w:lang w:eastAsia="ru-RU"/>
        </w:rPr>
        <w:t>19.5.Предприятие в качестве иного обеспечения исполнения договора может предусмотреть ежемесячное удержание 5% от стоимости выполненных участником закупки работ (оказанных услуг).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w:t>
      </w:r>
      <w:r w:rsidRPr="006B5952">
        <w:rPr>
          <w:rFonts w:ascii="Times New Roman" w:eastAsia="Times New Roman" w:hAnsi="Times New Roman" w:cs="Times New Roman"/>
          <w:sz w:val="24"/>
          <w:szCs w:val="20"/>
          <w:lang w:eastAsia="ru-RU"/>
        </w:rPr>
        <w:t xml:space="preserve">  </w:t>
      </w:r>
    </w:p>
    <w:p w14:paraId="5286BED4" w14:textId="456784EF" w:rsidR="00954C7C" w:rsidRPr="00954C7C"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6B5952">
        <w:rPr>
          <w:rFonts w:ascii="Times New Roman" w:eastAsia="Times New Roman" w:hAnsi="Times New Roman" w:cs="Times New Roman"/>
          <w:sz w:val="24"/>
          <w:szCs w:val="24"/>
          <w:lang w:eastAsia="ru-RU"/>
        </w:rPr>
        <w:t>6</w:t>
      </w:r>
      <w:r w:rsidR="00954C7C"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653B125" w14:textId="19E52515" w:rsidR="00954C7C" w:rsidRPr="00F82231"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r w:rsidR="00982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954C7C" w:rsidRPr="00954C7C">
        <w:rPr>
          <w:rFonts w:ascii="Times New Roman" w:eastAsia="Times New Roman" w:hAnsi="Times New Roman" w:cs="Times New Roman"/>
          <w:color w:val="000000"/>
          <w:sz w:val="24"/>
          <w:szCs w:val="24"/>
          <w:lang w:eastAsia="ru-RU"/>
        </w:rPr>
        <w:t xml:space="preserve"> </w:t>
      </w:r>
      <w:r w:rsidR="00954C7C" w:rsidRPr="00F82231">
        <w:rPr>
          <w:rFonts w:ascii="Times New Roman" w:eastAsia="Times New Roman" w:hAnsi="Times New Roman" w:cs="Times New Roman"/>
          <w:sz w:val="24"/>
          <w:szCs w:val="24"/>
          <w:lang w:eastAsia="ru-RU"/>
        </w:rPr>
        <w:t>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B781E5" w14:textId="77777777" w:rsidR="00954C7C" w:rsidRPr="000C4087" w:rsidRDefault="00954C7C"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4"/>
          <w:szCs w:val="24"/>
          <w:lang w:eastAsia="ru-RU"/>
        </w:rPr>
      </w:pPr>
    </w:p>
    <w:p w14:paraId="5FFEED21" w14:textId="1C96C840" w:rsidR="00954C7C" w:rsidRDefault="001C073A"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r w:rsidRPr="00350DEA">
        <w:rPr>
          <w:rFonts w:ascii="Times New Roman" w:eastAsia="Times New Roman" w:hAnsi="Times New Roman" w:cs="Times New Roman"/>
          <w:b/>
          <w:color w:val="000000"/>
          <w:sz w:val="24"/>
          <w:szCs w:val="24"/>
          <w:lang w:eastAsia="ru-RU"/>
        </w:rPr>
        <w:t>2</w:t>
      </w:r>
      <w:r w:rsidR="006B5952">
        <w:rPr>
          <w:rFonts w:ascii="Times New Roman" w:eastAsia="Times New Roman" w:hAnsi="Times New Roman" w:cs="Times New Roman"/>
          <w:b/>
          <w:color w:val="000000"/>
          <w:sz w:val="24"/>
          <w:szCs w:val="24"/>
          <w:lang w:eastAsia="ru-RU"/>
        </w:rPr>
        <w:t>0</w:t>
      </w:r>
      <w:r w:rsidR="00954C7C" w:rsidRPr="00350DEA">
        <w:rPr>
          <w:rFonts w:ascii="Times New Roman" w:eastAsia="Times New Roman" w:hAnsi="Times New Roman" w:cs="Times New Roman"/>
          <w:b/>
          <w:color w:val="000000"/>
          <w:sz w:val="24"/>
          <w:szCs w:val="24"/>
          <w:lang w:eastAsia="ru-RU"/>
        </w:rPr>
        <w:t>.  Антидемпинговые меры</w:t>
      </w:r>
    </w:p>
    <w:p w14:paraId="4C42045D" w14:textId="77777777" w:rsidR="00152CA3" w:rsidRPr="00350DEA" w:rsidRDefault="00152CA3"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p>
    <w:p w14:paraId="1BAE32D7" w14:textId="2AD52E3D" w:rsidR="00152CA3" w:rsidRPr="00152CA3" w:rsidRDefault="00152CA3" w:rsidP="00EF54A3">
      <w:pPr>
        <w:spacing w:line="240" w:lineRule="auto"/>
        <w:ind w:firstLine="540"/>
        <w:contextualSpacing/>
        <w:jc w:val="both"/>
        <w:rPr>
          <w:rFonts w:ascii="Times New Roman" w:eastAsia="Times New Roman" w:hAnsi="Times New Roman" w:cs="Times New Roman"/>
          <w:sz w:val="24"/>
          <w:szCs w:val="24"/>
          <w:lang w:eastAsia="ru-RU"/>
        </w:rPr>
      </w:pPr>
      <w:r w:rsidRPr="00152CA3">
        <w:rPr>
          <w:rFonts w:ascii="Times New Roman" w:eastAsia="Times New Roman" w:hAnsi="Times New Roman" w:cs="Times New Roman"/>
          <w:sz w:val="24"/>
          <w:szCs w:val="24"/>
          <w:lang w:eastAsia="ru-RU"/>
        </w:rPr>
        <w:t xml:space="preserve">В случае если </w:t>
      </w:r>
      <w:r w:rsidRPr="00EF54A3">
        <w:rPr>
          <w:rFonts w:ascii="Times New Roman" w:eastAsia="Times New Roman" w:hAnsi="Times New Roman" w:cs="Times New Roman"/>
          <w:sz w:val="24"/>
          <w:szCs w:val="24"/>
          <w:lang w:eastAsia="ru-RU"/>
        </w:rPr>
        <w:t>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 антидемпинговые меры  не применяются.</w:t>
      </w:r>
    </w:p>
    <w:p w14:paraId="3247970F" w14:textId="77777777" w:rsidR="00152CA3" w:rsidRDefault="00152CA3"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5689E943" w14:textId="77777777" w:rsidR="00191710" w:rsidRPr="00F05499" w:rsidRDefault="00191710" w:rsidP="00191710">
      <w:pPr>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b/>
          <w:sz w:val="24"/>
          <w:szCs w:val="24"/>
          <w:lang w:eastAsia="ru-RU"/>
        </w:rPr>
        <w:t>21.</w:t>
      </w:r>
      <w:r w:rsidRPr="00F05499">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03C68716" w14:textId="77777777" w:rsidR="00191710" w:rsidRPr="00F05499" w:rsidRDefault="00191710" w:rsidP="00191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238FF0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F9BA30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2.Правительство Российской Федерации:</w:t>
      </w:r>
    </w:p>
    <w:p w14:paraId="60CB13E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вправе с учетом положений </w:t>
      </w:r>
      <w:hyperlink w:anchor="Par7" w:history="1">
        <w:r w:rsidRPr="00F05499">
          <w:rPr>
            <w:rFonts w:ascii="Times New Roman" w:eastAsia="Times New Roman" w:hAnsi="Times New Roman" w:cs="Times New Roman"/>
            <w:sz w:val="24"/>
            <w:szCs w:val="24"/>
            <w:lang w:eastAsia="ru-RU"/>
          </w:rPr>
          <w:t>части 3</w:t>
        </w:r>
      </w:hyperlink>
      <w:r w:rsidRPr="00F05499">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69C720C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6" w:name="Par3"/>
      <w:bookmarkEnd w:id="6"/>
      <w:r w:rsidRPr="00F05499">
        <w:rPr>
          <w:rFonts w:ascii="Times New Roman" w:eastAsia="Times New Roman" w:hAnsi="Times New Roman" w:cs="Times New Roman"/>
          <w:sz w:val="24"/>
          <w:szCs w:val="24"/>
          <w:lang w:eastAsia="ru-RU"/>
        </w:rPr>
        <w:t xml:space="preserve">а) запрет закупок товаров (в том числе поставляемых при выполнении закупаемых работ, </w:t>
      </w:r>
      <w:r w:rsidRPr="00F05499">
        <w:rPr>
          <w:rFonts w:ascii="Times New Roman" w:eastAsia="Times New Roman" w:hAnsi="Times New Roman" w:cs="Times New Roman"/>
          <w:sz w:val="24"/>
          <w:szCs w:val="24"/>
          <w:lang w:eastAsia="ru-RU"/>
        </w:rPr>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w:t>
      </w:r>
    </w:p>
    <w:p w14:paraId="1741D51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7" w:name="Par4"/>
      <w:bookmarkEnd w:id="7"/>
      <w:r w:rsidRPr="00F05499">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399199D"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8" w:name="Par5"/>
      <w:bookmarkEnd w:id="8"/>
      <w:r w:rsidRPr="00F05499">
        <w:rPr>
          <w:rFonts w:ascii="Times New Roman" w:eastAsia="Times New Roman" w:hAnsi="Times New Roman" w:cs="Times New Roman"/>
          <w:sz w:val="24"/>
          <w:szCs w:val="24"/>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3788DB4"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F05499">
          <w:rPr>
            <w:rFonts w:ascii="Times New Roman" w:eastAsia="Times New Roman" w:hAnsi="Times New Roman" w:cs="Times New Roman"/>
            <w:sz w:val="24"/>
            <w:szCs w:val="24"/>
            <w:lang w:eastAsia="ru-RU"/>
          </w:rPr>
          <w:t>пунктом 1</w:t>
        </w:r>
      </w:hyperlink>
      <w:r w:rsidRPr="00F05499">
        <w:rPr>
          <w:rFonts w:ascii="Times New Roman" w:eastAsia="Times New Roman" w:hAnsi="Times New Roman" w:cs="Times New Roman"/>
          <w:sz w:val="24"/>
          <w:szCs w:val="24"/>
          <w:lang w:eastAsia="ru-RU"/>
        </w:rPr>
        <w:t xml:space="preserve"> статьи 3.1-4. Закона ФЗ-223.</w:t>
      </w:r>
    </w:p>
    <w:p w14:paraId="32E0FAE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9" w:name="Par7"/>
      <w:bookmarkEnd w:id="9"/>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ar7"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7C0702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4. При осуществлении закупки товара:</w:t>
      </w:r>
    </w:p>
    <w:p w14:paraId="340A297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04E5321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такого товара;</w:t>
      </w:r>
    </w:p>
    <w:p w14:paraId="67BE715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0101006"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534366B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BC908B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61680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15E153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0" w:name="Par16"/>
      <w:bookmarkEnd w:id="10"/>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05F5978"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16"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64F7F42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75F93A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5. При осуществлении закупки работы, услуги:</w:t>
      </w:r>
    </w:p>
    <w:p w14:paraId="48AF669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0BFEDC23"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а) заключение договора на выполнение такой работы, оказание такой услуги с подрядчиком </w:t>
      </w:r>
      <w:r w:rsidRPr="00F05499">
        <w:rPr>
          <w:rFonts w:ascii="Times New Roman" w:eastAsia="Times New Roman" w:hAnsi="Times New Roman" w:cs="Times New Roman"/>
          <w:sz w:val="24"/>
          <w:szCs w:val="24"/>
          <w:lang w:eastAsia="ru-RU"/>
        </w:rPr>
        <w:lastRenderedPageBreak/>
        <w:t>(исполнителем), являющимся иностранным лицом;</w:t>
      </w:r>
    </w:p>
    <w:p w14:paraId="4B4FF02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4BDB06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0C26741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10B39"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C58544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w:t>
      </w:r>
      <w:proofErr w:type="gramStart"/>
      <w:r w:rsidRPr="00F05499">
        <w:rPr>
          <w:rFonts w:ascii="Times New Roman" w:eastAsia="Times New Roman" w:hAnsi="Times New Roman" w:cs="Times New Roman"/>
          <w:sz w:val="24"/>
          <w:szCs w:val="24"/>
          <w:lang w:eastAsia="ru-RU"/>
        </w:rPr>
        <w:t>предусмотренное</w:t>
      </w:r>
      <w:proofErr w:type="gramEnd"/>
      <w:r w:rsidRPr="00F05499">
        <w:rPr>
          <w:rFonts w:ascii="Times New Roman" w:eastAsia="Times New Roman" w:hAnsi="Times New Roman" w:cs="Times New Roman"/>
          <w:sz w:val="24"/>
          <w:szCs w:val="24"/>
          <w:lang w:eastAsia="ru-RU"/>
        </w:rPr>
        <w:t xml:space="preserve">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13A55DE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A10B04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7D4663B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06C1C8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1" w:name="Par30"/>
      <w:bookmarkEnd w:id="11"/>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05499">
        <w:rPr>
          <w:rFonts w:ascii="Times New Roman" w:eastAsia="Times New Roman" w:hAnsi="Times New Roman" w:cs="Times New Roman"/>
          <w:sz w:val="24"/>
          <w:szCs w:val="24"/>
          <w:lang w:eastAsia="ru-RU"/>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30" w:history="1">
        <w:r w:rsidRPr="00F05499">
          <w:rPr>
            <w:rFonts w:ascii="Times New Roman" w:eastAsia="Times New Roman" w:hAnsi="Times New Roman" w:cs="Times New Roman"/>
            <w:sz w:val="24"/>
            <w:szCs w:val="24"/>
            <w:lang w:eastAsia="ru-RU"/>
          </w:rPr>
          <w:t>пунктом 1 части 2 статьи 3.1-4</w:t>
        </w:r>
      </w:hyperlink>
      <w:r w:rsidRPr="00F05499">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31" w:history="1">
        <w:r w:rsidRPr="00F05499">
          <w:rPr>
            <w:rFonts w:ascii="Times New Roman" w:eastAsia="Times New Roman" w:hAnsi="Times New Roman" w:cs="Times New Roman"/>
            <w:sz w:val="24"/>
            <w:szCs w:val="24"/>
            <w:lang w:eastAsia="ru-RU"/>
          </w:rPr>
          <w:t>требованиям</w:t>
        </w:r>
      </w:hyperlink>
      <w:r w:rsidRPr="00F05499">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E8E3D2F" w14:textId="77777777" w:rsidR="00191710" w:rsidRPr="00CB1984" w:rsidRDefault="00191710" w:rsidP="0019171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407490A" w14:textId="77777777" w:rsidR="00191710" w:rsidRPr="00191710" w:rsidRDefault="00191710"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1467AAE6" w14:textId="7777777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13E35D" w14:textId="0592978B" w:rsidR="00954C7C" w:rsidRPr="00EF54A3"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EF54A3">
        <w:rPr>
          <w:rFonts w:ascii="Times New Roman" w:eastAsia="Times New Roman" w:hAnsi="Times New Roman" w:cs="Times New Roman"/>
          <w:b/>
          <w:sz w:val="24"/>
          <w:szCs w:val="24"/>
          <w:lang w:eastAsia="ru-RU"/>
        </w:rPr>
        <w:t>2</w:t>
      </w:r>
      <w:r w:rsidR="0059477B" w:rsidRPr="00EF54A3">
        <w:rPr>
          <w:rFonts w:ascii="Times New Roman" w:eastAsia="Times New Roman" w:hAnsi="Times New Roman" w:cs="Times New Roman"/>
          <w:b/>
          <w:sz w:val="24"/>
          <w:szCs w:val="24"/>
          <w:lang w:eastAsia="ru-RU"/>
        </w:rPr>
        <w:t>2</w:t>
      </w:r>
      <w:r w:rsidR="005C2958" w:rsidRPr="00EF54A3">
        <w:rPr>
          <w:rFonts w:ascii="Times New Roman" w:eastAsia="Times New Roman" w:hAnsi="Times New Roman" w:cs="Times New Roman"/>
          <w:b/>
          <w:sz w:val="24"/>
          <w:szCs w:val="24"/>
          <w:lang w:eastAsia="ru-RU"/>
        </w:rPr>
        <w:t>.</w:t>
      </w:r>
      <w:r w:rsidRPr="00EF54A3">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5E064E42" w14:textId="5625BD5D"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w:t>
      </w:r>
      <w:r w:rsidRPr="00EF54A3">
        <w:rPr>
          <w:rFonts w:ascii="Times New Roman" w:eastAsia="Times New Roman" w:hAnsi="Times New Roman" w:cs="Times New Roman"/>
          <w:sz w:val="24"/>
          <w:szCs w:val="24"/>
          <w:lang w:eastAsia="ru-RU"/>
        </w:rPr>
        <w:lastRenderedPageBreak/>
        <w:t xml:space="preserve">законодательства Российской Федерации </w:t>
      </w:r>
      <w:r w:rsidRPr="00CD6451">
        <w:rPr>
          <w:rFonts w:ascii="Times New Roman" w:eastAsia="Times New Roman" w:hAnsi="Times New Roman" w:cs="Times New Roman"/>
          <w:sz w:val="24"/>
          <w:szCs w:val="24"/>
          <w:lang w:eastAsia="ru-RU"/>
        </w:rPr>
        <w:t xml:space="preserve">(если подобные требования предусмотрены по отношению к товару, работе, услуге, являющимся предметом закупки) </w:t>
      </w:r>
      <w:r w:rsidR="00EF54A3" w:rsidRPr="00CD6451">
        <w:rPr>
          <w:rFonts w:ascii="Times New Roman" w:eastAsia="Times New Roman" w:hAnsi="Times New Roman" w:cs="Times New Roman"/>
          <w:sz w:val="24"/>
          <w:szCs w:val="24"/>
          <w:lang w:eastAsia="ru-RU"/>
        </w:rPr>
        <w:t xml:space="preserve">и </w:t>
      </w:r>
      <w:r w:rsidRPr="00CD6451">
        <w:rPr>
          <w:rFonts w:ascii="Times New Roman" w:eastAsia="Times New Roman" w:hAnsi="Times New Roman" w:cs="Times New Roman"/>
          <w:sz w:val="24"/>
          <w:szCs w:val="24"/>
          <w:lang w:eastAsia="ru-RU"/>
        </w:rPr>
        <w:t>указан</w:t>
      </w:r>
      <w:r w:rsidR="00EF54A3" w:rsidRPr="00CD6451">
        <w:rPr>
          <w:rFonts w:ascii="Times New Roman" w:eastAsia="Times New Roman" w:hAnsi="Times New Roman" w:cs="Times New Roman"/>
          <w:sz w:val="24"/>
          <w:szCs w:val="24"/>
          <w:lang w:eastAsia="ru-RU"/>
        </w:rPr>
        <w:t>ы</w:t>
      </w:r>
      <w:r w:rsidRPr="00CD6451">
        <w:rPr>
          <w:rFonts w:ascii="Times New Roman" w:eastAsia="Times New Roman" w:hAnsi="Times New Roman" w:cs="Times New Roman"/>
          <w:sz w:val="24"/>
          <w:szCs w:val="24"/>
          <w:lang w:eastAsia="ru-RU"/>
        </w:rPr>
        <w:t xml:space="preserve"> </w:t>
      </w:r>
      <w:r w:rsidRPr="00CD6451">
        <w:rPr>
          <w:rFonts w:ascii="Times New Roman" w:eastAsia="Times New Roman" w:hAnsi="Times New Roman" w:cs="Times New Roman"/>
          <w:b/>
          <w:sz w:val="24"/>
          <w:szCs w:val="24"/>
          <w:lang w:eastAsia="ru-RU"/>
        </w:rPr>
        <w:t>в информационной карте</w:t>
      </w:r>
      <w:r w:rsidRPr="00CD6451">
        <w:rPr>
          <w:rFonts w:ascii="Times New Roman" w:eastAsia="Times New Roman" w:hAnsi="Times New Roman" w:cs="Times New Roman"/>
          <w:sz w:val="24"/>
          <w:szCs w:val="24"/>
          <w:lang w:eastAsia="ru-RU"/>
        </w:rPr>
        <w:t xml:space="preserve"> (Раздел №2 настоящей документации</w:t>
      </w:r>
      <w:r w:rsidR="00CD6451" w:rsidRPr="00CD6451">
        <w:rPr>
          <w:rFonts w:ascii="Times New Roman" w:eastAsia="Times New Roman" w:hAnsi="Times New Roman" w:cs="Times New Roman"/>
          <w:sz w:val="24"/>
          <w:szCs w:val="24"/>
          <w:lang w:eastAsia="ru-RU"/>
        </w:rPr>
        <w:t>.</w:t>
      </w:r>
    </w:p>
    <w:p w14:paraId="32F53443" w14:textId="77777777" w:rsid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7660F1" w14:textId="3E253542" w:rsidR="0059477B" w:rsidRPr="0059477B" w:rsidRDefault="0059477B"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59477B">
        <w:rPr>
          <w:rFonts w:ascii="Times New Roman" w:eastAsia="Times New Roman" w:hAnsi="Times New Roman" w:cs="Times New Roman"/>
          <w:b/>
          <w:sz w:val="24"/>
          <w:szCs w:val="24"/>
          <w:lang w:eastAsia="ru-RU"/>
        </w:rPr>
        <w:t>23</w:t>
      </w:r>
      <w:r w:rsidRPr="0059477B">
        <w:rPr>
          <w:b/>
        </w:rPr>
        <w:t xml:space="preserve"> </w:t>
      </w:r>
      <w:r w:rsidRPr="0059477B">
        <w:rPr>
          <w:rFonts w:ascii="Times New Roman" w:eastAsia="Times New Roman" w:hAnsi="Times New Roman" w:cs="Times New Roman"/>
          <w:b/>
          <w:sz w:val="24"/>
          <w:szCs w:val="24"/>
          <w:lang w:eastAsia="ru-RU"/>
        </w:rPr>
        <w:t>Преддоговорные переговоры</w:t>
      </w:r>
    </w:p>
    <w:p w14:paraId="749C4663"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2A4532B6"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3BB7356D"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w:t>
      </w:r>
    </w:p>
    <w:p w14:paraId="7E89711C"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9C52931"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1BCA3DE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38B59F8F"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AB7063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03E2B29A"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EA83A1" w14:textId="77777777" w:rsidR="005B55FA"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B7FF0">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Порядок заключения договора</w:t>
      </w:r>
    </w:p>
    <w:p w14:paraId="159C83F7" w14:textId="77777777" w:rsidR="0059477B" w:rsidRPr="00954C7C" w:rsidRDefault="0059477B"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01C88E7C" w14:textId="77777777" w:rsidR="00973A67" w:rsidRDefault="00973A67" w:rsidP="00973A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.1.Договор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60EDA1B"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2D1F3FD"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 xml:space="preserve">.3.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w:t>
      </w:r>
      <w:r>
        <w:rPr>
          <w:rFonts w:ascii="Times New Roman" w:hAnsi="Times New Roman" w:cs="Times New Roman"/>
          <w:sz w:val="24"/>
          <w:szCs w:val="24"/>
        </w:rPr>
        <w:lastRenderedPageBreak/>
        <w:t>соответствии с настоящим Федеральным законом, хранятся оператором электронной площадки не менее трех лет.</w:t>
      </w:r>
    </w:p>
    <w:p w14:paraId="4B89E187"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568789" w14:textId="77777777" w:rsidR="00E7564D" w:rsidRDefault="00E7564D"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19A6C16" w14:textId="402E3347" w:rsidR="005B5357" w:rsidRDefault="005B5357" w:rsidP="00C076FA">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sidRPr="005B5357">
        <w:rPr>
          <w:rFonts w:ascii="Times New Roman" w:eastAsia="Times New Roman" w:hAnsi="Times New Roman" w:cs="Times New Roman"/>
          <w:sz w:val="24"/>
          <w:szCs w:val="24"/>
          <w:lang w:eastAsia="ru-RU"/>
        </w:rPr>
        <w:t xml:space="preserve">Во всем, что не урегулировано </w:t>
      </w:r>
      <w:r>
        <w:rPr>
          <w:rFonts w:ascii="Times New Roman" w:eastAsia="Times New Roman" w:hAnsi="Times New Roman" w:cs="Times New Roman"/>
          <w:sz w:val="24"/>
          <w:szCs w:val="24"/>
          <w:lang w:eastAsia="ru-RU"/>
        </w:rPr>
        <w:t xml:space="preserve">документацией </w:t>
      </w:r>
      <w:r w:rsidRPr="005B5357">
        <w:rPr>
          <w:rFonts w:ascii="Times New Roman" w:eastAsia="Times New Roman" w:hAnsi="Times New Roman" w:cs="Times New Roman"/>
          <w:sz w:val="24"/>
          <w:szCs w:val="24"/>
          <w:lang w:eastAsia="ru-RU"/>
        </w:rPr>
        <w:t xml:space="preserve"> о закупке, стороны руководствуются Законом 223-ФЗ, </w:t>
      </w:r>
      <w:r w:rsidR="00EB194D" w:rsidRPr="00EB194D">
        <w:rPr>
          <w:rFonts w:ascii="Times New Roman" w:eastAsia="Times New Roman" w:hAnsi="Times New Roman" w:cs="Times New Roman"/>
          <w:sz w:val="24"/>
          <w:szCs w:val="24"/>
          <w:lang w:eastAsia="ru-RU"/>
        </w:rPr>
        <w:t>Постановление</w:t>
      </w:r>
      <w:r w:rsidR="00EB194D">
        <w:rPr>
          <w:rFonts w:ascii="Times New Roman" w:eastAsia="Times New Roman" w:hAnsi="Times New Roman" w:cs="Times New Roman"/>
          <w:sz w:val="24"/>
          <w:szCs w:val="24"/>
          <w:lang w:eastAsia="ru-RU"/>
        </w:rPr>
        <w:t>м</w:t>
      </w:r>
      <w:r w:rsidR="00EB194D" w:rsidRPr="00EB194D">
        <w:rPr>
          <w:rFonts w:ascii="Times New Roman" w:eastAsia="Times New Roman" w:hAnsi="Times New Roman" w:cs="Times New Roman"/>
          <w:sz w:val="24"/>
          <w:szCs w:val="24"/>
          <w:lang w:eastAsia="ru-RU"/>
        </w:rPr>
        <w:t xml:space="preserve"> Правительства РФ от 11.12.2014 N 1352 (ред. от </w:t>
      </w:r>
      <w:r w:rsidR="007C6CC4">
        <w:rPr>
          <w:rFonts w:ascii="Times New Roman" w:eastAsia="Times New Roman" w:hAnsi="Times New Roman" w:cs="Times New Roman"/>
          <w:sz w:val="24"/>
          <w:szCs w:val="24"/>
          <w:lang w:eastAsia="ru-RU"/>
        </w:rPr>
        <w:t>31</w:t>
      </w:r>
      <w:r w:rsidR="00EB194D" w:rsidRPr="00EB194D">
        <w:rPr>
          <w:rFonts w:ascii="Times New Roman" w:eastAsia="Times New Roman" w:hAnsi="Times New Roman" w:cs="Times New Roman"/>
          <w:sz w:val="24"/>
          <w:szCs w:val="24"/>
          <w:lang w:eastAsia="ru-RU"/>
        </w:rPr>
        <w:t>.</w:t>
      </w:r>
      <w:r w:rsidR="007C6CC4">
        <w:rPr>
          <w:rFonts w:ascii="Times New Roman" w:eastAsia="Times New Roman" w:hAnsi="Times New Roman" w:cs="Times New Roman"/>
          <w:sz w:val="24"/>
          <w:szCs w:val="24"/>
          <w:lang w:eastAsia="ru-RU"/>
        </w:rPr>
        <w:t>01</w:t>
      </w:r>
      <w:r w:rsidR="00EB194D" w:rsidRPr="00EB194D">
        <w:rPr>
          <w:rFonts w:ascii="Times New Roman" w:eastAsia="Times New Roman" w:hAnsi="Times New Roman" w:cs="Times New Roman"/>
          <w:sz w:val="24"/>
          <w:szCs w:val="24"/>
          <w:lang w:eastAsia="ru-RU"/>
        </w:rPr>
        <w:t>.202</w:t>
      </w:r>
      <w:r w:rsidR="007C6CC4">
        <w:rPr>
          <w:rFonts w:ascii="Times New Roman" w:eastAsia="Times New Roman" w:hAnsi="Times New Roman" w:cs="Times New Roman"/>
          <w:sz w:val="24"/>
          <w:szCs w:val="24"/>
          <w:lang w:eastAsia="ru-RU"/>
        </w:rPr>
        <w:t>4</w:t>
      </w:r>
      <w:r w:rsidR="00EB194D" w:rsidRPr="00EB194D">
        <w:rPr>
          <w:rFonts w:ascii="Times New Roman" w:eastAsia="Times New Roman" w:hAnsi="Times New Roman" w:cs="Times New Roman"/>
          <w:sz w:val="24"/>
          <w:szCs w:val="24"/>
          <w:lang w:eastAsia="ru-RU"/>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w:t>
      </w:r>
      <w:r w:rsidRPr="005B5357">
        <w:rPr>
          <w:rFonts w:ascii="Times New Roman" w:eastAsia="Times New Roman" w:hAnsi="Times New Roman" w:cs="Times New Roman"/>
          <w:sz w:val="24"/>
          <w:szCs w:val="24"/>
          <w:lang w:eastAsia="ru-RU"/>
        </w:rPr>
        <w:t>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3C314F40" w14:textId="77777777" w:rsidR="002E53A0" w:rsidRDefault="002E53A0"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ABA1A20"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9093A"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40D3B40" w14:textId="77777777" w:rsidR="00EB7FF0" w:rsidRPr="007C6CC4" w:rsidRDefault="00EB7FF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1CDF004"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47DAF4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BA313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5FF5045"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EB7248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30066F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7B067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4037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FF48B12"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38811E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6236ECE"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85ED5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92851E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DB717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F9D054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5E031DD"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4E5A03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83F0E0F"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0B06E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014A1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27B5CE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A81AC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9173C3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B6E35F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18333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21DCC1" w14:textId="77777777" w:rsidR="00191710"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D40DFB"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290C6F"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1CEC549"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733585"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D90B68"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B975153"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17ADFF"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7B0F78"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60D1D6D"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2EA63B"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8ABF1C9"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7678962" w14:textId="77777777" w:rsidR="0023203A" w:rsidRPr="007C6CC4"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CC3432" w14:textId="77777777" w:rsidR="00902244" w:rsidRDefault="00902244"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0ECA5852" w14:textId="77777777" w:rsidR="00096C25" w:rsidRDefault="00096C25"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6CC42AC0" w14:textId="77777777" w:rsidR="00E7564D" w:rsidRPr="00E7564D" w:rsidRDefault="00F418FE"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3CA8FF09" w14:textId="77777777" w:rsidR="00954C7C" w:rsidRPr="00954C7C" w:rsidRDefault="00954C7C" w:rsidP="003D40EE">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804"/>
      </w:tblGrid>
      <w:tr w:rsidR="00C44FDC" w:rsidRPr="00C44FDC" w14:paraId="0953BB3D" w14:textId="77777777" w:rsidTr="003E2A5F">
        <w:tc>
          <w:tcPr>
            <w:tcW w:w="817" w:type="dxa"/>
            <w:shd w:val="clear" w:color="auto" w:fill="auto"/>
            <w:vAlign w:val="center"/>
          </w:tcPr>
          <w:p w14:paraId="3A4CDCB4"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9497" w:type="dxa"/>
            <w:gridSpan w:val="2"/>
            <w:shd w:val="clear" w:color="auto" w:fill="auto"/>
          </w:tcPr>
          <w:p w14:paraId="31BBB677"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41CECD79" w14:textId="77777777" w:rsidTr="003E2A5F">
        <w:tc>
          <w:tcPr>
            <w:tcW w:w="817" w:type="dxa"/>
            <w:shd w:val="clear" w:color="auto" w:fill="auto"/>
          </w:tcPr>
          <w:p w14:paraId="6C42DBFD"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5BFE6807"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49E9BC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26FB9E72" w14:textId="77777777" w:rsidR="00C44FDC" w:rsidRPr="00973A67" w:rsidRDefault="00C44FDC" w:rsidP="00C44FDC">
            <w:pPr>
              <w:spacing w:after="0" w:line="240" w:lineRule="auto"/>
              <w:ind w:right="40"/>
              <w:rPr>
                <w:rFonts w:ascii="Times New Roman" w:eastAsia="Times New Roman" w:hAnsi="Times New Roman" w:cs="Times New Roman"/>
                <w:i/>
                <w:lang w:eastAsia="ru-RU"/>
              </w:rPr>
            </w:pPr>
          </w:p>
        </w:tc>
        <w:tc>
          <w:tcPr>
            <w:tcW w:w="6804" w:type="dxa"/>
            <w:shd w:val="clear" w:color="auto" w:fill="auto"/>
          </w:tcPr>
          <w:p w14:paraId="1DFA3CD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3FC5A7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2326A18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1C108B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958C616" w14:textId="77777777" w:rsidTr="003E2A5F">
        <w:trPr>
          <w:trHeight w:val="294"/>
        </w:trPr>
        <w:tc>
          <w:tcPr>
            <w:tcW w:w="817" w:type="dxa"/>
            <w:shd w:val="clear" w:color="auto" w:fill="auto"/>
          </w:tcPr>
          <w:p w14:paraId="35AD6AA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58E2793D"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035205CF"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7CB5983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5D9D2A6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7171B4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22933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71A8EBFE"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7872683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w:t>
            </w:r>
            <w:proofErr w:type="spellStart"/>
            <w:r w:rsidRPr="00C44FDC">
              <w:rPr>
                <w:rFonts w:ascii="Times New Roman" w:eastAsia="Times New Roman" w:hAnsi="Times New Roman" w:cs="Times New Roman"/>
                <w:sz w:val="24"/>
                <w:szCs w:val="24"/>
                <w:lang w:eastAsia="ru-RU"/>
              </w:rPr>
              <w:t>Айгуль</w:t>
            </w:r>
            <w:proofErr w:type="spellEnd"/>
            <w:r w:rsidRPr="00C44FDC">
              <w:rPr>
                <w:rFonts w:ascii="Times New Roman" w:eastAsia="Times New Roman" w:hAnsi="Times New Roman" w:cs="Times New Roman"/>
                <w:sz w:val="24"/>
                <w:szCs w:val="24"/>
                <w:lang w:eastAsia="ru-RU"/>
              </w:rPr>
              <w:t xml:space="preserve"> </w:t>
            </w:r>
            <w:proofErr w:type="spellStart"/>
            <w:r w:rsidRPr="00C44FDC">
              <w:rPr>
                <w:rFonts w:ascii="Times New Roman" w:eastAsia="Times New Roman" w:hAnsi="Times New Roman" w:cs="Times New Roman"/>
                <w:sz w:val="24"/>
                <w:szCs w:val="24"/>
                <w:lang w:eastAsia="ru-RU"/>
              </w:rPr>
              <w:t>Рамазановна</w:t>
            </w:r>
            <w:proofErr w:type="spellEnd"/>
          </w:p>
          <w:p w14:paraId="581499A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085995D" w14:textId="77777777" w:rsidTr="003E2A5F">
        <w:trPr>
          <w:trHeight w:val="294"/>
        </w:trPr>
        <w:tc>
          <w:tcPr>
            <w:tcW w:w="817" w:type="dxa"/>
            <w:shd w:val="clear" w:color="auto" w:fill="auto"/>
          </w:tcPr>
          <w:p w14:paraId="4DB408F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0EC8D6CE"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6804" w:type="dxa"/>
            <w:shd w:val="clear" w:color="auto" w:fill="auto"/>
          </w:tcPr>
          <w:p w14:paraId="49E565F7" w14:textId="52FAE8A9" w:rsidR="00C44FDC" w:rsidRPr="00C44FDC" w:rsidRDefault="008636C6" w:rsidP="008636C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8636C6">
              <w:rPr>
                <w:rFonts w:ascii="Times New Roman" w:eastAsia="Times New Roman" w:hAnsi="Times New Roman" w:cs="Times New Roman"/>
                <w:sz w:val="24"/>
                <w:szCs w:val="24"/>
                <w:lang w:eastAsia="ru-RU"/>
              </w:rPr>
              <w:t>fgsrb.ru</w:t>
            </w:r>
          </w:p>
        </w:tc>
      </w:tr>
      <w:tr w:rsidR="00C44FDC" w:rsidRPr="00C44FDC" w14:paraId="512CD32D" w14:textId="77777777" w:rsidTr="003E2A5F">
        <w:trPr>
          <w:trHeight w:val="294"/>
        </w:trPr>
        <w:tc>
          <w:tcPr>
            <w:tcW w:w="817" w:type="dxa"/>
            <w:shd w:val="clear" w:color="auto" w:fill="auto"/>
          </w:tcPr>
          <w:p w14:paraId="205936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197CD7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6804" w:type="dxa"/>
            <w:shd w:val="clear" w:color="auto" w:fill="auto"/>
          </w:tcPr>
          <w:p w14:paraId="656E3D26" w14:textId="22825D18" w:rsidR="00C44FDC" w:rsidRPr="00C44FDC" w:rsidRDefault="00C44FDC" w:rsidP="00BE3B3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6C4378" w:rsidRPr="006C4378">
              <w:rPr>
                <w:rFonts w:ascii="Times New Roman" w:eastAsia="Times New Roman" w:hAnsi="Times New Roman" w:cs="Times New Roman"/>
                <w:sz w:val="24"/>
                <w:szCs w:val="24"/>
                <w:lang w:eastAsia="ru-RU"/>
              </w:rPr>
              <w:t>www.zakupki.gov.ru  и  ЭТП АО «Агентство по государственному заказу  Республики Татарстан» http://etp.zakazrf.ru</w:t>
            </w:r>
          </w:p>
        </w:tc>
      </w:tr>
      <w:tr w:rsidR="00C44FDC" w:rsidRPr="00C44FDC" w14:paraId="104F2760" w14:textId="77777777" w:rsidTr="003E2A5F">
        <w:tc>
          <w:tcPr>
            <w:tcW w:w="817" w:type="dxa"/>
            <w:shd w:val="clear" w:color="auto" w:fill="auto"/>
          </w:tcPr>
          <w:p w14:paraId="3FAE4AF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1C7E31CF"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6804" w:type="dxa"/>
            <w:shd w:val="clear" w:color="auto" w:fill="auto"/>
          </w:tcPr>
          <w:p w14:paraId="30498A66" w14:textId="3C6E759A" w:rsidR="00C44FDC" w:rsidRPr="00C44FDC" w:rsidRDefault="00803BF9" w:rsidP="00B331B7">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331B7">
              <w:rPr>
                <w:rFonts w:ascii="Times New Roman" w:eastAsia="Times New Roman" w:hAnsi="Times New Roman" w:cs="Times New Roman"/>
                <w:sz w:val="24"/>
                <w:szCs w:val="24"/>
                <w:lang w:eastAsia="ru-RU"/>
              </w:rPr>
              <w:t>Электронный аукцион</w:t>
            </w:r>
            <w:r w:rsidR="00266062" w:rsidRPr="00B331B7">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w:t>
            </w:r>
            <w:r w:rsidR="00B331B7" w:rsidRPr="00B331B7">
              <w:rPr>
                <w:rFonts w:ascii="Times New Roman" w:eastAsia="Times New Roman" w:hAnsi="Times New Roman" w:cs="Times New Roman"/>
                <w:sz w:val="24"/>
                <w:szCs w:val="24"/>
                <w:lang w:eastAsia="ru-RU"/>
              </w:rPr>
              <w:t xml:space="preserve">  и самозанятые.</w:t>
            </w:r>
          </w:p>
        </w:tc>
      </w:tr>
      <w:tr w:rsidR="00C44FDC" w:rsidRPr="00C44FDC" w14:paraId="117CEF58" w14:textId="77777777" w:rsidTr="00434C39">
        <w:trPr>
          <w:trHeight w:val="1053"/>
        </w:trPr>
        <w:tc>
          <w:tcPr>
            <w:tcW w:w="817" w:type="dxa"/>
            <w:shd w:val="clear" w:color="auto" w:fill="auto"/>
          </w:tcPr>
          <w:p w14:paraId="47A649D1"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516ABCC1" w14:textId="08D72E53"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Предмет </w:t>
            </w:r>
            <w:r w:rsidR="005E01C0">
              <w:rPr>
                <w:rFonts w:ascii="Times New Roman" w:eastAsia="Times New Roman" w:hAnsi="Times New Roman" w:cs="Times New Roman"/>
                <w:i/>
                <w:lang w:eastAsia="ru-RU"/>
              </w:rPr>
              <w:t xml:space="preserve">договора: </w:t>
            </w:r>
          </w:p>
          <w:p w14:paraId="06D80C30"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0135B7D"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1A9A419"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6804" w:type="dxa"/>
            <w:shd w:val="clear" w:color="auto" w:fill="auto"/>
          </w:tcPr>
          <w:p w14:paraId="24093D2F" w14:textId="0050F9FB" w:rsidR="00795F06" w:rsidRPr="00A5524F" w:rsidRDefault="005A512A" w:rsidP="002660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highlight w:val="yellow"/>
                <w:lang w:eastAsia="ru-RU"/>
              </w:rPr>
            </w:pPr>
            <w:r w:rsidRPr="005A512A">
              <w:rPr>
                <w:rFonts w:ascii="Times New Roman" w:eastAsia="Times New Roman" w:hAnsi="Times New Roman" w:cs="Times New Roman"/>
                <w:b/>
                <w:sz w:val="24"/>
                <w:szCs w:val="24"/>
                <w:lang w:eastAsia="ru-RU"/>
              </w:rPr>
              <w:t>Выполнение работ по чистовой отделке 8-и квартир общей площадью 455,17 м</w:t>
            </w:r>
            <w:proofErr w:type="gramStart"/>
            <w:r w:rsidRPr="005A512A">
              <w:rPr>
                <w:rFonts w:ascii="Times New Roman" w:eastAsia="Times New Roman" w:hAnsi="Times New Roman" w:cs="Times New Roman"/>
                <w:b/>
                <w:sz w:val="24"/>
                <w:szCs w:val="24"/>
                <w:lang w:eastAsia="ru-RU"/>
              </w:rPr>
              <w:t>2</w:t>
            </w:r>
            <w:proofErr w:type="gramEnd"/>
            <w:r w:rsidRPr="005A512A">
              <w:rPr>
                <w:rFonts w:ascii="Times New Roman" w:eastAsia="Times New Roman" w:hAnsi="Times New Roman" w:cs="Times New Roman"/>
                <w:b/>
                <w:sz w:val="24"/>
                <w:szCs w:val="24"/>
                <w:lang w:eastAsia="ru-RU"/>
              </w:rPr>
              <w:t xml:space="preserve">  на объекте «Девятиэтажный многоквартирный жилой дом по ул. Комарова №13 в г. Благовещенск Республики Башкортостан».</w:t>
            </w:r>
          </w:p>
        </w:tc>
      </w:tr>
      <w:tr w:rsidR="00C44FDC" w:rsidRPr="00C44FDC" w14:paraId="49EE9DB0" w14:textId="77777777" w:rsidTr="003E2A5F">
        <w:tc>
          <w:tcPr>
            <w:tcW w:w="817" w:type="dxa"/>
            <w:shd w:val="clear" w:color="auto" w:fill="auto"/>
          </w:tcPr>
          <w:p w14:paraId="00F6D07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17A77836" w14:textId="0F364EB7" w:rsidR="00C44FDC" w:rsidRPr="00434C39" w:rsidRDefault="006B2382" w:rsidP="00434C3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С</w:t>
            </w:r>
            <w:r w:rsidRPr="006B2382">
              <w:rPr>
                <w:rFonts w:ascii="Times New Roman" w:eastAsia="Times New Roman" w:hAnsi="Times New Roman" w:cs="Times New Roman"/>
                <w:i/>
                <w:lang w:eastAsia="ru-RU"/>
              </w:rPr>
              <w:t xml:space="preserve">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tc>
        <w:tc>
          <w:tcPr>
            <w:tcW w:w="6804" w:type="dxa"/>
            <w:shd w:val="clear" w:color="auto" w:fill="auto"/>
          </w:tcPr>
          <w:p w14:paraId="2DB7A9F0" w14:textId="4140E15E" w:rsidR="00B54786"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0A65DA">
              <w:rPr>
                <w:rFonts w:ascii="Times New Roman" w:eastAsia="Times New Roman" w:hAnsi="Times New Roman" w:cs="Times New Roman"/>
                <w:sz w:val="24"/>
                <w:szCs w:val="24"/>
                <w:lang w:eastAsia="ru-RU"/>
              </w:rPr>
              <w:t xml:space="preserve">Начальная (максимальная) цена </w:t>
            </w:r>
            <w:r w:rsidR="00EF54A3" w:rsidRPr="000A65DA">
              <w:rPr>
                <w:rFonts w:ascii="Times New Roman" w:eastAsia="Times New Roman" w:hAnsi="Times New Roman" w:cs="Times New Roman"/>
                <w:sz w:val="24"/>
                <w:szCs w:val="24"/>
                <w:lang w:eastAsia="ru-RU"/>
              </w:rPr>
              <w:t>договора составляет</w:t>
            </w:r>
          </w:p>
          <w:p w14:paraId="0EBB7E72" w14:textId="53CDBA14" w:rsidR="00C44FDC" w:rsidRPr="00F43563" w:rsidRDefault="005A512A" w:rsidP="00A5524F">
            <w:pPr>
              <w:tabs>
                <w:tab w:val="left" w:pos="0"/>
              </w:tabs>
              <w:suppressAutoHyphens/>
              <w:spacing w:after="0" w:line="240" w:lineRule="auto"/>
              <w:contextualSpacing/>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3 769 069,43  </w:t>
            </w:r>
            <w:r w:rsidR="00F43563" w:rsidRPr="00F43563">
              <w:rPr>
                <w:rFonts w:ascii="Times New Roman" w:eastAsia="Times New Roman" w:hAnsi="Times New Roman" w:cs="Times New Roman"/>
                <w:sz w:val="24"/>
                <w:szCs w:val="24"/>
                <w:lang w:eastAsia="ru-RU"/>
              </w:rPr>
              <w:t>рублей с учётом НДС</w:t>
            </w:r>
          </w:p>
        </w:tc>
      </w:tr>
      <w:tr w:rsidR="00C44FDC" w:rsidRPr="00C44FDC" w14:paraId="15DE0F56" w14:textId="77777777" w:rsidTr="003E2A5F">
        <w:tc>
          <w:tcPr>
            <w:tcW w:w="817" w:type="dxa"/>
            <w:shd w:val="clear" w:color="auto" w:fill="auto"/>
          </w:tcPr>
          <w:p w14:paraId="622448F5"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28AC28C6" w14:textId="2406E7DE" w:rsidR="00434C39" w:rsidRPr="005772DE" w:rsidRDefault="00434C39" w:rsidP="00434C3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5772DE">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68C2962A" w14:textId="77777777"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0C07A546" w14:textId="2511D2DF"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val="x-none" w:eastAsia="x-none"/>
              </w:rPr>
              <w:t>Начальна</w:t>
            </w:r>
            <w:r w:rsidR="0038796D" w:rsidRPr="005772DE">
              <w:rPr>
                <w:rFonts w:ascii="Times New Roman" w:eastAsia="Times New Roman" w:hAnsi="Times New Roman" w:cs="Times New Roman"/>
                <w:sz w:val="24"/>
                <w:szCs w:val="24"/>
                <w:lang w:val="x-none" w:eastAsia="x-none"/>
              </w:rPr>
              <w:t xml:space="preserve">я (максимальная) цена договора </w:t>
            </w:r>
            <w:r w:rsidRPr="005772DE">
              <w:rPr>
                <w:rFonts w:ascii="Times New Roman" w:eastAsia="Times New Roman" w:hAnsi="Times New Roman" w:cs="Times New Roman"/>
                <w:sz w:val="24"/>
                <w:szCs w:val="24"/>
                <w:lang w:val="x-none" w:eastAsia="x-none"/>
              </w:rPr>
              <w:t xml:space="preserve">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5772DE">
              <w:rPr>
                <w:rFonts w:ascii="Times New Roman" w:eastAsia="Times New Roman" w:hAnsi="Times New Roman" w:cs="Times New Roman"/>
                <w:sz w:val="24"/>
                <w:szCs w:val="24"/>
                <w:lang w:eastAsia="x-none"/>
              </w:rPr>
              <w:t>(</w:t>
            </w:r>
            <w:r w:rsidRPr="005772DE">
              <w:rPr>
                <w:rFonts w:ascii="Times New Roman" w:eastAsia="Times New Roman" w:hAnsi="Times New Roman" w:cs="Times New Roman"/>
                <w:color w:val="000000" w:themeColor="text1"/>
                <w:sz w:val="24"/>
                <w:szCs w:val="24"/>
                <w:lang w:val="x-none" w:eastAsia="x-none"/>
              </w:rPr>
              <w:t xml:space="preserve">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w:t>
            </w:r>
            <w:r w:rsidRPr="005772DE">
              <w:rPr>
                <w:rFonts w:ascii="Times New Roman" w:eastAsia="Times New Roman" w:hAnsi="Times New Roman" w:cs="Times New Roman"/>
                <w:sz w:val="24"/>
                <w:szCs w:val="24"/>
                <w:lang w:val="x-none" w:eastAsia="x-none"/>
              </w:rPr>
              <w:t>всех необходимых погрузочно-разгрузочных работ и иные расходы, связанные с исполнением договора</w:t>
            </w:r>
            <w:r w:rsidRPr="005772DE">
              <w:rPr>
                <w:rFonts w:ascii="Times New Roman" w:eastAsia="Times New Roman" w:hAnsi="Times New Roman" w:cs="Times New Roman"/>
                <w:sz w:val="24"/>
                <w:szCs w:val="24"/>
                <w:lang w:eastAsia="x-none"/>
              </w:rPr>
              <w:t>.</w:t>
            </w:r>
          </w:p>
          <w:p w14:paraId="1C5C2402" w14:textId="1A8253B5" w:rsidR="00C44FDC" w:rsidRPr="005772DE" w:rsidRDefault="0076288E" w:rsidP="005A512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eastAsia="x-none"/>
              </w:rPr>
              <w:t>Метод определения</w:t>
            </w:r>
            <w:r w:rsidR="00C44FDC" w:rsidRPr="005772DE">
              <w:rPr>
                <w:rFonts w:ascii="Times New Roman" w:eastAsia="Times New Roman" w:hAnsi="Times New Roman" w:cs="Times New Roman"/>
                <w:sz w:val="24"/>
                <w:szCs w:val="24"/>
                <w:lang w:eastAsia="x-none"/>
              </w:rPr>
              <w:t xml:space="preserve">  начальной (максимальной) цены </w:t>
            </w:r>
            <w:r w:rsidR="005A512A">
              <w:rPr>
                <w:rFonts w:ascii="Times New Roman" w:eastAsia="Times New Roman" w:hAnsi="Times New Roman" w:cs="Times New Roman"/>
                <w:sz w:val="24"/>
                <w:szCs w:val="24"/>
                <w:lang w:eastAsia="x-none"/>
              </w:rPr>
              <w:t>договора-проектно-сметный метод</w:t>
            </w:r>
            <w:r w:rsidR="00AB0B5D" w:rsidRPr="00AB0B5D">
              <w:rPr>
                <w:rFonts w:ascii="Times New Roman" w:eastAsia="Times New Roman" w:hAnsi="Times New Roman" w:cs="Times New Roman"/>
                <w:i/>
                <w:sz w:val="24"/>
                <w:szCs w:val="24"/>
                <w:lang w:eastAsia="x-none"/>
              </w:rPr>
              <w:t>.</w:t>
            </w:r>
            <w:r w:rsidR="00902244" w:rsidRPr="005772DE">
              <w:rPr>
                <w:rFonts w:ascii="Times New Roman" w:eastAsia="Times New Roman" w:hAnsi="Times New Roman" w:cs="Times New Roman"/>
                <w:i/>
                <w:sz w:val="24"/>
                <w:szCs w:val="24"/>
                <w:lang w:eastAsia="x-none"/>
              </w:rPr>
              <w:t xml:space="preserve"> </w:t>
            </w:r>
            <w:r w:rsidR="003916DB" w:rsidRPr="005772DE">
              <w:rPr>
                <w:rFonts w:ascii="Times New Roman" w:eastAsia="Times New Roman" w:hAnsi="Times New Roman" w:cs="Times New Roman"/>
                <w:sz w:val="24"/>
                <w:szCs w:val="24"/>
                <w:lang w:eastAsia="x-none"/>
              </w:rPr>
              <w:t xml:space="preserve">Обоснование </w:t>
            </w:r>
            <w:r w:rsidR="003E63ED" w:rsidRPr="005772DE">
              <w:rPr>
                <w:rFonts w:ascii="Times New Roman" w:eastAsia="Times New Roman" w:hAnsi="Times New Roman" w:cs="Times New Roman"/>
                <w:sz w:val="24"/>
                <w:szCs w:val="24"/>
                <w:lang w:eastAsia="x-none"/>
              </w:rPr>
              <w:t>начальной максимальной цены договора представлен</w:t>
            </w:r>
            <w:r w:rsidR="00266062" w:rsidRPr="005772DE">
              <w:rPr>
                <w:rFonts w:ascii="Times New Roman" w:eastAsia="Times New Roman" w:hAnsi="Times New Roman" w:cs="Times New Roman"/>
                <w:sz w:val="24"/>
                <w:szCs w:val="24"/>
                <w:lang w:eastAsia="x-none"/>
              </w:rPr>
              <w:t>о</w:t>
            </w:r>
            <w:r w:rsidR="003E63ED" w:rsidRPr="005772DE">
              <w:rPr>
                <w:rFonts w:ascii="Times New Roman" w:eastAsia="Times New Roman" w:hAnsi="Times New Roman" w:cs="Times New Roman"/>
                <w:sz w:val="24"/>
                <w:szCs w:val="24"/>
                <w:lang w:eastAsia="x-none"/>
              </w:rPr>
              <w:t xml:space="preserve"> в Приложении №1. </w:t>
            </w:r>
          </w:p>
        </w:tc>
      </w:tr>
      <w:tr w:rsidR="00C44FDC" w:rsidRPr="00C44FDC" w14:paraId="439DF88A" w14:textId="77777777" w:rsidTr="003E2A5F">
        <w:tc>
          <w:tcPr>
            <w:tcW w:w="817" w:type="dxa"/>
            <w:shd w:val="clear" w:color="auto" w:fill="auto"/>
          </w:tcPr>
          <w:p w14:paraId="02FF08F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9</w:t>
            </w:r>
          </w:p>
        </w:tc>
        <w:tc>
          <w:tcPr>
            <w:tcW w:w="2693" w:type="dxa"/>
            <w:shd w:val="clear" w:color="auto" w:fill="auto"/>
          </w:tcPr>
          <w:p w14:paraId="0D07EAD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6804" w:type="dxa"/>
            <w:shd w:val="clear" w:color="auto" w:fill="auto"/>
          </w:tcPr>
          <w:p w14:paraId="03C7E371"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266D2129"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2FF9251B" w14:textId="77777777" w:rsidTr="003E2A5F">
        <w:tc>
          <w:tcPr>
            <w:tcW w:w="817" w:type="dxa"/>
            <w:shd w:val="clear" w:color="auto" w:fill="auto"/>
          </w:tcPr>
          <w:p w14:paraId="1E54A67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3083F9E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6804" w:type="dxa"/>
            <w:shd w:val="clear" w:color="auto" w:fill="auto"/>
          </w:tcPr>
          <w:p w14:paraId="40347ED4" w14:textId="77777777" w:rsidR="00C44FDC" w:rsidRDefault="00C44FDC" w:rsidP="00F43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x-none"/>
              </w:rPr>
            </w:pPr>
            <w:r w:rsidRPr="00C44FDC">
              <w:rPr>
                <w:rFonts w:ascii="Times New Roman" w:eastAsia="Times New Roman" w:hAnsi="Times New Roman" w:cs="Times New Roman"/>
                <w:sz w:val="24"/>
                <w:szCs w:val="24"/>
                <w:lang w:val="x-none" w:eastAsia="x-none"/>
              </w:rPr>
              <w:t xml:space="preserve">Собственные средства </w:t>
            </w:r>
            <w:r w:rsidR="00E3125F">
              <w:rPr>
                <w:rFonts w:ascii="Times New Roman" w:eastAsia="Times New Roman" w:hAnsi="Times New Roman" w:cs="Times New Roman"/>
                <w:sz w:val="24"/>
                <w:szCs w:val="24"/>
                <w:lang w:eastAsia="x-none"/>
              </w:rPr>
              <w:t xml:space="preserve"> </w:t>
            </w:r>
            <w:r w:rsidRPr="00C44FDC">
              <w:rPr>
                <w:rFonts w:ascii="Times New Roman" w:eastAsia="Times New Roman" w:hAnsi="Times New Roman" w:cs="Times New Roman"/>
                <w:sz w:val="24"/>
                <w:szCs w:val="24"/>
                <w:lang w:val="x-none" w:eastAsia="x-none"/>
              </w:rPr>
              <w:t>ГУП ФЖС РБ</w:t>
            </w:r>
            <w:r w:rsidR="00F937C1">
              <w:rPr>
                <w:rFonts w:ascii="Times New Roman" w:eastAsia="Times New Roman" w:hAnsi="Times New Roman" w:cs="Times New Roman"/>
                <w:sz w:val="24"/>
                <w:szCs w:val="24"/>
                <w:lang w:eastAsia="x-none"/>
              </w:rPr>
              <w:t xml:space="preserve"> </w:t>
            </w:r>
          </w:p>
          <w:p w14:paraId="5215F8DD" w14:textId="505DF10A" w:rsidR="00F43563" w:rsidRPr="00F937C1" w:rsidRDefault="00F43563" w:rsidP="00F43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p>
        </w:tc>
      </w:tr>
      <w:tr w:rsidR="00C44FDC" w:rsidRPr="00C44FDC" w14:paraId="5412E824" w14:textId="77777777" w:rsidTr="003E2A5F">
        <w:tc>
          <w:tcPr>
            <w:tcW w:w="817" w:type="dxa"/>
            <w:shd w:val="clear" w:color="auto" w:fill="auto"/>
          </w:tcPr>
          <w:p w14:paraId="041149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11</w:t>
            </w:r>
          </w:p>
        </w:tc>
        <w:tc>
          <w:tcPr>
            <w:tcW w:w="2693" w:type="dxa"/>
            <w:shd w:val="clear" w:color="auto" w:fill="auto"/>
          </w:tcPr>
          <w:p w14:paraId="262DA763" w14:textId="069D33C6" w:rsidR="00C44FDC" w:rsidRPr="00C44FDC" w:rsidRDefault="00C44FDC"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Валюта, используемая </w:t>
            </w:r>
            <w:r w:rsidR="0038796D">
              <w:rPr>
                <w:rFonts w:ascii="Times New Roman" w:eastAsia="Times New Roman" w:hAnsi="Times New Roman" w:cs="Times New Roman"/>
                <w:i/>
                <w:lang w:val="x-none" w:eastAsia="x-none"/>
              </w:rPr>
              <w:t xml:space="preserve">для формирования цены договора </w:t>
            </w:r>
            <w:r w:rsidRPr="00C44FDC">
              <w:rPr>
                <w:rFonts w:ascii="Times New Roman" w:eastAsia="Times New Roman" w:hAnsi="Times New Roman" w:cs="Times New Roman"/>
                <w:i/>
                <w:lang w:val="x-none" w:eastAsia="x-none"/>
              </w:rPr>
              <w:t>и расчетов с поставщиком (исполнителем):</w:t>
            </w:r>
          </w:p>
        </w:tc>
        <w:tc>
          <w:tcPr>
            <w:tcW w:w="6804" w:type="dxa"/>
            <w:shd w:val="clear" w:color="auto" w:fill="auto"/>
          </w:tcPr>
          <w:p w14:paraId="407B4500" w14:textId="1964D4C1" w:rsidR="00C44FDC" w:rsidRPr="001025B1" w:rsidRDefault="00C44FDC" w:rsidP="00CD645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x-none"/>
              </w:rPr>
            </w:pPr>
            <w:r w:rsidRPr="001025B1">
              <w:rPr>
                <w:rFonts w:ascii="Times New Roman" w:eastAsia="Times New Roman" w:hAnsi="Times New Roman" w:cs="Times New Roman"/>
                <w:bCs/>
                <w:sz w:val="24"/>
                <w:szCs w:val="24"/>
                <w:lang w:val="x-none" w:eastAsia="x-none"/>
              </w:rPr>
              <w:t xml:space="preserve">Валютой, используемой </w:t>
            </w:r>
            <w:r w:rsidR="0038796D" w:rsidRPr="001025B1">
              <w:rPr>
                <w:rFonts w:ascii="Times New Roman" w:eastAsia="Times New Roman" w:hAnsi="Times New Roman" w:cs="Times New Roman"/>
                <w:bCs/>
                <w:sz w:val="24"/>
                <w:szCs w:val="24"/>
                <w:lang w:val="x-none" w:eastAsia="x-none"/>
              </w:rPr>
              <w:t xml:space="preserve">для формирования цены договора </w:t>
            </w:r>
            <w:r w:rsidRPr="001025B1">
              <w:rPr>
                <w:rFonts w:ascii="Times New Roman" w:eastAsia="Times New Roman" w:hAnsi="Times New Roman" w:cs="Times New Roman"/>
                <w:bCs/>
                <w:sz w:val="24"/>
                <w:szCs w:val="24"/>
                <w:lang w:val="x-none" w:eastAsia="x-none"/>
              </w:rPr>
              <w:t xml:space="preserve"> и расчетов с поставщиками (исполнителями), является </w:t>
            </w:r>
            <w:r w:rsidR="00434C39" w:rsidRPr="001025B1">
              <w:rPr>
                <w:rFonts w:ascii="Times New Roman" w:eastAsia="Times New Roman" w:hAnsi="Times New Roman" w:cs="Times New Roman"/>
                <w:bCs/>
                <w:sz w:val="24"/>
                <w:szCs w:val="24"/>
                <w:lang w:val="x-none" w:eastAsia="x-none"/>
              </w:rPr>
              <w:t xml:space="preserve">Российский рубль. </w:t>
            </w:r>
            <w:r w:rsidRPr="001025B1">
              <w:rPr>
                <w:rFonts w:ascii="Times New Roman" w:eastAsia="Times New Roman" w:hAnsi="Times New Roman" w:cs="Times New Roman"/>
                <w:bCs/>
                <w:sz w:val="24"/>
                <w:szCs w:val="24"/>
                <w:lang w:val="x-none" w:eastAsia="x-none"/>
              </w:rPr>
              <w:t>При оплате заключенного</w:t>
            </w:r>
            <w:r w:rsidRPr="001025B1">
              <w:rPr>
                <w:rFonts w:ascii="Times New Roman" w:eastAsia="Times New Roman" w:hAnsi="Times New Roman" w:cs="Times New Roman"/>
                <w:bCs/>
                <w:sz w:val="24"/>
                <w:szCs w:val="24"/>
                <w:lang w:eastAsia="x-none"/>
              </w:rPr>
              <w:t xml:space="preserve"> </w:t>
            </w:r>
            <w:r w:rsidRPr="001025B1">
              <w:rPr>
                <w:rFonts w:ascii="Times New Roman" w:eastAsia="Times New Roman" w:hAnsi="Times New Roman" w:cs="Times New Roman"/>
                <w:bCs/>
                <w:sz w:val="24"/>
                <w:szCs w:val="24"/>
                <w:lang w:val="x-none" w:eastAsia="x-none"/>
              </w:rPr>
              <w:t>договора иностранная валюта не используется</w:t>
            </w:r>
            <w:r w:rsidRPr="001025B1">
              <w:rPr>
                <w:rFonts w:ascii="Times New Roman" w:eastAsia="Times New Roman" w:hAnsi="Times New Roman" w:cs="Times New Roman"/>
                <w:bCs/>
                <w:sz w:val="24"/>
                <w:szCs w:val="24"/>
                <w:lang w:eastAsia="x-none"/>
              </w:rPr>
              <w:t>.</w:t>
            </w:r>
          </w:p>
        </w:tc>
      </w:tr>
      <w:tr w:rsidR="00C44FDC" w:rsidRPr="00C44FDC" w14:paraId="0C5C434F" w14:textId="77777777" w:rsidTr="003E2A5F">
        <w:tc>
          <w:tcPr>
            <w:tcW w:w="817" w:type="dxa"/>
            <w:shd w:val="clear" w:color="auto" w:fill="auto"/>
          </w:tcPr>
          <w:p w14:paraId="7460906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12</w:t>
            </w:r>
          </w:p>
        </w:tc>
        <w:tc>
          <w:tcPr>
            <w:tcW w:w="2693" w:type="dxa"/>
            <w:shd w:val="clear" w:color="auto" w:fill="auto"/>
          </w:tcPr>
          <w:p w14:paraId="3791C69F"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6E7D82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0071FCF" w14:textId="7903A97F" w:rsidR="00C44FDC" w:rsidRPr="00C44FDC" w:rsidRDefault="00181D0C" w:rsidP="00F43563">
            <w:pPr>
              <w:rPr>
                <w:rFonts w:ascii="Times New Roman" w:eastAsia="Times New Roman" w:hAnsi="Times New Roman" w:cs="Times New Roman"/>
                <w:sz w:val="24"/>
                <w:szCs w:val="24"/>
                <w:lang w:eastAsia="ru-RU"/>
              </w:rPr>
            </w:pPr>
            <w:r w:rsidRPr="00181D0C">
              <w:rPr>
                <w:rFonts w:ascii="Times New Roman" w:eastAsia="Times New Roman" w:hAnsi="Times New Roman" w:cs="Times New Roman"/>
                <w:sz w:val="24"/>
                <w:szCs w:val="24"/>
                <w:lang w:eastAsia="ru-RU"/>
              </w:rPr>
              <w:t xml:space="preserve">Заказчик в течение 7 (семи) рабочих дней </w:t>
            </w:r>
            <w:proofErr w:type="gramStart"/>
            <w:r w:rsidRPr="00181D0C">
              <w:rPr>
                <w:rFonts w:ascii="Times New Roman" w:eastAsia="Times New Roman" w:hAnsi="Times New Roman" w:cs="Times New Roman"/>
                <w:sz w:val="24"/>
                <w:szCs w:val="24"/>
                <w:lang w:eastAsia="ru-RU"/>
              </w:rPr>
              <w:t>с даты подписания</w:t>
            </w:r>
            <w:proofErr w:type="gramEnd"/>
            <w:r w:rsidRPr="00181D0C">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tc>
      </w:tr>
      <w:tr w:rsidR="00C44FDC" w:rsidRPr="00C44FDC" w14:paraId="5BA9BFF3" w14:textId="77777777" w:rsidTr="003E2A5F">
        <w:tc>
          <w:tcPr>
            <w:tcW w:w="817" w:type="dxa"/>
            <w:shd w:val="clear" w:color="auto" w:fill="auto"/>
          </w:tcPr>
          <w:p w14:paraId="4A8EF1E2"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0B1EC85" w14:textId="77777777" w:rsid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p w14:paraId="4F97A511" w14:textId="77777777" w:rsidR="005E01C0" w:rsidRDefault="005E01C0" w:rsidP="005E01C0">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место поставки товара, выполнения работы, оказания услуги;</w:t>
            </w:r>
          </w:p>
          <w:p w14:paraId="68E2502D" w14:textId="65985D91" w:rsidR="005E01C0" w:rsidRPr="00C44FDC" w:rsidRDefault="005E01C0"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6804" w:type="dxa"/>
            <w:shd w:val="clear" w:color="auto" w:fill="auto"/>
          </w:tcPr>
          <w:p w14:paraId="4D2ACFD3" w14:textId="746958BE" w:rsidR="00C44FDC" w:rsidRPr="00803B4A"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4A">
              <w:rPr>
                <w:rFonts w:ascii="Times New Roman" w:eastAsia="Times New Roman" w:hAnsi="Times New Roman" w:cs="Times New Roman"/>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w:t>
            </w:r>
            <w:r w:rsidR="00EF54A3">
              <w:rPr>
                <w:rFonts w:ascii="Times New Roman" w:eastAsia="Times New Roman" w:hAnsi="Times New Roman" w:cs="Times New Roman"/>
                <w:sz w:val="24"/>
                <w:szCs w:val="24"/>
                <w:lang w:eastAsia="ru-RU"/>
              </w:rPr>
              <w:t xml:space="preserve"> </w:t>
            </w:r>
            <w:r w:rsidRPr="00803B4A">
              <w:rPr>
                <w:rFonts w:ascii="Times New Roman" w:eastAsia="Times New Roman" w:hAnsi="Times New Roman" w:cs="Times New Roman"/>
                <w:sz w:val="24"/>
                <w:szCs w:val="24"/>
                <w:lang w:eastAsia="ru-RU"/>
              </w:rPr>
              <w:t xml:space="preserve">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38F256FE" w14:textId="1CE0A5B2" w:rsidR="00F43563" w:rsidRDefault="00C44FDC" w:rsidP="00422DC3">
            <w:pPr>
              <w:spacing w:before="120" w:after="0" w:line="240" w:lineRule="auto"/>
              <w:jc w:val="both"/>
              <w:rPr>
                <w:rFonts w:ascii="Times New Roman" w:eastAsia="Times New Roman" w:hAnsi="Times New Roman" w:cs="Times New Roman"/>
                <w:sz w:val="24"/>
                <w:szCs w:val="24"/>
                <w:lang w:eastAsia="ru-RU"/>
              </w:rPr>
            </w:pPr>
            <w:r w:rsidRPr="00166E07">
              <w:rPr>
                <w:rFonts w:ascii="Times New Roman" w:eastAsia="Times New Roman" w:hAnsi="Times New Roman" w:cs="Times New Roman"/>
                <w:i/>
                <w:sz w:val="24"/>
                <w:szCs w:val="24"/>
                <w:lang w:eastAsia="ru-RU"/>
              </w:rPr>
              <w:t>Место выполнения работ:</w:t>
            </w:r>
            <w:r w:rsidRPr="00166E07">
              <w:rPr>
                <w:rFonts w:ascii="Times New Roman" w:eastAsia="Times New Roman" w:hAnsi="Times New Roman" w:cs="Times New Roman"/>
                <w:sz w:val="24"/>
                <w:szCs w:val="24"/>
                <w:lang w:eastAsia="ru-RU"/>
              </w:rPr>
              <w:t xml:space="preserve"> </w:t>
            </w:r>
            <w:r w:rsidR="00A5524F" w:rsidRPr="00A5524F">
              <w:rPr>
                <w:rFonts w:ascii="Times New Roman" w:eastAsia="Times New Roman" w:hAnsi="Times New Roman" w:cs="Times New Roman"/>
                <w:sz w:val="24"/>
                <w:szCs w:val="24"/>
                <w:lang w:eastAsia="ru-RU"/>
              </w:rPr>
              <w:t xml:space="preserve">Российская Федерация, </w:t>
            </w:r>
            <w:r w:rsidR="00590964" w:rsidRPr="00590964">
              <w:rPr>
                <w:rFonts w:ascii="Times New Roman" w:eastAsia="Times New Roman" w:hAnsi="Times New Roman" w:cs="Times New Roman"/>
                <w:sz w:val="24"/>
                <w:szCs w:val="24"/>
                <w:lang w:eastAsia="ru-RU"/>
              </w:rPr>
              <w:t>Республика Башкортостан,</w:t>
            </w:r>
            <w:r w:rsidR="00590964">
              <w:rPr>
                <w:rFonts w:ascii="Times New Roman" w:eastAsia="Times New Roman" w:hAnsi="Times New Roman" w:cs="Times New Roman"/>
                <w:sz w:val="24"/>
                <w:szCs w:val="24"/>
                <w:lang w:eastAsia="ru-RU"/>
              </w:rPr>
              <w:t xml:space="preserve"> </w:t>
            </w:r>
            <w:r w:rsidR="005A512A" w:rsidRPr="005A512A">
              <w:rPr>
                <w:rFonts w:ascii="Times New Roman" w:eastAsia="Times New Roman" w:hAnsi="Times New Roman" w:cs="Times New Roman"/>
                <w:sz w:val="24"/>
                <w:szCs w:val="24"/>
                <w:lang w:eastAsia="ru-RU"/>
              </w:rPr>
              <w:t>Республика Башкортостан, г. Благовещенск, ул. Комарова</w:t>
            </w:r>
            <w:r w:rsidR="005A512A">
              <w:rPr>
                <w:rFonts w:ascii="Times New Roman" w:eastAsia="Times New Roman" w:hAnsi="Times New Roman" w:cs="Times New Roman"/>
                <w:sz w:val="24"/>
                <w:szCs w:val="24"/>
                <w:lang w:eastAsia="ru-RU"/>
              </w:rPr>
              <w:t>.</w:t>
            </w:r>
          </w:p>
          <w:p w14:paraId="35CEDAB9" w14:textId="17ED960B" w:rsidR="007563B1" w:rsidRPr="00803B4A" w:rsidRDefault="00C44FDC" w:rsidP="005A512A">
            <w:pPr>
              <w:spacing w:before="120" w:after="0" w:line="240" w:lineRule="auto"/>
              <w:jc w:val="both"/>
              <w:rPr>
                <w:rFonts w:ascii="Times New Roman" w:eastAsia="Times New Roman" w:hAnsi="Times New Roman" w:cs="Times New Roman"/>
                <w:sz w:val="24"/>
                <w:szCs w:val="24"/>
                <w:lang w:eastAsia="ru-RU"/>
              </w:rPr>
            </w:pPr>
            <w:r w:rsidRPr="00732EEE">
              <w:rPr>
                <w:rFonts w:ascii="Times New Roman" w:eastAsia="Times New Roman" w:hAnsi="Times New Roman" w:cs="Times New Roman"/>
                <w:i/>
                <w:sz w:val="24"/>
                <w:szCs w:val="24"/>
                <w:lang w:eastAsia="ru-RU"/>
              </w:rPr>
              <w:t xml:space="preserve">Сроки </w:t>
            </w:r>
            <w:r w:rsidR="000139E1" w:rsidRPr="00732EEE">
              <w:rPr>
                <w:rFonts w:ascii="Times New Roman" w:eastAsia="Times New Roman" w:hAnsi="Times New Roman" w:cs="Times New Roman"/>
                <w:i/>
                <w:sz w:val="24"/>
                <w:szCs w:val="24"/>
                <w:lang w:eastAsia="ru-RU"/>
              </w:rPr>
              <w:t>выполнения работ</w:t>
            </w:r>
            <w:r w:rsidRPr="00732EEE">
              <w:rPr>
                <w:rFonts w:ascii="Times New Roman" w:eastAsia="Times New Roman" w:hAnsi="Times New Roman" w:cs="Times New Roman"/>
                <w:i/>
                <w:sz w:val="24"/>
                <w:szCs w:val="24"/>
                <w:lang w:eastAsia="ru-RU"/>
              </w:rPr>
              <w:t xml:space="preserve">: </w:t>
            </w:r>
            <w:r w:rsidR="005A512A" w:rsidRPr="005A512A">
              <w:rPr>
                <w:rFonts w:ascii="Times New Roman" w:eastAsia="Times New Roman" w:hAnsi="Times New Roman" w:cs="Times New Roman"/>
                <w:sz w:val="24"/>
                <w:szCs w:val="24"/>
                <w:lang w:eastAsia="ru-RU"/>
              </w:rPr>
              <w:t xml:space="preserve">Начало – </w:t>
            </w:r>
            <w:proofErr w:type="gramStart"/>
            <w:r w:rsidR="005A512A" w:rsidRPr="005A512A">
              <w:rPr>
                <w:rFonts w:ascii="Times New Roman" w:eastAsia="Times New Roman" w:hAnsi="Times New Roman" w:cs="Times New Roman"/>
                <w:sz w:val="24"/>
                <w:szCs w:val="24"/>
                <w:lang w:eastAsia="ru-RU"/>
              </w:rPr>
              <w:t>с даты заключения</w:t>
            </w:r>
            <w:proofErr w:type="gramEnd"/>
            <w:r w:rsidR="005A512A" w:rsidRPr="005A512A">
              <w:rPr>
                <w:rFonts w:ascii="Times New Roman" w:eastAsia="Times New Roman" w:hAnsi="Times New Roman" w:cs="Times New Roman"/>
                <w:sz w:val="24"/>
                <w:szCs w:val="24"/>
                <w:lang w:eastAsia="ru-RU"/>
              </w:rPr>
              <w:t xml:space="preserve"> Договора.</w:t>
            </w:r>
            <w:r w:rsidR="00713055" w:rsidRPr="00713055">
              <w:rPr>
                <w:rFonts w:ascii="Times New Roman" w:eastAsia="Times New Roman" w:hAnsi="Times New Roman" w:cs="Times New Roman"/>
                <w:sz w:val="24"/>
                <w:szCs w:val="24"/>
                <w:lang w:eastAsia="ru-RU"/>
              </w:rPr>
              <w:t xml:space="preserve"> </w:t>
            </w:r>
            <w:r w:rsidR="005A512A" w:rsidRPr="005A512A">
              <w:rPr>
                <w:rFonts w:ascii="Times New Roman" w:eastAsia="Times New Roman" w:hAnsi="Times New Roman" w:cs="Times New Roman"/>
                <w:sz w:val="24"/>
                <w:szCs w:val="24"/>
                <w:lang w:eastAsia="ru-RU"/>
              </w:rPr>
              <w:t xml:space="preserve">Срок окончания – не более 30 календарных дней </w:t>
            </w:r>
            <w:proofErr w:type="gramStart"/>
            <w:r w:rsidR="005A512A" w:rsidRPr="005A512A">
              <w:rPr>
                <w:rFonts w:ascii="Times New Roman" w:eastAsia="Times New Roman" w:hAnsi="Times New Roman" w:cs="Times New Roman"/>
                <w:sz w:val="24"/>
                <w:szCs w:val="24"/>
                <w:lang w:eastAsia="ru-RU"/>
              </w:rPr>
              <w:t>с даты заключения</w:t>
            </w:r>
            <w:proofErr w:type="gramEnd"/>
            <w:r w:rsidR="005A512A" w:rsidRPr="005A512A">
              <w:rPr>
                <w:rFonts w:ascii="Times New Roman" w:eastAsia="Times New Roman" w:hAnsi="Times New Roman" w:cs="Times New Roman"/>
                <w:sz w:val="24"/>
                <w:szCs w:val="24"/>
                <w:lang w:eastAsia="ru-RU"/>
              </w:rPr>
              <w:t xml:space="preserve"> Договора.</w:t>
            </w:r>
          </w:p>
        </w:tc>
      </w:tr>
      <w:tr w:rsidR="00C44FDC" w:rsidRPr="00C44FDC" w14:paraId="4D39FBEA" w14:textId="77777777" w:rsidTr="003E2A5F">
        <w:tc>
          <w:tcPr>
            <w:tcW w:w="817" w:type="dxa"/>
            <w:shd w:val="clear" w:color="auto" w:fill="auto"/>
          </w:tcPr>
          <w:p w14:paraId="1A35B7D4"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19D9FEB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5B0E270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48FCCC67" w14:textId="57221E62" w:rsidR="00D02EE1" w:rsidRPr="00CD6451" w:rsidRDefault="00D02EE1" w:rsidP="004F3B0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закупке с</w:t>
            </w:r>
            <w:r w:rsidRPr="00D02EE1">
              <w:rPr>
                <w:rFonts w:ascii="Times New Roman" w:eastAsia="Times New Roman" w:hAnsi="Times New Roman" w:cs="Times New Roman"/>
                <w:sz w:val="24"/>
                <w:szCs w:val="24"/>
                <w:lang w:eastAsia="ru-RU"/>
              </w:rPr>
              <w:t xml:space="preserve">убъекты малого и среднего предпринимательства получают </w:t>
            </w:r>
            <w:r w:rsidRPr="00EF54A3">
              <w:rPr>
                <w:rFonts w:ascii="Times New Roman" w:eastAsia="Times New Roman" w:hAnsi="Times New Roman" w:cs="Times New Roman"/>
                <w:sz w:val="24"/>
                <w:szCs w:val="24"/>
                <w:lang w:eastAsia="ru-RU"/>
              </w:rPr>
              <w:t xml:space="preserve">аккредитацию на электронной площадке в порядке, установленном Федеральным законом </w:t>
            </w:r>
            <w:r w:rsidR="00EF54A3" w:rsidRPr="00EF54A3">
              <w:rPr>
                <w:rFonts w:ascii="Times New Roman" w:eastAsia="Times New Roman" w:hAnsi="Times New Roman" w:cs="Times New Roman"/>
                <w:sz w:val="24"/>
                <w:szCs w:val="24"/>
                <w:lang w:eastAsia="ru-RU"/>
              </w:rPr>
              <w:t xml:space="preserve">от 5 апреля 2013 года </w:t>
            </w:r>
            <w:r w:rsidR="00EF54A3" w:rsidRPr="00CD6451">
              <w:rPr>
                <w:rFonts w:ascii="Times New Roman" w:eastAsia="Times New Roman" w:hAnsi="Times New Roman" w:cs="Times New Roman"/>
                <w:sz w:val="24"/>
                <w:szCs w:val="24"/>
                <w:lang w:eastAsia="ru-RU"/>
              </w:rPr>
              <w:t>N 44-ФЗ "О контрактной системе в сфере закупок товаров, работ, услуг для обеспечения государственных и муниципальных нужд".</w:t>
            </w:r>
          </w:p>
          <w:p w14:paraId="253A6B7A" w14:textId="53C6F8F0" w:rsidR="00C44FDC" w:rsidRPr="00C44FDC" w:rsidRDefault="00C44FDC" w:rsidP="0038796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D6451">
              <w:rPr>
                <w:rFonts w:ascii="Times New Roman" w:eastAsia="Times New Roman" w:hAnsi="Times New Roman" w:cs="Times New Roman"/>
                <w:sz w:val="24"/>
                <w:szCs w:val="24"/>
                <w:lang w:eastAsia="ru-RU"/>
              </w:rPr>
              <w:t>Участник закупки обязан изучить извещение об осуществлении</w:t>
            </w:r>
            <w:r w:rsidRPr="00C44FDC">
              <w:rPr>
                <w:rFonts w:ascii="Times New Roman" w:eastAsia="Times New Roman" w:hAnsi="Times New Roman" w:cs="Times New Roman"/>
                <w:sz w:val="24"/>
                <w:szCs w:val="24"/>
                <w:lang w:eastAsia="ru-RU"/>
              </w:rPr>
              <w:t xml:space="preserve"> закупки и документацию о закупке, включая все требования документации, а также Техническое задание (Раздел №3 настоящей документации) на поставку предусмотренного предметом з</w:t>
            </w:r>
            <w:r w:rsidR="0038796D">
              <w:rPr>
                <w:rFonts w:ascii="Times New Roman" w:eastAsia="Times New Roman" w:hAnsi="Times New Roman" w:cs="Times New Roman"/>
                <w:sz w:val="24"/>
                <w:szCs w:val="24"/>
                <w:lang w:eastAsia="ru-RU"/>
              </w:rPr>
              <w:t>акупки товара (работы, услуги)</w:t>
            </w:r>
            <w:r w:rsidRPr="00C44FDC">
              <w:rPr>
                <w:rFonts w:ascii="Times New Roman" w:eastAsia="Times New Roman" w:hAnsi="Times New Roman" w:cs="Times New Roman"/>
                <w:sz w:val="24"/>
                <w:szCs w:val="24"/>
                <w:lang w:eastAsia="ru-RU"/>
              </w:rPr>
              <w:t>. Участник подает заявку на участие в закупке в порядке</w:t>
            </w:r>
            <w:r w:rsidR="00895001">
              <w:rPr>
                <w:rFonts w:ascii="Times New Roman" w:eastAsia="Times New Roman" w:hAnsi="Times New Roman" w:cs="Times New Roman"/>
                <w:sz w:val="24"/>
                <w:szCs w:val="24"/>
                <w:lang w:eastAsia="ru-RU"/>
              </w:rPr>
              <w:t xml:space="preserve"> и </w:t>
            </w:r>
            <w:r w:rsidRPr="00C44FDC">
              <w:rPr>
                <w:rFonts w:ascii="Times New Roman" w:eastAsia="Times New Roman" w:hAnsi="Times New Roman" w:cs="Times New Roman"/>
                <w:sz w:val="24"/>
                <w:szCs w:val="24"/>
                <w:lang w:eastAsia="ru-RU"/>
              </w:rPr>
              <w:t>в срок, которые установлены документацией о закупке</w:t>
            </w:r>
            <w:r w:rsidR="00895001">
              <w:rPr>
                <w:rFonts w:ascii="Times New Roman" w:eastAsia="Times New Roman" w:hAnsi="Times New Roman" w:cs="Times New Roman"/>
                <w:sz w:val="24"/>
                <w:szCs w:val="24"/>
                <w:lang w:eastAsia="ru-RU"/>
              </w:rPr>
              <w:t>.</w:t>
            </w:r>
          </w:p>
        </w:tc>
      </w:tr>
      <w:tr w:rsidR="00C44FDC" w:rsidRPr="00C44FDC" w14:paraId="760EEA6F" w14:textId="77777777" w:rsidTr="003E2A5F">
        <w:tc>
          <w:tcPr>
            <w:tcW w:w="817" w:type="dxa"/>
            <w:shd w:val="clear" w:color="auto" w:fill="auto"/>
          </w:tcPr>
          <w:p w14:paraId="44821C9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15</w:t>
            </w:r>
          </w:p>
        </w:tc>
        <w:tc>
          <w:tcPr>
            <w:tcW w:w="2693" w:type="dxa"/>
            <w:shd w:val="clear" w:color="auto" w:fill="auto"/>
          </w:tcPr>
          <w:p w14:paraId="4E90C6B8"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23245B3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804" w:type="dxa"/>
            <w:shd w:val="clear" w:color="auto" w:fill="auto"/>
          </w:tcPr>
          <w:p w14:paraId="44CBDC57"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14:paraId="5BD0D882"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C44FDC" w:rsidRPr="00C44FDC" w14:paraId="1F4562D2" w14:textId="77777777" w:rsidTr="00A02CE5">
        <w:trPr>
          <w:trHeight w:val="1261"/>
        </w:trPr>
        <w:tc>
          <w:tcPr>
            <w:tcW w:w="817" w:type="dxa"/>
            <w:shd w:val="clear" w:color="auto" w:fill="auto"/>
          </w:tcPr>
          <w:p w14:paraId="48B2752C"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18</w:t>
            </w:r>
          </w:p>
        </w:tc>
        <w:tc>
          <w:tcPr>
            <w:tcW w:w="2693" w:type="dxa"/>
            <w:shd w:val="clear" w:color="auto" w:fill="auto"/>
          </w:tcPr>
          <w:p w14:paraId="75CE9FCF" w14:textId="234D4418" w:rsidR="00AD6B97" w:rsidRPr="00A02CE5" w:rsidRDefault="00BE3B3B" w:rsidP="00BE3B3B">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bCs/>
                <w:i/>
                <w:lang w:eastAsia="x-none"/>
              </w:rPr>
              <w:t>С</w:t>
            </w:r>
            <w:r w:rsidRPr="005E687F">
              <w:rPr>
                <w:rFonts w:ascii="Times New Roman" w:eastAsia="Times New Roman" w:hAnsi="Times New Roman" w:cs="Times New Roman"/>
                <w:bCs/>
                <w:i/>
                <w:lang w:val="x-none" w:eastAsia="x-none"/>
              </w:rPr>
              <w:t>соответствие</w:t>
            </w:r>
            <w:r w:rsidR="005E687F" w:rsidRPr="005E687F">
              <w:rPr>
                <w:rFonts w:ascii="Times New Roman" w:eastAsia="Times New Roman" w:hAnsi="Times New Roman" w:cs="Times New Roman"/>
                <w:bCs/>
                <w:i/>
                <w:lang w:val="x-none" w:eastAsia="x-none"/>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w:t>
            </w:r>
            <w:r w:rsidR="000223EE">
              <w:rPr>
                <w:rFonts w:ascii="Times New Roman" w:eastAsia="Times New Roman" w:hAnsi="Times New Roman" w:cs="Times New Roman"/>
                <w:bCs/>
                <w:i/>
                <w:lang w:val="x-none" w:eastAsia="x-none"/>
              </w:rPr>
              <w:t>, являющихся предметом закупки</w:t>
            </w:r>
            <w:r w:rsidR="00A02CE5">
              <w:rPr>
                <w:rFonts w:ascii="Times New Roman" w:eastAsia="Times New Roman" w:hAnsi="Times New Roman" w:cs="Times New Roman"/>
                <w:bCs/>
                <w:i/>
                <w:lang w:eastAsia="x-none"/>
              </w:rPr>
              <w:t xml:space="preserve"> </w:t>
            </w:r>
          </w:p>
        </w:tc>
        <w:tc>
          <w:tcPr>
            <w:tcW w:w="6804" w:type="dxa"/>
            <w:shd w:val="clear" w:color="auto" w:fill="auto"/>
          </w:tcPr>
          <w:p w14:paraId="12D5C722" w14:textId="5A13CC0B" w:rsidR="00F54AC5" w:rsidRDefault="00181D0C" w:rsidP="00F54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00C44FDC" w:rsidRPr="000C30A1">
              <w:rPr>
                <w:rFonts w:ascii="Times New Roman" w:eastAsia="Times New Roman" w:hAnsi="Times New Roman" w:cs="Times New Roman"/>
                <w:b/>
                <w:sz w:val="24"/>
                <w:szCs w:val="24"/>
                <w:lang w:eastAsia="ru-RU"/>
              </w:rPr>
              <w:t>рименя</w:t>
            </w:r>
            <w:r w:rsidR="00087732" w:rsidRPr="000C30A1">
              <w:rPr>
                <w:rFonts w:ascii="Times New Roman" w:eastAsia="Times New Roman" w:hAnsi="Times New Roman" w:cs="Times New Roman"/>
                <w:b/>
                <w:sz w:val="24"/>
                <w:szCs w:val="24"/>
                <w:lang w:eastAsia="ru-RU"/>
              </w:rPr>
              <w:t>е</w:t>
            </w:r>
            <w:r w:rsidR="00C44FDC" w:rsidRPr="000C30A1">
              <w:rPr>
                <w:rFonts w:ascii="Times New Roman" w:eastAsia="Times New Roman" w:hAnsi="Times New Roman" w:cs="Times New Roman"/>
                <w:b/>
                <w:sz w:val="24"/>
                <w:szCs w:val="24"/>
                <w:lang w:eastAsia="ru-RU"/>
              </w:rPr>
              <w:t>тся</w:t>
            </w:r>
            <w:r w:rsidR="0076288E" w:rsidRPr="000C30A1">
              <w:rPr>
                <w:rFonts w:ascii="Times New Roman" w:eastAsia="Times New Roman" w:hAnsi="Times New Roman" w:cs="Times New Roman"/>
                <w:b/>
                <w:sz w:val="24"/>
                <w:szCs w:val="24"/>
                <w:lang w:eastAsia="ru-RU"/>
              </w:rPr>
              <w:t xml:space="preserve"> </w:t>
            </w:r>
          </w:p>
          <w:p w14:paraId="482DC758" w14:textId="37007B88" w:rsidR="00C44FDC" w:rsidRPr="00C44FDC" w:rsidRDefault="00C44FDC" w:rsidP="00181D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4FDC" w:rsidRPr="00C44FDC" w14:paraId="77A7762B" w14:textId="77777777" w:rsidTr="003E2A5F">
        <w:tc>
          <w:tcPr>
            <w:tcW w:w="817" w:type="dxa"/>
            <w:shd w:val="clear" w:color="auto" w:fill="auto"/>
          </w:tcPr>
          <w:p w14:paraId="43ECE2B0"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19</w:t>
            </w:r>
          </w:p>
        </w:tc>
        <w:tc>
          <w:tcPr>
            <w:tcW w:w="2693" w:type="dxa"/>
            <w:shd w:val="clear" w:color="auto" w:fill="auto"/>
          </w:tcPr>
          <w:p w14:paraId="71C14FF4"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6804" w:type="dxa"/>
            <w:shd w:val="clear" w:color="auto" w:fill="auto"/>
          </w:tcPr>
          <w:p w14:paraId="2025319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4DEB26C5" w14:textId="79A0ABB5" w:rsidR="00A65122" w:rsidRDefault="00A61015"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Со дня публикации извещения </w:t>
            </w:r>
            <w:r w:rsidR="00A65122" w:rsidRPr="00A65122">
              <w:rPr>
                <w:rFonts w:ascii="Times New Roman" w:eastAsia="Times New Roman" w:hAnsi="Times New Roman" w:cs="Times New Roman"/>
                <w:sz w:val="24"/>
                <w:szCs w:val="24"/>
                <w:lang w:eastAsia="ru-RU"/>
              </w:rPr>
              <w:t>по</w:t>
            </w:r>
            <w:r w:rsidR="00D92D8F">
              <w:rPr>
                <w:rFonts w:ascii="Times New Roman" w:eastAsia="Times New Roman" w:hAnsi="Times New Roman" w:cs="Times New Roman"/>
                <w:sz w:val="24"/>
                <w:szCs w:val="24"/>
                <w:lang w:eastAsia="ru-RU"/>
              </w:rPr>
              <w:t xml:space="preserve"> </w:t>
            </w:r>
            <w:r w:rsidR="00191710">
              <w:rPr>
                <w:rFonts w:ascii="Times New Roman" w:eastAsia="Times New Roman" w:hAnsi="Times New Roman" w:cs="Times New Roman"/>
                <w:sz w:val="24"/>
                <w:szCs w:val="24"/>
                <w:lang w:eastAsia="ru-RU"/>
              </w:rPr>
              <w:t>1</w:t>
            </w:r>
            <w:r w:rsidR="0023203A">
              <w:rPr>
                <w:rFonts w:ascii="Times New Roman" w:eastAsia="Times New Roman" w:hAnsi="Times New Roman" w:cs="Times New Roman"/>
                <w:sz w:val="24"/>
                <w:szCs w:val="24"/>
                <w:lang w:eastAsia="ru-RU"/>
              </w:rPr>
              <w:t>1</w:t>
            </w:r>
            <w:r w:rsidR="005D4DF3">
              <w:rPr>
                <w:rFonts w:ascii="Times New Roman" w:eastAsia="Times New Roman" w:hAnsi="Times New Roman" w:cs="Times New Roman"/>
                <w:sz w:val="24"/>
                <w:szCs w:val="24"/>
                <w:lang w:eastAsia="ru-RU"/>
              </w:rPr>
              <w:t xml:space="preserve"> </w:t>
            </w:r>
            <w:r w:rsidR="0023203A">
              <w:rPr>
                <w:rFonts w:ascii="Times New Roman" w:eastAsia="Times New Roman" w:hAnsi="Times New Roman" w:cs="Times New Roman"/>
                <w:sz w:val="24"/>
                <w:szCs w:val="24"/>
                <w:lang w:eastAsia="ru-RU"/>
              </w:rPr>
              <w:t xml:space="preserve">августа </w:t>
            </w:r>
            <w:r w:rsidR="00ED4EDE">
              <w:rPr>
                <w:rFonts w:ascii="Times New Roman" w:eastAsia="Times New Roman" w:hAnsi="Times New Roman" w:cs="Times New Roman"/>
                <w:sz w:val="24"/>
                <w:szCs w:val="24"/>
                <w:lang w:eastAsia="ru-RU"/>
              </w:rPr>
              <w:t xml:space="preserve"> </w:t>
            </w:r>
            <w:r w:rsidR="005D4DF3">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5D4DF3">
              <w:rPr>
                <w:rFonts w:ascii="Times New Roman" w:eastAsia="Times New Roman" w:hAnsi="Times New Roman" w:cs="Times New Roman"/>
                <w:sz w:val="24"/>
                <w:szCs w:val="24"/>
                <w:lang w:eastAsia="ru-RU"/>
              </w:rPr>
              <w:t xml:space="preserve"> года </w:t>
            </w:r>
            <w:r w:rsidR="00A65122" w:rsidRPr="00A65122">
              <w:rPr>
                <w:rFonts w:ascii="Times New Roman" w:eastAsia="Times New Roman" w:hAnsi="Times New Roman" w:cs="Times New Roman"/>
                <w:sz w:val="24"/>
                <w:szCs w:val="24"/>
                <w:lang w:eastAsia="ru-RU"/>
              </w:rPr>
              <w:t>включительно</w:t>
            </w:r>
            <w:r w:rsidR="003B3796">
              <w:rPr>
                <w:rFonts w:ascii="Times New Roman" w:eastAsia="Times New Roman" w:hAnsi="Times New Roman" w:cs="Times New Roman"/>
                <w:sz w:val="24"/>
                <w:szCs w:val="24"/>
                <w:lang w:eastAsia="ru-RU"/>
              </w:rPr>
              <w:t>)</w:t>
            </w:r>
            <w:proofErr w:type="gramEnd"/>
          </w:p>
          <w:p w14:paraId="513B3C04" w14:textId="50FCB983"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w:t>
            </w:r>
            <w:r w:rsidR="00B8276D">
              <w:rPr>
                <w:rFonts w:ascii="Times New Roman" w:eastAsia="Times New Roman" w:hAnsi="Times New Roman" w:cs="Times New Roman"/>
                <w:i/>
                <w:sz w:val="24"/>
                <w:szCs w:val="24"/>
                <w:lang w:eastAsia="ru-RU"/>
              </w:rPr>
              <w:t xml:space="preserve"> закупке, если запрос поступил </w:t>
            </w:r>
            <w:r w:rsidR="0065248D" w:rsidRPr="00C44FDC">
              <w:rPr>
                <w:rFonts w:ascii="Times New Roman" w:eastAsia="Times New Roman" w:hAnsi="Times New Roman" w:cs="Times New Roman"/>
                <w:i/>
                <w:sz w:val="24"/>
                <w:szCs w:val="24"/>
                <w:lang w:eastAsia="ru-RU"/>
              </w:rPr>
              <w:t>позднее чем за три рабочих дня до даты окончания срока подачи заявок на участие в закупке</w:t>
            </w:r>
          </w:p>
          <w:p w14:paraId="687A473B"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60BA436"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2C4E6AAC" w14:textId="77777777" w:rsidTr="003E2A5F">
        <w:tc>
          <w:tcPr>
            <w:tcW w:w="817" w:type="dxa"/>
            <w:shd w:val="clear" w:color="auto" w:fill="auto"/>
          </w:tcPr>
          <w:p w14:paraId="6E6D458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71125530"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6804" w:type="dxa"/>
            <w:shd w:val="clear" w:color="auto" w:fill="auto"/>
          </w:tcPr>
          <w:p w14:paraId="675B1556" w14:textId="7BB8F3A7" w:rsidR="00C44FDC" w:rsidRPr="00C44FDC" w:rsidRDefault="00A61015" w:rsidP="0023203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sidRPr="00A61015">
              <w:rPr>
                <w:rFonts w:ascii="Times New Roman" w:eastAsia="Times New Roman" w:hAnsi="Times New Roman" w:cs="Times New Roman"/>
                <w:sz w:val="24"/>
                <w:szCs w:val="24"/>
                <w:lang w:eastAsia="ru-RU"/>
              </w:rPr>
              <w:t xml:space="preserve">Со дня публикации извещения  </w:t>
            </w:r>
            <w:r w:rsidR="00895001" w:rsidRPr="00895001">
              <w:rPr>
                <w:rFonts w:ascii="Times New Roman" w:eastAsia="Times New Roman" w:hAnsi="Times New Roman" w:cs="Times New Roman"/>
                <w:sz w:val="24"/>
                <w:szCs w:val="24"/>
                <w:lang w:eastAsia="ru-RU"/>
              </w:rPr>
              <w:t>по</w:t>
            </w:r>
            <w:r w:rsidR="00ED4EDE">
              <w:rPr>
                <w:rFonts w:ascii="Times New Roman" w:eastAsia="Times New Roman" w:hAnsi="Times New Roman" w:cs="Times New Roman"/>
                <w:sz w:val="24"/>
                <w:szCs w:val="24"/>
                <w:lang w:eastAsia="ru-RU"/>
              </w:rPr>
              <w:t xml:space="preserve"> </w:t>
            </w:r>
            <w:r w:rsidR="0023203A">
              <w:rPr>
                <w:rFonts w:ascii="Times New Roman" w:eastAsia="Times New Roman" w:hAnsi="Times New Roman" w:cs="Times New Roman"/>
                <w:sz w:val="24"/>
                <w:szCs w:val="24"/>
                <w:lang w:eastAsia="ru-RU"/>
              </w:rPr>
              <w:t>14 августа</w:t>
            </w:r>
            <w:r w:rsidR="00ED4EDE">
              <w:rPr>
                <w:rFonts w:ascii="Times New Roman" w:eastAsia="Times New Roman" w:hAnsi="Times New Roman" w:cs="Times New Roman"/>
                <w:sz w:val="24"/>
                <w:szCs w:val="24"/>
                <w:lang w:eastAsia="ru-RU"/>
              </w:rPr>
              <w:t xml:space="preserve"> </w:t>
            </w:r>
            <w:r w:rsidR="00D92D8F">
              <w:rPr>
                <w:rFonts w:ascii="Times New Roman" w:eastAsia="Times New Roman" w:hAnsi="Times New Roman" w:cs="Times New Roman"/>
                <w:sz w:val="24"/>
                <w:szCs w:val="24"/>
                <w:lang w:eastAsia="ru-RU"/>
              </w:rPr>
              <w:t xml:space="preserve"> </w:t>
            </w:r>
            <w:r w:rsidR="005D4DF3" w:rsidRPr="005D4DF3">
              <w:rPr>
                <w:rFonts w:ascii="Times New Roman" w:eastAsia="Times New Roman" w:hAnsi="Times New Roman" w:cs="Times New Roman"/>
                <w:sz w:val="24"/>
                <w:szCs w:val="24"/>
                <w:lang w:eastAsia="ru-RU"/>
              </w:rPr>
              <w:t xml:space="preserve"> 202</w:t>
            </w:r>
            <w:r w:rsidR="00191710">
              <w:rPr>
                <w:rFonts w:ascii="Times New Roman" w:eastAsia="Times New Roman" w:hAnsi="Times New Roman" w:cs="Times New Roman"/>
                <w:sz w:val="24"/>
                <w:szCs w:val="24"/>
                <w:lang w:eastAsia="ru-RU"/>
              </w:rPr>
              <w:t>5</w:t>
            </w:r>
            <w:r w:rsidR="005D4DF3" w:rsidRPr="005D4DF3">
              <w:rPr>
                <w:rFonts w:ascii="Times New Roman" w:eastAsia="Times New Roman" w:hAnsi="Times New Roman" w:cs="Times New Roman"/>
                <w:sz w:val="24"/>
                <w:szCs w:val="24"/>
                <w:lang w:eastAsia="ru-RU"/>
              </w:rPr>
              <w:t xml:space="preserve"> года</w:t>
            </w:r>
            <w:r w:rsidR="00895001" w:rsidRPr="00895001">
              <w:rPr>
                <w:rFonts w:ascii="Times New Roman" w:eastAsia="Times New Roman" w:hAnsi="Times New Roman" w:cs="Times New Roman"/>
                <w:sz w:val="24"/>
                <w:szCs w:val="24"/>
                <w:lang w:eastAsia="ru-RU"/>
              </w:rPr>
              <w:t xml:space="preserve"> включительно</w:t>
            </w:r>
            <w:r w:rsidR="00895001">
              <w:rPr>
                <w:rFonts w:ascii="Times New Roman" w:eastAsia="Times New Roman" w:hAnsi="Times New Roman" w:cs="Times New Roman"/>
                <w:sz w:val="24"/>
                <w:szCs w:val="24"/>
                <w:lang w:eastAsia="ru-RU"/>
              </w:rPr>
              <w:t xml:space="preserve">. </w:t>
            </w:r>
            <w:r w:rsidR="0065248D">
              <w:rPr>
                <w:rFonts w:ascii="Times New Roman" w:eastAsia="Times New Roman" w:hAnsi="Times New Roman" w:cs="Times New Roman"/>
                <w:i/>
                <w:sz w:val="24"/>
                <w:szCs w:val="24"/>
                <w:lang w:eastAsia="ru-RU"/>
              </w:rPr>
              <w:t xml:space="preserve">В </w:t>
            </w:r>
            <w:r w:rsidR="0065248D"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396262BB" w14:textId="77777777" w:rsidTr="003E2A5F">
        <w:tc>
          <w:tcPr>
            <w:tcW w:w="817" w:type="dxa"/>
            <w:shd w:val="clear" w:color="auto" w:fill="auto"/>
          </w:tcPr>
          <w:p w14:paraId="575F079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73B269F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1E991C1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6804" w:type="dxa"/>
            <w:shd w:val="clear" w:color="auto" w:fill="auto"/>
          </w:tcPr>
          <w:p w14:paraId="72D6E6D5" w14:textId="0C9F7001" w:rsidR="00C44FDC" w:rsidRPr="00C44FDC" w:rsidRDefault="00E11DAC" w:rsidP="000C30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5D4DF3">
              <w:rPr>
                <w:rFonts w:ascii="Times New Roman" w:eastAsia="Times New Roman" w:hAnsi="Times New Roman" w:cs="Times New Roman"/>
                <w:sz w:val="24"/>
                <w:szCs w:val="24"/>
                <w:lang w:eastAsia="ru-RU"/>
              </w:rPr>
              <w:t xml:space="preserve">Заявки подаются  с использованием программно-аппаратных средств электронной площадки в порядке, предусмотренном регламентом электронной площадки. </w:t>
            </w:r>
          </w:p>
        </w:tc>
      </w:tr>
      <w:tr w:rsidR="00C44FDC" w:rsidRPr="00C44FDC" w14:paraId="2EBC8D35" w14:textId="77777777" w:rsidTr="003E2A5F">
        <w:tc>
          <w:tcPr>
            <w:tcW w:w="817" w:type="dxa"/>
            <w:shd w:val="clear" w:color="auto" w:fill="auto"/>
          </w:tcPr>
          <w:p w14:paraId="0E726266"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359AF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6804" w:type="dxa"/>
            <w:shd w:val="clear" w:color="auto" w:fill="auto"/>
          </w:tcPr>
          <w:p w14:paraId="04864974" w14:textId="6E219608" w:rsidR="00C44FDC" w:rsidRPr="00C44FDC" w:rsidRDefault="00A61015" w:rsidP="00181D0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1015">
              <w:rPr>
                <w:rFonts w:ascii="Times New Roman" w:eastAsia="Times New Roman" w:hAnsi="Times New Roman" w:cs="Times New Roman"/>
                <w:sz w:val="24"/>
                <w:szCs w:val="24"/>
                <w:lang w:eastAsia="x-none"/>
              </w:rPr>
              <w:t xml:space="preserve">Со дня публикации </w:t>
            </w:r>
            <w:r w:rsidRPr="00ED4EDE">
              <w:rPr>
                <w:rFonts w:ascii="Times New Roman" w:eastAsia="Times New Roman" w:hAnsi="Times New Roman" w:cs="Times New Roman"/>
                <w:sz w:val="24"/>
                <w:szCs w:val="24"/>
                <w:lang w:eastAsia="x-none"/>
              </w:rPr>
              <w:t xml:space="preserve">извещения  </w:t>
            </w:r>
            <w:r w:rsidR="001025B1">
              <w:rPr>
                <w:rFonts w:ascii="Times New Roman" w:eastAsia="Times New Roman" w:hAnsi="Times New Roman" w:cs="Times New Roman"/>
                <w:sz w:val="24"/>
                <w:szCs w:val="24"/>
                <w:lang w:eastAsia="x-none"/>
              </w:rPr>
              <w:t>-</w:t>
            </w:r>
            <w:r w:rsidR="00181D0C">
              <w:rPr>
                <w:rFonts w:ascii="Times New Roman" w:eastAsia="Times New Roman" w:hAnsi="Times New Roman" w:cs="Times New Roman"/>
                <w:sz w:val="24"/>
                <w:szCs w:val="24"/>
                <w:lang w:eastAsia="x-none"/>
              </w:rPr>
              <w:t>07</w:t>
            </w:r>
            <w:r w:rsidR="001025B1">
              <w:rPr>
                <w:rFonts w:ascii="Times New Roman" w:eastAsia="Times New Roman" w:hAnsi="Times New Roman" w:cs="Times New Roman"/>
                <w:sz w:val="24"/>
                <w:szCs w:val="24"/>
                <w:lang w:eastAsia="x-none"/>
              </w:rPr>
              <w:t>.0</w:t>
            </w:r>
            <w:r w:rsidR="00181D0C">
              <w:rPr>
                <w:rFonts w:ascii="Times New Roman" w:eastAsia="Times New Roman" w:hAnsi="Times New Roman" w:cs="Times New Roman"/>
                <w:sz w:val="24"/>
                <w:szCs w:val="24"/>
                <w:lang w:eastAsia="x-none"/>
              </w:rPr>
              <w:t>8</w:t>
            </w:r>
            <w:r w:rsidR="001025B1">
              <w:rPr>
                <w:rFonts w:ascii="Times New Roman" w:eastAsia="Times New Roman" w:hAnsi="Times New Roman" w:cs="Times New Roman"/>
                <w:sz w:val="24"/>
                <w:szCs w:val="24"/>
                <w:lang w:eastAsia="x-none"/>
              </w:rPr>
              <w:t>.202</w:t>
            </w:r>
            <w:r w:rsidR="00191710">
              <w:rPr>
                <w:rFonts w:ascii="Times New Roman" w:eastAsia="Times New Roman" w:hAnsi="Times New Roman" w:cs="Times New Roman"/>
                <w:sz w:val="24"/>
                <w:szCs w:val="24"/>
                <w:lang w:eastAsia="x-none"/>
              </w:rPr>
              <w:t>5</w:t>
            </w:r>
            <w:r w:rsidR="001025B1">
              <w:rPr>
                <w:rFonts w:ascii="Times New Roman" w:eastAsia="Times New Roman" w:hAnsi="Times New Roman" w:cs="Times New Roman"/>
                <w:sz w:val="24"/>
                <w:szCs w:val="24"/>
                <w:lang w:eastAsia="x-none"/>
              </w:rPr>
              <w:t xml:space="preserve"> г.</w:t>
            </w:r>
          </w:p>
        </w:tc>
      </w:tr>
      <w:tr w:rsidR="00C44FDC" w:rsidRPr="00C44FDC" w14:paraId="39665907" w14:textId="77777777" w:rsidTr="003E2A5F">
        <w:tc>
          <w:tcPr>
            <w:tcW w:w="817" w:type="dxa"/>
            <w:shd w:val="clear" w:color="auto" w:fill="auto"/>
          </w:tcPr>
          <w:p w14:paraId="1281E83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1CB68E8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6804" w:type="dxa"/>
            <w:shd w:val="clear" w:color="auto" w:fill="auto"/>
          </w:tcPr>
          <w:p w14:paraId="7ACD84A3" w14:textId="5EB0272A" w:rsidR="00CE5D67" w:rsidRPr="000C61A4" w:rsidRDefault="00DF1BCC" w:rsidP="00181D0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x-none"/>
              </w:rPr>
            </w:pPr>
            <w:r w:rsidRPr="00DF1BCC">
              <w:rPr>
                <w:rFonts w:ascii="Times New Roman" w:eastAsia="Times New Roman" w:hAnsi="Times New Roman" w:cs="Times New Roman"/>
                <w:sz w:val="24"/>
                <w:szCs w:val="24"/>
                <w:lang w:val="x-none" w:eastAsia="x-none"/>
              </w:rPr>
              <w:t>«</w:t>
            </w:r>
            <w:r w:rsidR="00181D0C">
              <w:rPr>
                <w:rFonts w:ascii="Times New Roman" w:eastAsia="Times New Roman" w:hAnsi="Times New Roman" w:cs="Times New Roman"/>
                <w:sz w:val="24"/>
                <w:szCs w:val="24"/>
                <w:lang w:eastAsia="x-none"/>
              </w:rPr>
              <w:t>15</w:t>
            </w:r>
            <w:r w:rsidRPr="00DF1BCC">
              <w:rPr>
                <w:rFonts w:ascii="Times New Roman" w:eastAsia="Times New Roman" w:hAnsi="Times New Roman" w:cs="Times New Roman"/>
                <w:sz w:val="24"/>
                <w:szCs w:val="24"/>
                <w:lang w:val="x-none" w:eastAsia="x-none"/>
              </w:rPr>
              <w:t xml:space="preserve">» </w:t>
            </w:r>
            <w:r w:rsidR="00181D0C">
              <w:rPr>
                <w:rFonts w:ascii="Times New Roman" w:eastAsia="Times New Roman" w:hAnsi="Times New Roman" w:cs="Times New Roman"/>
                <w:sz w:val="24"/>
                <w:szCs w:val="24"/>
                <w:lang w:eastAsia="x-none"/>
              </w:rPr>
              <w:t xml:space="preserve">августа </w:t>
            </w:r>
            <w:r w:rsidR="00FE7EB4">
              <w:rPr>
                <w:rFonts w:ascii="Times New Roman" w:eastAsia="Times New Roman" w:hAnsi="Times New Roman" w:cs="Times New Roman"/>
                <w:sz w:val="24"/>
                <w:szCs w:val="24"/>
                <w:lang w:eastAsia="x-none"/>
              </w:rPr>
              <w:t xml:space="preserve"> </w:t>
            </w:r>
            <w:r w:rsidRPr="00DF1BCC">
              <w:rPr>
                <w:rFonts w:ascii="Times New Roman" w:eastAsia="Times New Roman" w:hAnsi="Times New Roman" w:cs="Times New Roman"/>
                <w:sz w:val="24"/>
                <w:szCs w:val="24"/>
                <w:lang w:val="x-none" w:eastAsia="x-none"/>
              </w:rPr>
              <w:t>20</w:t>
            </w:r>
            <w:r w:rsidR="00A02CE5">
              <w:rPr>
                <w:rFonts w:ascii="Times New Roman" w:eastAsia="Times New Roman" w:hAnsi="Times New Roman" w:cs="Times New Roman"/>
                <w:sz w:val="24"/>
                <w:szCs w:val="24"/>
                <w:lang w:val="x-none" w:eastAsia="x-none"/>
              </w:rPr>
              <w:t>2</w:t>
            </w:r>
            <w:r w:rsidR="00191710">
              <w:rPr>
                <w:rFonts w:ascii="Times New Roman" w:eastAsia="Times New Roman" w:hAnsi="Times New Roman" w:cs="Times New Roman"/>
                <w:sz w:val="24"/>
                <w:szCs w:val="24"/>
                <w:lang w:eastAsia="x-none"/>
              </w:rPr>
              <w:t>5</w:t>
            </w:r>
            <w:r w:rsidRPr="00DF1BCC">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505AD8">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по местному времени, часовой пояс ЕКБ)</w:t>
            </w:r>
            <w:r w:rsidR="00F072E6">
              <w:t xml:space="preserve"> </w:t>
            </w:r>
          </w:p>
        </w:tc>
      </w:tr>
      <w:tr w:rsidR="00C44FDC" w:rsidRPr="00C44FDC" w14:paraId="35E9FAEE" w14:textId="77777777" w:rsidTr="003E2A5F">
        <w:tc>
          <w:tcPr>
            <w:tcW w:w="817" w:type="dxa"/>
            <w:vMerge w:val="restart"/>
            <w:shd w:val="clear" w:color="auto" w:fill="auto"/>
          </w:tcPr>
          <w:p w14:paraId="2672261B"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42C9502"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w:t>
            </w:r>
            <w:r w:rsidR="00B17AA6">
              <w:rPr>
                <w:rFonts w:ascii="Times New Roman" w:eastAsia="Times New Roman" w:hAnsi="Times New Roman" w:cs="Times New Roman"/>
                <w:i/>
                <w:lang w:eastAsia="ru-RU"/>
              </w:rPr>
              <w:t xml:space="preserve">первых частей </w:t>
            </w:r>
            <w:r w:rsidR="00A90F3F">
              <w:rPr>
                <w:rFonts w:ascii="Times New Roman" w:eastAsia="Times New Roman" w:hAnsi="Times New Roman" w:cs="Times New Roman"/>
                <w:i/>
                <w:lang w:eastAsia="ru-RU"/>
              </w:rPr>
              <w:t xml:space="preserve">заявок </w:t>
            </w:r>
          </w:p>
        </w:tc>
        <w:tc>
          <w:tcPr>
            <w:tcW w:w="6804" w:type="dxa"/>
            <w:shd w:val="clear" w:color="auto" w:fill="auto"/>
          </w:tcPr>
          <w:p w14:paraId="3D5D0DDF" w14:textId="32B131EB" w:rsidR="00C44FDC" w:rsidRPr="00C44FDC" w:rsidRDefault="00A85768" w:rsidP="005A512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A85768">
              <w:rPr>
                <w:rFonts w:ascii="Times New Roman" w:eastAsia="Times New Roman" w:hAnsi="Times New Roman" w:cs="Times New Roman"/>
                <w:sz w:val="24"/>
                <w:szCs w:val="24"/>
                <w:lang w:eastAsia="ru-RU"/>
              </w:rPr>
              <w:t>«</w:t>
            </w:r>
            <w:r w:rsidR="00181D0C">
              <w:rPr>
                <w:rFonts w:ascii="Times New Roman" w:eastAsia="Times New Roman" w:hAnsi="Times New Roman" w:cs="Times New Roman"/>
                <w:sz w:val="24"/>
                <w:szCs w:val="24"/>
                <w:lang w:eastAsia="ru-RU"/>
              </w:rPr>
              <w:t>15</w:t>
            </w:r>
            <w:r w:rsidRPr="00A85768">
              <w:rPr>
                <w:rFonts w:ascii="Times New Roman" w:eastAsia="Times New Roman" w:hAnsi="Times New Roman" w:cs="Times New Roman"/>
                <w:sz w:val="24"/>
                <w:szCs w:val="24"/>
                <w:lang w:eastAsia="ru-RU"/>
              </w:rPr>
              <w:t xml:space="preserve">» </w:t>
            </w:r>
            <w:r w:rsidR="00181D0C">
              <w:rPr>
                <w:rFonts w:ascii="Times New Roman" w:eastAsia="Times New Roman" w:hAnsi="Times New Roman" w:cs="Times New Roman"/>
                <w:sz w:val="24"/>
                <w:szCs w:val="24"/>
                <w:lang w:eastAsia="ru-RU"/>
              </w:rPr>
              <w:t xml:space="preserve">августа </w:t>
            </w:r>
            <w:r w:rsidRPr="00A85768">
              <w:rPr>
                <w:rFonts w:ascii="Times New Roman" w:eastAsia="Times New Roman" w:hAnsi="Times New Roman" w:cs="Times New Roman"/>
                <w:sz w:val="24"/>
                <w:szCs w:val="24"/>
                <w:lang w:eastAsia="ru-RU"/>
              </w:rPr>
              <w:t xml:space="preserve"> </w:t>
            </w:r>
            <w:r w:rsidR="00434C39">
              <w:rPr>
                <w:rFonts w:ascii="Times New Roman" w:eastAsia="Times New Roman" w:hAnsi="Times New Roman" w:cs="Times New Roman"/>
                <w:sz w:val="24"/>
                <w:szCs w:val="24"/>
                <w:lang w:eastAsia="ru-RU"/>
              </w:rPr>
              <w:t>2</w:t>
            </w:r>
            <w:r w:rsidR="00FE7EB4" w:rsidRPr="00FE7EB4">
              <w:rPr>
                <w:rFonts w:ascii="Times New Roman" w:eastAsia="Times New Roman" w:hAnsi="Times New Roman" w:cs="Times New Roman"/>
                <w:sz w:val="24"/>
                <w:szCs w:val="24"/>
                <w:lang w:eastAsia="ru-RU"/>
              </w:rPr>
              <w:t>02</w:t>
            </w:r>
            <w:r w:rsidR="00191710">
              <w:rPr>
                <w:rFonts w:ascii="Times New Roman" w:eastAsia="Times New Roman" w:hAnsi="Times New Roman" w:cs="Times New Roman"/>
                <w:sz w:val="24"/>
                <w:szCs w:val="24"/>
                <w:lang w:eastAsia="ru-RU"/>
              </w:rPr>
              <w:t>5</w:t>
            </w:r>
            <w:r w:rsidR="00FE7EB4" w:rsidRPr="00FE7EB4">
              <w:rPr>
                <w:rFonts w:ascii="Times New Roman" w:eastAsia="Times New Roman" w:hAnsi="Times New Roman" w:cs="Times New Roman"/>
                <w:sz w:val="24"/>
                <w:szCs w:val="24"/>
                <w:lang w:eastAsia="ru-RU"/>
              </w:rPr>
              <w:t xml:space="preserve"> года </w:t>
            </w:r>
            <w:r w:rsidR="00C44FDC" w:rsidRPr="00C44FDC">
              <w:rPr>
                <w:rFonts w:ascii="Times New Roman" w:eastAsia="Times New Roman" w:hAnsi="Times New Roman" w:cs="Times New Roman"/>
                <w:sz w:val="24"/>
                <w:szCs w:val="24"/>
                <w:lang w:eastAsia="ru-RU"/>
              </w:rPr>
              <w:t>с 1</w:t>
            </w:r>
            <w:r w:rsidR="005A512A">
              <w:rPr>
                <w:rFonts w:ascii="Times New Roman" w:eastAsia="Times New Roman" w:hAnsi="Times New Roman" w:cs="Times New Roman"/>
                <w:sz w:val="24"/>
                <w:szCs w:val="24"/>
                <w:lang w:eastAsia="ru-RU"/>
              </w:rPr>
              <w:t>0</w:t>
            </w:r>
            <w:r w:rsidR="00C44FDC" w:rsidRPr="00C44FDC">
              <w:rPr>
                <w:rFonts w:ascii="Times New Roman" w:eastAsia="Times New Roman" w:hAnsi="Times New Roman" w:cs="Times New Roman"/>
                <w:sz w:val="24"/>
                <w:szCs w:val="24"/>
                <w:lang w:eastAsia="ru-RU"/>
              </w:rPr>
              <w:t>.00 по местному времени, часовой пояс ЕКБ)</w:t>
            </w:r>
            <w:proofErr w:type="gramEnd"/>
          </w:p>
        </w:tc>
      </w:tr>
      <w:tr w:rsidR="00C44FDC" w:rsidRPr="00C44FDC" w14:paraId="5F443406" w14:textId="77777777" w:rsidTr="003E2A5F">
        <w:tc>
          <w:tcPr>
            <w:tcW w:w="817" w:type="dxa"/>
            <w:vMerge/>
            <w:shd w:val="clear" w:color="auto" w:fill="auto"/>
          </w:tcPr>
          <w:p w14:paraId="6C4C4AE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45E2AD4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6804" w:type="dxa"/>
            <w:shd w:val="clear" w:color="auto" w:fill="auto"/>
          </w:tcPr>
          <w:p w14:paraId="241F491A" w14:textId="1907D014"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45D2DE4C" w14:textId="77777777" w:rsidTr="003E2A5F">
        <w:trPr>
          <w:trHeight w:val="350"/>
        </w:trPr>
        <w:tc>
          <w:tcPr>
            <w:tcW w:w="817" w:type="dxa"/>
            <w:shd w:val="clear" w:color="auto" w:fill="auto"/>
          </w:tcPr>
          <w:p w14:paraId="568CB241"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4</w:t>
            </w:r>
            <w:r w:rsidRPr="00C44FDC">
              <w:rPr>
                <w:rFonts w:ascii="Times New Roman" w:eastAsia="Times New Roman" w:hAnsi="Times New Roman" w:cs="Times New Roman"/>
                <w:sz w:val="24"/>
                <w:szCs w:val="24"/>
                <w:lang w:eastAsia="ru-RU"/>
              </w:rPr>
              <w:t>.</w:t>
            </w:r>
          </w:p>
        </w:tc>
        <w:tc>
          <w:tcPr>
            <w:tcW w:w="2693" w:type="dxa"/>
            <w:shd w:val="clear" w:color="auto" w:fill="auto"/>
          </w:tcPr>
          <w:p w14:paraId="6E9F4CEA" w14:textId="77777777"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6804" w:type="dxa"/>
            <w:shd w:val="clear" w:color="auto" w:fill="auto"/>
          </w:tcPr>
          <w:p w14:paraId="70569D06" w14:textId="49D3C102" w:rsidR="00C44FDC" w:rsidRPr="00C44FDC" w:rsidRDefault="00A85768" w:rsidP="005A512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85768">
              <w:rPr>
                <w:rFonts w:ascii="Times New Roman" w:eastAsia="Times New Roman" w:hAnsi="Times New Roman" w:cs="Times New Roman"/>
                <w:sz w:val="24"/>
                <w:szCs w:val="24"/>
                <w:lang w:eastAsia="ru-RU"/>
              </w:rPr>
              <w:t>«</w:t>
            </w:r>
            <w:r w:rsidR="00181D0C">
              <w:rPr>
                <w:rFonts w:ascii="Times New Roman" w:eastAsia="Times New Roman" w:hAnsi="Times New Roman" w:cs="Times New Roman"/>
                <w:sz w:val="24"/>
                <w:szCs w:val="24"/>
                <w:lang w:eastAsia="ru-RU"/>
              </w:rPr>
              <w:t>18</w:t>
            </w:r>
            <w:r w:rsidRPr="00A85768">
              <w:rPr>
                <w:rFonts w:ascii="Times New Roman" w:eastAsia="Times New Roman" w:hAnsi="Times New Roman" w:cs="Times New Roman"/>
                <w:sz w:val="24"/>
                <w:szCs w:val="24"/>
                <w:lang w:eastAsia="ru-RU"/>
              </w:rPr>
              <w:t xml:space="preserve">» </w:t>
            </w:r>
            <w:r w:rsidR="00181D0C">
              <w:rPr>
                <w:rFonts w:ascii="Times New Roman" w:eastAsia="Times New Roman" w:hAnsi="Times New Roman" w:cs="Times New Roman"/>
                <w:sz w:val="24"/>
                <w:szCs w:val="24"/>
                <w:lang w:eastAsia="ru-RU"/>
              </w:rPr>
              <w:t xml:space="preserve">августа </w:t>
            </w:r>
            <w:r w:rsidRPr="00A85768">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 xml:space="preserve">5 </w:t>
            </w:r>
            <w:r w:rsidR="008D400E" w:rsidRPr="008D400E">
              <w:rPr>
                <w:rFonts w:ascii="Times New Roman" w:eastAsia="Times New Roman" w:hAnsi="Times New Roman" w:cs="Times New Roman"/>
                <w:sz w:val="24"/>
                <w:szCs w:val="24"/>
                <w:lang w:eastAsia="ru-RU"/>
              </w:rPr>
              <w:t xml:space="preserve">года  </w:t>
            </w:r>
            <w:r w:rsidR="0001158D">
              <w:rPr>
                <w:rFonts w:ascii="Times New Roman" w:eastAsia="Times New Roman" w:hAnsi="Times New Roman" w:cs="Times New Roman"/>
                <w:sz w:val="24"/>
                <w:szCs w:val="24"/>
                <w:lang w:eastAsia="ru-RU"/>
              </w:rPr>
              <w:t xml:space="preserve">в </w:t>
            </w:r>
            <w:r w:rsidR="00F072E6">
              <w:rPr>
                <w:rFonts w:ascii="Times New Roman" w:eastAsia="Times New Roman" w:hAnsi="Times New Roman" w:cs="Times New Roman"/>
                <w:sz w:val="24"/>
                <w:szCs w:val="24"/>
                <w:lang w:eastAsia="ru-RU"/>
              </w:rPr>
              <w:t>1</w:t>
            </w:r>
            <w:r w:rsidR="005A512A">
              <w:rPr>
                <w:rFonts w:ascii="Times New Roman" w:eastAsia="Times New Roman" w:hAnsi="Times New Roman" w:cs="Times New Roman"/>
                <w:sz w:val="24"/>
                <w:szCs w:val="24"/>
                <w:lang w:eastAsia="ru-RU"/>
              </w:rPr>
              <w:t>2</w:t>
            </w:r>
            <w:r w:rsidR="0001158D" w:rsidRPr="0001158D">
              <w:rPr>
                <w:rFonts w:ascii="Times New Roman" w:eastAsia="Times New Roman" w:hAnsi="Times New Roman" w:cs="Times New Roman"/>
                <w:sz w:val="24"/>
                <w:szCs w:val="24"/>
                <w:lang w:eastAsia="ru-RU"/>
              </w:rPr>
              <w:t xml:space="preserve">.00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0B98CB6F" w14:textId="77777777" w:rsidTr="003E2A5F">
        <w:trPr>
          <w:trHeight w:val="350"/>
        </w:trPr>
        <w:tc>
          <w:tcPr>
            <w:tcW w:w="817" w:type="dxa"/>
            <w:shd w:val="clear" w:color="auto" w:fill="auto"/>
          </w:tcPr>
          <w:p w14:paraId="45A6F1D6"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5</w:t>
            </w:r>
            <w:r w:rsidRPr="00C44FDC">
              <w:rPr>
                <w:rFonts w:ascii="Times New Roman" w:eastAsia="Times New Roman" w:hAnsi="Times New Roman" w:cs="Times New Roman"/>
                <w:sz w:val="24"/>
                <w:szCs w:val="24"/>
                <w:lang w:eastAsia="ru-RU"/>
              </w:rPr>
              <w:t>.</w:t>
            </w:r>
          </w:p>
        </w:tc>
        <w:tc>
          <w:tcPr>
            <w:tcW w:w="2693" w:type="dxa"/>
            <w:shd w:val="clear" w:color="auto" w:fill="auto"/>
          </w:tcPr>
          <w:p w14:paraId="30986B9F" w14:textId="77777777" w:rsidR="00C44FDC" w:rsidRPr="00C44FDC" w:rsidRDefault="00C44FDC" w:rsidP="00B17AA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и дата </w:t>
            </w:r>
            <w:r w:rsidR="00B17AA6">
              <w:rPr>
                <w:rFonts w:ascii="Times New Roman" w:eastAsia="Times New Roman" w:hAnsi="Times New Roman" w:cs="Times New Roman"/>
                <w:i/>
                <w:lang w:eastAsia="ru-RU"/>
              </w:rPr>
              <w:t xml:space="preserve">рассмотрения вторых частей заявок и </w:t>
            </w:r>
            <w:r w:rsidRPr="00C44FDC">
              <w:rPr>
                <w:rFonts w:ascii="Times New Roman" w:eastAsia="Times New Roman" w:hAnsi="Times New Roman" w:cs="Times New Roman"/>
                <w:i/>
                <w:lang w:eastAsia="ru-RU"/>
              </w:rPr>
              <w:t>подведения итогов</w:t>
            </w:r>
          </w:p>
        </w:tc>
        <w:tc>
          <w:tcPr>
            <w:tcW w:w="6804" w:type="dxa"/>
            <w:shd w:val="clear" w:color="auto" w:fill="auto"/>
          </w:tcPr>
          <w:p w14:paraId="6265742C" w14:textId="5BC645E3"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6926ABC6" w14:textId="2C9AD6E1" w:rsidR="00C44FDC" w:rsidRPr="00C44FDC" w:rsidRDefault="00181D0C" w:rsidP="00181D0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81D0C">
              <w:rPr>
                <w:rFonts w:ascii="Times New Roman" w:eastAsia="Times New Roman" w:hAnsi="Times New Roman" w:cs="Times New Roman"/>
                <w:sz w:val="24"/>
                <w:szCs w:val="24"/>
                <w:lang w:eastAsia="ru-RU"/>
              </w:rPr>
              <w:t xml:space="preserve">«18» августа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8D400E" w:rsidRPr="008D400E">
              <w:rPr>
                <w:rFonts w:ascii="Times New Roman" w:eastAsia="Times New Roman" w:hAnsi="Times New Roman" w:cs="Times New Roman"/>
                <w:sz w:val="24"/>
                <w:szCs w:val="24"/>
                <w:lang w:eastAsia="ru-RU"/>
              </w:rPr>
              <w:t xml:space="preserve"> года  </w:t>
            </w:r>
            <w:r w:rsidR="00584614">
              <w:rPr>
                <w:rFonts w:ascii="Times New Roman" w:eastAsia="Times New Roman" w:hAnsi="Times New Roman" w:cs="Times New Roman"/>
                <w:sz w:val="24"/>
                <w:szCs w:val="24"/>
                <w:lang w:eastAsia="ru-RU"/>
              </w:rPr>
              <w:t>с</w:t>
            </w:r>
            <w:r w:rsidR="00C44FDC" w:rsidRPr="00C44FDC">
              <w:rPr>
                <w:rFonts w:ascii="Times New Roman" w:eastAsia="Times New Roman" w:hAnsi="Times New Roman" w:cs="Times New Roman"/>
                <w:sz w:val="24"/>
                <w:szCs w:val="24"/>
                <w:lang w:eastAsia="ru-RU"/>
              </w:rPr>
              <w:t xml:space="preserve"> 1</w:t>
            </w:r>
            <w:r w:rsidR="005A512A">
              <w:rPr>
                <w:rFonts w:ascii="Times New Roman" w:eastAsia="Times New Roman" w:hAnsi="Times New Roman" w:cs="Times New Roman"/>
                <w:sz w:val="24"/>
                <w:szCs w:val="24"/>
                <w:lang w:eastAsia="ru-RU"/>
              </w:rPr>
              <w:t>6</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по местному времени, часовой пояс ЕКБ)</w:t>
            </w:r>
          </w:p>
        </w:tc>
      </w:tr>
      <w:tr w:rsidR="00A90F3F" w:rsidRPr="00C44FDC" w14:paraId="11F87100" w14:textId="77777777" w:rsidTr="003E2A5F">
        <w:trPr>
          <w:trHeight w:val="350"/>
        </w:trPr>
        <w:tc>
          <w:tcPr>
            <w:tcW w:w="817" w:type="dxa"/>
            <w:shd w:val="clear" w:color="auto" w:fill="auto"/>
          </w:tcPr>
          <w:p w14:paraId="7FC12881" w14:textId="77777777" w:rsidR="00A90F3F" w:rsidRPr="00C44FDC" w:rsidRDefault="00DA2C07"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693" w:type="dxa"/>
            <w:shd w:val="clear" w:color="auto" w:fill="auto"/>
          </w:tcPr>
          <w:p w14:paraId="303BCC22"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6804" w:type="dxa"/>
            <w:shd w:val="clear" w:color="auto" w:fill="auto"/>
          </w:tcPr>
          <w:p w14:paraId="01130428" w14:textId="77777777"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w:t>
            </w:r>
          </w:p>
          <w:p w14:paraId="519310CD"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396BAC5C" w14:textId="77777777" w:rsidTr="003E2A5F">
        <w:tc>
          <w:tcPr>
            <w:tcW w:w="817" w:type="dxa"/>
            <w:shd w:val="clear" w:color="auto" w:fill="auto"/>
          </w:tcPr>
          <w:p w14:paraId="0313DADB"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2</w:t>
            </w:r>
            <w:r w:rsidR="00DA2C07">
              <w:rPr>
                <w:rFonts w:ascii="Times New Roman" w:eastAsia="Times New Roman" w:hAnsi="Times New Roman" w:cs="Times New Roman"/>
                <w:sz w:val="24"/>
                <w:szCs w:val="24"/>
                <w:lang w:eastAsia="ru-RU"/>
              </w:rPr>
              <w:t>7</w:t>
            </w:r>
            <w:r w:rsidRPr="00C44FDC">
              <w:rPr>
                <w:rFonts w:ascii="Times New Roman" w:eastAsia="Times New Roman" w:hAnsi="Times New Roman" w:cs="Times New Roman"/>
                <w:sz w:val="24"/>
                <w:szCs w:val="24"/>
                <w:lang w:eastAsia="ru-RU"/>
              </w:rPr>
              <w:t>.</w:t>
            </w:r>
          </w:p>
        </w:tc>
        <w:tc>
          <w:tcPr>
            <w:tcW w:w="2693" w:type="dxa"/>
            <w:shd w:val="clear" w:color="auto" w:fill="auto"/>
          </w:tcPr>
          <w:p w14:paraId="2BBFAC7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6804" w:type="dxa"/>
            <w:shd w:val="clear" w:color="auto" w:fill="auto"/>
          </w:tcPr>
          <w:p w14:paraId="7348582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32"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509E3B52" w14:textId="77777777" w:rsidTr="003E2A5F">
        <w:tc>
          <w:tcPr>
            <w:tcW w:w="817" w:type="dxa"/>
            <w:shd w:val="clear" w:color="auto" w:fill="auto"/>
          </w:tcPr>
          <w:p w14:paraId="72C0228E" w14:textId="77777777" w:rsidR="00C44FDC" w:rsidRPr="00C44FDC" w:rsidRDefault="00DA2C07"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FFA995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5BD8C2D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25B6B89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DD3A169" w14:textId="0C75687C" w:rsidR="00D02EE1" w:rsidRPr="00D02EE1" w:rsidRDefault="00D02EE1" w:rsidP="00434C3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02EE1">
              <w:rPr>
                <w:rFonts w:ascii="Times New Roman" w:eastAsia="Times New Roman" w:hAnsi="Times New Roman" w:cs="Times New Roman"/>
                <w:sz w:val="24"/>
                <w:szCs w:val="24"/>
                <w:lang w:eastAsia="ru-RU"/>
              </w:rPr>
              <w:t xml:space="preserve">Заявка на участие в аукционе в электронной форме состоит из двух частей. </w:t>
            </w:r>
            <w:r w:rsidR="00D0127E">
              <w:rPr>
                <w:rFonts w:ascii="Times New Roman" w:eastAsia="Times New Roman" w:hAnsi="Times New Roman" w:cs="Times New Roman"/>
                <w:sz w:val="24"/>
                <w:szCs w:val="24"/>
                <w:lang w:eastAsia="ru-RU"/>
              </w:rPr>
              <w:t xml:space="preserve"> Состав первой и второй части согласно пункту  1</w:t>
            </w:r>
            <w:r w:rsidR="00AB0B5D">
              <w:rPr>
                <w:rFonts w:ascii="Times New Roman" w:eastAsia="Times New Roman" w:hAnsi="Times New Roman" w:cs="Times New Roman"/>
                <w:sz w:val="24"/>
                <w:szCs w:val="24"/>
                <w:lang w:eastAsia="ru-RU"/>
              </w:rPr>
              <w:t>4</w:t>
            </w:r>
            <w:r w:rsidR="00D0127E" w:rsidRPr="00923346">
              <w:rPr>
                <w:rFonts w:ascii="Times New Roman" w:eastAsia="Times New Roman" w:hAnsi="Times New Roman" w:cs="Times New Roman"/>
                <w:sz w:val="24"/>
                <w:szCs w:val="24"/>
                <w:lang w:eastAsia="ru-RU"/>
              </w:rPr>
              <w:t xml:space="preserve"> </w:t>
            </w:r>
            <w:r w:rsidR="00D0127E" w:rsidRPr="00D0127E">
              <w:rPr>
                <w:rFonts w:ascii="Times New Roman" w:eastAsia="Times New Roman" w:hAnsi="Times New Roman" w:cs="Times New Roman"/>
                <w:sz w:val="24"/>
                <w:szCs w:val="24"/>
                <w:lang w:eastAsia="ru-RU"/>
              </w:rPr>
              <w:t>Раздел</w:t>
            </w:r>
            <w:r w:rsidR="00D0127E">
              <w:rPr>
                <w:rFonts w:ascii="Times New Roman" w:eastAsia="Times New Roman" w:hAnsi="Times New Roman" w:cs="Times New Roman"/>
                <w:sz w:val="24"/>
                <w:szCs w:val="24"/>
                <w:lang w:eastAsia="ru-RU"/>
              </w:rPr>
              <w:t>а</w:t>
            </w:r>
            <w:r w:rsidR="00D0127E" w:rsidRPr="00D0127E">
              <w:rPr>
                <w:rFonts w:ascii="Times New Roman" w:eastAsia="Times New Roman" w:hAnsi="Times New Roman" w:cs="Times New Roman"/>
                <w:sz w:val="24"/>
                <w:szCs w:val="24"/>
                <w:lang w:eastAsia="ru-RU"/>
              </w:rPr>
              <w:t xml:space="preserve"> №1</w:t>
            </w:r>
            <w:r w:rsidR="00D0127E">
              <w:rPr>
                <w:rFonts w:ascii="Times New Roman" w:eastAsia="Times New Roman" w:hAnsi="Times New Roman" w:cs="Times New Roman"/>
                <w:sz w:val="24"/>
                <w:szCs w:val="24"/>
                <w:lang w:eastAsia="ru-RU"/>
              </w:rPr>
              <w:t>. Инструкция участникам закупки документации об электронном аукционе.</w:t>
            </w:r>
          </w:p>
          <w:p w14:paraId="6AE43A52" w14:textId="77777777" w:rsidR="00A91BE9" w:rsidRPr="00C44FDC" w:rsidRDefault="00A91BE9" w:rsidP="00D0127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87EB639"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56A968" w14:textId="77777777" w:rsidR="00803BF9"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ADD4D8" w14:textId="77777777" w:rsidR="00803BF9" w:rsidRPr="00C44FDC" w:rsidRDefault="00803BF9"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B490C" w14:textId="0C9CF179" w:rsidR="000C76F9" w:rsidRPr="00E3125F" w:rsidRDefault="00B016E4" w:rsidP="007C5B6D">
            <w:pPr>
              <w:spacing w:after="0" w:line="240" w:lineRule="auto"/>
              <w:rPr>
                <w:rFonts w:ascii="Times New Roman" w:eastAsia="Times New Roman" w:hAnsi="Times New Roman" w:cs="Times New Roman"/>
                <w:b/>
                <w:color w:val="FF0000"/>
                <w:sz w:val="24"/>
                <w:szCs w:val="24"/>
                <w:lang w:eastAsia="ru-RU"/>
              </w:rPr>
            </w:pPr>
            <w:r w:rsidRPr="00E3125F">
              <w:rPr>
                <w:rFonts w:ascii="Times New Roman" w:eastAsia="Times New Roman" w:hAnsi="Times New Roman" w:cs="Times New Roman"/>
                <w:b/>
                <w:color w:val="FF0000"/>
                <w:sz w:val="24"/>
                <w:szCs w:val="24"/>
                <w:lang w:eastAsia="ru-RU"/>
              </w:rPr>
              <w:t>П</w:t>
            </w:r>
            <w:r w:rsidR="000C76F9" w:rsidRPr="00E3125F">
              <w:rPr>
                <w:rFonts w:ascii="Times New Roman" w:eastAsia="Times New Roman" w:hAnsi="Times New Roman" w:cs="Times New Roman"/>
                <w:b/>
                <w:color w:val="FF0000"/>
                <w:sz w:val="24"/>
                <w:szCs w:val="24"/>
                <w:lang w:eastAsia="ru-RU"/>
              </w:rPr>
              <w:t>редусмотрено</w:t>
            </w:r>
          </w:p>
          <w:p w14:paraId="2F523FCF" w14:textId="77777777" w:rsidR="00181D0C" w:rsidRPr="008832A3" w:rsidRDefault="00AE63D5" w:rsidP="00181D0C">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AE63D5">
              <w:rPr>
                <w:rFonts w:ascii="Times New Roman" w:eastAsia="Calibri" w:hAnsi="Times New Roman" w:cs="Times New Roman"/>
                <w:sz w:val="24"/>
                <w:szCs w:val="24"/>
              </w:rPr>
              <w:t xml:space="preserve"> </w:t>
            </w:r>
            <w:r w:rsidR="00181D0C" w:rsidRPr="008832A3">
              <w:rPr>
                <w:rFonts w:ascii="Times New Roman" w:eastAsia="Times New Roman" w:hAnsi="Times New Roman" w:cs="Times New Roman"/>
                <w:sz w:val="24"/>
                <w:szCs w:val="24"/>
                <w:lang w:eastAsia="ru-RU"/>
              </w:rPr>
              <w:t xml:space="preserve">В качестве обеспечения исполнения Договора Заказчик удерживает 5% от стоимости выполненных Подрядчиком работ. </w:t>
            </w:r>
          </w:p>
          <w:p w14:paraId="0166B142" w14:textId="5BAAE846" w:rsidR="00181D0C" w:rsidRPr="008832A3" w:rsidRDefault="00181D0C" w:rsidP="00181D0C">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 возвращает Подрядчику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14:paraId="64A06148" w14:textId="7FAC05E8" w:rsidR="00181D0C" w:rsidRPr="00E3125F" w:rsidRDefault="008F1F46" w:rsidP="008F1F46">
            <w:pPr>
              <w:spacing w:after="0" w:line="240" w:lineRule="auto"/>
              <w:ind w:firstLine="708"/>
              <w:jc w:val="both"/>
              <w:rPr>
                <w:rFonts w:ascii="Times New Roman" w:eastAsia="Times New Roman" w:hAnsi="Times New Roman" w:cs="Times New Roman"/>
                <w:sz w:val="24"/>
                <w:szCs w:val="24"/>
                <w:lang w:eastAsia="ru-RU"/>
              </w:rPr>
            </w:pPr>
            <w:r w:rsidRPr="008F1F46">
              <w:rPr>
                <w:rFonts w:ascii="Times New Roman" w:eastAsia="Times New Roman" w:hAnsi="Times New Roman" w:cs="Times New Roman"/>
                <w:sz w:val="24"/>
                <w:szCs w:val="24"/>
                <w:lang w:eastAsia="ru-RU"/>
              </w:rPr>
              <w:t>Иные требования к обеспечению исполнения договора установлены в р. 10 проекта договора.</w:t>
            </w:r>
          </w:p>
          <w:p w14:paraId="49673C3C" w14:textId="764F149F" w:rsidR="00891318" w:rsidRPr="00E3125F" w:rsidRDefault="00891318" w:rsidP="00AE63D5">
            <w:pPr>
              <w:spacing w:after="0" w:line="240" w:lineRule="auto"/>
              <w:jc w:val="both"/>
              <w:rPr>
                <w:rFonts w:ascii="Times New Roman" w:eastAsia="Times New Roman" w:hAnsi="Times New Roman" w:cs="Times New Roman"/>
                <w:sz w:val="24"/>
                <w:szCs w:val="24"/>
                <w:lang w:eastAsia="ru-RU"/>
              </w:rPr>
            </w:pPr>
          </w:p>
        </w:tc>
      </w:tr>
      <w:tr w:rsidR="00C44FDC" w:rsidRPr="00C44FDC" w14:paraId="18F17958"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2155D0"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5F3BE"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C47811"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Не применяются</w:t>
            </w:r>
          </w:p>
          <w:p w14:paraId="0D3F1F49" w14:textId="77777777" w:rsidR="0096097B" w:rsidRPr="0096097B" w:rsidRDefault="0096097B" w:rsidP="0096097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9FF7C7"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4FDC" w:rsidRPr="00C44FDC" w14:paraId="7EFF1C87"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2C8D59A"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B723FF" w14:textId="4E3F2F03" w:rsidR="00C44FDC" w:rsidRPr="00C44FDC" w:rsidRDefault="00191710" w:rsidP="00C44FDC">
            <w:pPr>
              <w:autoSpaceDE w:val="0"/>
              <w:autoSpaceDN w:val="0"/>
              <w:spacing w:after="0" w:line="240" w:lineRule="auto"/>
              <w:textAlignment w:val="baseline"/>
              <w:rPr>
                <w:rFonts w:ascii="Times New Roman" w:eastAsia="Times New Roman" w:hAnsi="Times New Roman" w:cs="Times New Roman"/>
                <w:i/>
                <w:lang w:eastAsia="ru-RU"/>
              </w:rPr>
            </w:pPr>
            <w:r w:rsidRPr="00B223F7">
              <w:rPr>
                <w:rFonts w:ascii="Times New Roman" w:eastAsia="Times New Roman" w:hAnsi="Times New Roman" w:cs="Times New Roman"/>
                <w:i/>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w:t>
            </w:r>
            <w:r w:rsidRPr="00B223F7">
              <w:rPr>
                <w:rFonts w:ascii="Times New Roman" w:eastAsia="Times New Roman" w:hAnsi="Times New Roman" w:cs="Times New Roman"/>
                <w:i/>
                <w:strike/>
                <w:u w:val="single"/>
                <w:lang w:eastAsia="ru-RU"/>
              </w:rPr>
              <w:t xml:space="preserve"> </w:t>
            </w:r>
            <w:r w:rsidRPr="00B223F7">
              <w:rPr>
                <w:rFonts w:ascii="Times New Roman" w:eastAsia="Times New Roman" w:hAnsi="Times New Roman" w:cs="Times New Roman"/>
                <w:i/>
                <w:lang w:eastAsia="ru-RU"/>
              </w:rPr>
              <w:t>установлены в соответствии с пунктом 1 части 2 статьи 3.1-4 Закона № 223-ФЗ в отношении товара, работы, услуги, являющихся предметом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Style w:val="a3"/>
              <w:tblpPr w:leftFromText="180" w:rightFromText="180" w:horzAnchor="margin" w:tblpY="485"/>
              <w:tblOverlap w:val="never"/>
              <w:tblW w:w="0" w:type="auto"/>
              <w:tblLayout w:type="fixed"/>
              <w:tblLook w:val="04A0" w:firstRow="1" w:lastRow="0" w:firstColumn="1" w:lastColumn="0" w:noHBand="0" w:noVBand="1"/>
            </w:tblPr>
            <w:tblGrid>
              <w:gridCol w:w="4443"/>
              <w:gridCol w:w="1968"/>
            </w:tblGrid>
            <w:tr w:rsidR="00191710" w:rsidRPr="00B223F7" w14:paraId="29F77606" w14:textId="77777777" w:rsidTr="00191710">
              <w:trPr>
                <w:trHeight w:val="2780"/>
              </w:trPr>
              <w:tc>
                <w:tcPr>
                  <w:tcW w:w="4443" w:type="dxa"/>
                </w:tcPr>
                <w:p w14:paraId="3CCB863D" w14:textId="77777777" w:rsidR="00191710" w:rsidRPr="00B223F7" w:rsidRDefault="00191710" w:rsidP="00F43563">
                  <w:pPr>
                    <w:jc w:val="both"/>
                  </w:pPr>
                  <w:r w:rsidRPr="00B223F7">
                    <w:rPr>
                      <w:b/>
                      <w:bCs/>
                    </w:rPr>
                    <w:t>Запрет</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23F7">
                    <w:rPr>
                      <w:i/>
                      <w:iCs/>
                    </w:rPr>
                    <w:t>за исключением случаев, когда такие запреты могут или не применяются</w:t>
                  </w:r>
                  <w:r w:rsidRPr="00B223F7">
                    <w:t>)</w:t>
                  </w:r>
                </w:p>
              </w:tc>
              <w:tc>
                <w:tcPr>
                  <w:tcW w:w="1968" w:type="dxa"/>
                </w:tcPr>
                <w:p w14:paraId="66E9949F" w14:textId="77777777" w:rsidR="00191710" w:rsidRPr="00B223F7" w:rsidRDefault="00191710" w:rsidP="00F43563">
                  <w:pPr>
                    <w:jc w:val="both"/>
                  </w:pPr>
                  <w:r w:rsidRPr="00B223F7">
                    <w:rPr>
                      <w:color w:val="FF0000"/>
                    </w:rPr>
                    <w:t>Не установлено</w:t>
                  </w:r>
                </w:p>
              </w:tc>
            </w:tr>
            <w:tr w:rsidR="00191710" w:rsidRPr="00B223F7" w14:paraId="15473F93" w14:textId="77777777" w:rsidTr="00191710">
              <w:trPr>
                <w:trHeight w:val="2780"/>
              </w:trPr>
              <w:tc>
                <w:tcPr>
                  <w:tcW w:w="4443" w:type="dxa"/>
                </w:tcPr>
                <w:p w14:paraId="15778AFD" w14:textId="77777777" w:rsidR="00191710" w:rsidRPr="00B223F7" w:rsidRDefault="00191710" w:rsidP="00F43563">
                  <w:pPr>
                    <w:jc w:val="both"/>
                  </w:pPr>
                  <w:r w:rsidRPr="00B223F7">
                    <w:rPr>
                      <w:b/>
                      <w:bCs/>
                    </w:rPr>
                    <w:t>Ограничение</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23F7">
                    <w:rPr>
                      <w:i/>
                      <w:iCs/>
                    </w:rPr>
                    <w:t>за исключением случаев, когда такие ограничения могут или не применяются</w:t>
                  </w:r>
                  <w:r w:rsidRPr="00B223F7">
                    <w:t>)</w:t>
                  </w:r>
                </w:p>
              </w:tc>
              <w:tc>
                <w:tcPr>
                  <w:tcW w:w="1968" w:type="dxa"/>
                </w:tcPr>
                <w:p w14:paraId="261BD857" w14:textId="77777777" w:rsidR="00191710" w:rsidRPr="00B223F7" w:rsidRDefault="00191710" w:rsidP="00F43563">
                  <w:pPr>
                    <w:jc w:val="both"/>
                  </w:pPr>
                  <w:r w:rsidRPr="00B223F7">
                    <w:rPr>
                      <w:color w:val="FF0000"/>
                    </w:rPr>
                    <w:t>Не установлено</w:t>
                  </w:r>
                </w:p>
              </w:tc>
            </w:tr>
            <w:tr w:rsidR="00191710" w:rsidRPr="00B223F7" w14:paraId="6C148965" w14:textId="77777777" w:rsidTr="00191710">
              <w:trPr>
                <w:trHeight w:val="2228"/>
              </w:trPr>
              <w:tc>
                <w:tcPr>
                  <w:tcW w:w="4443" w:type="dxa"/>
                </w:tcPr>
                <w:p w14:paraId="695EA631" w14:textId="77777777" w:rsidR="00191710" w:rsidRPr="00B223F7" w:rsidRDefault="00191710" w:rsidP="00F43563">
                  <w:pPr>
                    <w:jc w:val="both"/>
                  </w:pPr>
                  <w:r w:rsidRPr="00B223F7">
                    <w:rPr>
                      <w:b/>
                      <w:bCs/>
                    </w:rPr>
                    <w:t xml:space="preserve">Преимущество </w:t>
                  </w:r>
                  <w:r w:rsidRPr="00B223F7">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968" w:type="dxa"/>
                </w:tcPr>
                <w:p w14:paraId="6F1AA40D" w14:textId="77777777" w:rsidR="00191710" w:rsidRPr="00B223F7" w:rsidRDefault="00191710" w:rsidP="00F43563">
                  <w:pPr>
                    <w:jc w:val="both"/>
                  </w:pPr>
                  <w:r w:rsidRPr="00B223F7">
                    <w:rPr>
                      <w:color w:val="FF0000"/>
                    </w:rPr>
                    <w:t>Не установлено</w:t>
                  </w:r>
                </w:p>
              </w:tc>
            </w:tr>
          </w:tbl>
          <w:p w14:paraId="3435620B" w14:textId="77777777" w:rsidR="00C44FDC" w:rsidRPr="00C44FDC" w:rsidRDefault="00C44FDC" w:rsidP="00191710">
            <w:pPr>
              <w:spacing w:after="0" w:line="240" w:lineRule="auto"/>
              <w:jc w:val="both"/>
              <w:rPr>
                <w:rFonts w:ascii="Times New Roman" w:eastAsia="Times New Roman" w:hAnsi="Times New Roman" w:cs="Times New Roman"/>
                <w:b/>
                <w:sz w:val="24"/>
                <w:szCs w:val="24"/>
                <w:lang w:eastAsia="ru-RU"/>
              </w:rPr>
            </w:pPr>
          </w:p>
        </w:tc>
      </w:tr>
      <w:tr w:rsidR="0063681A" w:rsidRPr="00C44FDC" w14:paraId="2EEAE6EF"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152272" w14:textId="50CEE2AD" w:rsidR="0063681A" w:rsidRPr="00C44FDC" w:rsidRDefault="0013352F" w:rsidP="00FE7EB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E7EB4">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72D01" w14:textId="39754219" w:rsidR="0063681A" w:rsidRPr="00C44FDC" w:rsidRDefault="0063681A"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w:t>
            </w:r>
            <w:r w:rsidR="0038796D">
              <w:rPr>
                <w:rFonts w:ascii="Times New Roman" w:eastAsia="Times New Roman" w:hAnsi="Times New Roman" w:cs="Times New Roman"/>
                <w:i/>
                <w:lang w:eastAsia="ru-RU"/>
              </w:rPr>
              <w:t>:</w:t>
            </w:r>
            <w:r w:rsidRPr="00C44FDC">
              <w:rPr>
                <w:rFonts w:ascii="Times New Roman" w:eastAsia="Times New Roman" w:hAnsi="Times New Roman" w:cs="Times New Roman"/>
                <w:i/>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E6650A" w14:textId="567B64C4"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96C25"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6BBF1D20"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1DCD556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695319BA"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r w:rsidR="00C13EB1">
              <w:rPr>
                <w:rFonts w:ascii="Times New Roman" w:hAnsi="Times New Roman" w:cs="Times New Roman"/>
                <w:sz w:val="24"/>
                <w:szCs w:val="24"/>
              </w:rPr>
              <w:lastRenderedPageBreak/>
              <w:t>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0EDA53"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38DA6F41"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04AA1BE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CFCD518" w14:textId="2AD0F751" w:rsidR="00131628" w:rsidRPr="00AD5F0A" w:rsidRDefault="00131628" w:rsidP="00AD5F0A">
      <w:pPr>
        <w:ind w:firstLine="567"/>
        <w:rPr>
          <w:rFonts w:ascii="Times New Roman" w:eastAsia="Times New Roman" w:hAnsi="Times New Roman" w:cs="Times New Roman"/>
          <w:sz w:val="24"/>
          <w:szCs w:val="24"/>
          <w:lang w:eastAsia="ru-RU"/>
        </w:rPr>
        <w:sectPr w:rsidR="00131628" w:rsidRPr="00AD5F0A" w:rsidSect="00131628">
          <w:type w:val="continuous"/>
          <w:pgSz w:w="11906" w:h="16838"/>
          <w:pgMar w:top="567" w:right="850" w:bottom="1134" w:left="851" w:header="708" w:footer="708" w:gutter="0"/>
          <w:cols w:space="708"/>
          <w:docGrid w:linePitch="360"/>
        </w:sectPr>
      </w:pPr>
      <w:r w:rsidRPr="00AD5F0A">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ГУП «ФЖС РБ» (в редакции, действующей на дату официального размещения извещения и (или) документацией о закупке).</w:t>
      </w:r>
    </w:p>
    <w:p w14:paraId="5A87B656" w14:textId="77777777" w:rsidR="00E81989" w:rsidRDefault="0013162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B36D65">
        <w:rPr>
          <w:rFonts w:ascii="Times New Roman" w:eastAsia="Times New Roman" w:hAnsi="Times New Roman" w:cs="Times New Roman"/>
          <w:b/>
          <w:color w:val="FF0000"/>
          <w:sz w:val="24"/>
          <w:szCs w:val="24"/>
          <w:lang w:eastAsia="ru-RU"/>
        </w:rPr>
        <w:t>аздел №3. Техническое задание</w:t>
      </w:r>
    </w:p>
    <w:p w14:paraId="5F972815" w14:textId="77777777" w:rsidR="00962798" w:rsidRDefault="0096279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tbl>
      <w:tblPr>
        <w:tblW w:w="10080" w:type="dxa"/>
        <w:tblInd w:w="93" w:type="dxa"/>
        <w:tblLook w:val="04A0" w:firstRow="1" w:lastRow="0" w:firstColumn="1" w:lastColumn="0" w:noHBand="0" w:noVBand="1"/>
      </w:tblPr>
      <w:tblGrid>
        <w:gridCol w:w="840"/>
        <w:gridCol w:w="5280"/>
        <w:gridCol w:w="1102"/>
        <w:gridCol w:w="1120"/>
        <w:gridCol w:w="1840"/>
      </w:tblGrid>
      <w:tr w:rsidR="005A512A" w:rsidRPr="005A512A" w14:paraId="14B5D668" w14:textId="77777777" w:rsidTr="005A512A">
        <w:trPr>
          <w:trHeight w:val="5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E43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 </w:t>
            </w:r>
            <w:proofErr w:type="gramStart"/>
            <w:r w:rsidRPr="005A512A">
              <w:rPr>
                <w:rFonts w:ascii="Arial" w:eastAsia="Times New Roman" w:hAnsi="Arial" w:cs="Arial"/>
                <w:color w:val="000000"/>
                <w:sz w:val="16"/>
                <w:szCs w:val="16"/>
                <w:lang w:eastAsia="ru-RU"/>
              </w:rPr>
              <w:t>п</w:t>
            </w:r>
            <w:proofErr w:type="gramEnd"/>
            <w:r w:rsidRPr="005A512A">
              <w:rPr>
                <w:rFonts w:ascii="Arial" w:eastAsia="Times New Roman" w:hAnsi="Arial" w:cs="Arial"/>
                <w:color w:val="000000"/>
                <w:sz w:val="16"/>
                <w:szCs w:val="16"/>
                <w:lang w:eastAsia="ru-RU"/>
              </w:rPr>
              <w:t>/п</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14:paraId="3E3112D4" w14:textId="07C89E41"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Наименование</w:t>
            </w:r>
            <w:r>
              <w:rPr>
                <w:rFonts w:ascii="Arial" w:eastAsia="Times New Roman" w:hAnsi="Arial" w:cs="Arial"/>
                <w:color w:val="000000"/>
                <w:sz w:val="16"/>
                <w:szCs w:val="16"/>
                <w:lang w:eastAsia="ru-RU"/>
              </w:rPr>
              <w:t xml:space="preserve"> работ</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BAC1F7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Ед. изм.</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540DB6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Кол.</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42D9B9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Примечание</w:t>
            </w:r>
          </w:p>
        </w:tc>
      </w:tr>
      <w:tr w:rsidR="005A512A" w:rsidRPr="005A512A" w14:paraId="3AD6251B" w14:textId="77777777" w:rsidTr="005A512A">
        <w:trPr>
          <w:trHeight w:val="24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EEF074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w:t>
            </w:r>
          </w:p>
        </w:tc>
        <w:tc>
          <w:tcPr>
            <w:tcW w:w="5280" w:type="dxa"/>
            <w:tcBorders>
              <w:top w:val="nil"/>
              <w:left w:val="nil"/>
              <w:bottom w:val="single" w:sz="4" w:space="0" w:color="auto"/>
              <w:right w:val="single" w:sz="4" w:space="0" w:color="auto"/>
            </w:tcBorders>
            <w:shd w:val="clear" w:color="auto" w:fill="auto"/>
            <w:noWrap/>
            <w:vAlign w:val="center"/>
            <w:hideMark/>
          </w:tcPr>
          <w:p w14:paraId="52F640A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w:t>
            </w:r>
          </w:p>
        </w:tc>
        <w:tc>
          <w:tcPr>
            <w:tcW w:w="1000" w:type="dxa"/>
            <w:tcBorders>
              <w:top w:val="nil"/>
              <w:left w:val="nil"/>
              <w:bottom w:val="single" w:sz="4" w:space="0" w:color="auto"/>
              <w:right w:val="single" w:sz="4" w:space="0" w:color="auto"/>
            </w:tcBorders>
            <w:shd w:val="clear" w:color="auto" w:fill="auto"/>
            <w:noWrap/>
            <w:vAlign w:val="center"/>
            <w:hideMark/>
          </w:tcPr>
          <w:p w14:paraId="4C1AF9B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w:t>
            </w:r>
          </w:p>
        </w:tc>
        <w:tc>
          <w:tcPr>
            <w:tcW w:w="1120" w:type="dxa"/>
            <w:tcBorders>
              <w:top w:val="nil"/>
              <w:left w:val="nil"/>
              <w:bottom w:val="single" w:sz="4" w:space="0" w:color="auto"/>
              <w:right w:val="single" w:sz="4" w:space="0" w:color="auto"/>
            </w:tcBorders>
            <w:shd w:val="clear" w:color="auto" w:fill="auto"/>
            <w:noWrap/>
            <w:vAlign w:val="center"/>
            <w:hideMark/>
          </w:tcPr>
          <w:p w14:paraId="41E9EFE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w:t>
            </w:r>
          </w:p>
        </w:tc>
        <w:tc>
          <w:tcPr>
            <w:tcW w:w="1840" w:type="dxa"/>
            <w:tcBorders>
              <w:top w:val="nil"/>
              <w:left w:val="nil"/>
              <w:bottom w:val="single" w:sz="4" w:space="0" w:color="auto"/>
              <w:right w:val="single" w:sz="4" w:space="0" w:color="auto"/>
            </w:tcBorders>
            <w:shd w:val="clear" w:color="auto" w:fill="auto"/>
            <w:noWrap/>
            <w:vAlign w:val="center"/>
            <w:hideMark/>
          </w:tcPr>
          <w:p w14:paraId="46A4C99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w:t>
            </w:r>
          </w:p>
        </w:tc>
      </w:tr>
      <w:tr w:rsidR="005A512A" w:rsidRPr="005A512A" w14:paraId="1D00A5E4" w14:textId="77777777" w:rsidTr="005A512A">
        <w:trPr>
          <w:trHeight w:val="52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445A5DB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w:t>
            </w:r>
          </w:p>
        </w:tc>
        <w:tc>
          <w:tcPr>
            <w:tcW w:w="5280" w:type="dxa"/>
            <w:tcBorders>
              <w:top w:val="nil"/>
              <w:left w:val="nil"/>
              <w:bottom w:val="single" w:sz="4" w:space="0" w:color="auto"/>
              <w:right w:val="single" w:sz="4" w:space="0" w:color="auto"/>
            </w:tcBorders>
            <w:shd w:val="clear" w:color="auto" w:fill="auto"/>
            <w:hideMark/>
          </w:tcPr>
          <w:p w14:paraId="59C923D2"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5A512A">
              <w:rPr>
                <w:rFonts w:ascii="Arial" w:eastAsia="Times New Roman" w:hAnsi="Arial" w:cs="Arial"/>
                <w:color w:val="000000"/>
                <w:sz w:val="16"/>
                <w:szCs w:val="16"/>
                <w:lang w:eastAsia="ru-RU"/>
              </w:rPr>
              <w:t>2</w:t>
            </w:r>
            <w:proofErr w:type="gramEnd"/>
          </w:p>
        </w:tc>
        <w:tc>
          <w:tcPr>
            <w:tcW w:w="1000" w:type="dxa"/>
            <w:tcBorders>
              <w:top w:val="nil"/>
              <w:left w:val="nil"/>
              <w:bottom w:val="single" w:sz="4" w:space="0" w:color="auto"/>
              <w:right w:val="single" w:sz="4" w:space="0" w:color="auto"/>
            </w:tcBorders>
            <w:shd w:val="clear" w:color="auto" w:fill="auto"/>
            <w:hideMark/>
          </w:tcPr>
          <w:p w14:paraId="147004E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87A0FE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121,6</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6DC0EAE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Потолок</w:t>
            </w:r>
          </w:p>
        </w:tc>
      </w:tr>
      <w:tr w:rsidR="005A512A" w:rsidRPr="005A512A" w14:paraId="6C54A72A" w14:textId="77777777" w:rsidTr="005A512A">
        <w:trPr>
          <w:trHeight w:val="675"/>
        </w:trPr>
        <w:tc>
          <w:tcPr>
            <w:tcW w:w="840" w:type="dxa"/>
            <w:vMerge/>
            <w:tcBorders>
              <w:top w:val="nil"/>
              <w:left w:val="single" w:sz="4" w:space="0" w:color="auto"/>
              <w:bottom w:val="single" w:sz="4" w:space="0" w:color="000000"/>
              <w:right w:val="single" w:sz="4" w:space="0" w:color="auto"/>
            </w:tcBorders>
            <w:vAlign w:val="center"/>
            <w:hideMark/>
          </w:tcPr>
          <w:p w14:paraId="3CE8ECF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4ED801CB"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5A512A">
              <w:rPr>
                <w:rFonts w:ascii="Arial" w:eastAsia="Times New Roman" w:hAnsi="Arial" w:cs="Arial"/>
                <w:color w:val="000000"/>
                <w:sz w:val="16"/>
                <w:szCs w:val="16"/>
                <w:lang w:eastAsia="ru-RU"/>
              </w:rPr>
              <w:t>2</w:t>
            </w:r>
            <w:proofErr w:type="gramEnd"/>
          </w:p>
        </w:tc>
        <w:tc>
          <w:tcPr>
            <w:tcW w:w="1000" w:type="dxa"/>
            <w:tcBorders>
              <w:top w:val="nil"/>
              <w:left w:val="nil"/>
              <w:bottom w:val="single" w:sz="4" w:space="0" w:color="auto"/>
              <w:right w:val="single" w:sz="4" w:space="0" w:color="auto"/>
            </w:tcBorders>
            <w:shd w:val="clear" w:color="auto" w:fill="auto"/>
            <w:hideMark/>
          </w:tcPr>
          <w:p w14:paraId="4FC9B3D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0804486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318,11</w:t>
            </w:r>
          </w:p>
        </w:tc>
        <w:tc>
          <w:tcPr>
            <w:tcW w:w="1840" w:type="dxa"/>
            <w:vMerge/>
            <w:tcBorders>
              <w:top w:val="nil"/>
              <w:left w:val="single" w:sz="4" w:space="0" w:color="auto"/>
              <w:bottom w:val="single" w:sz="4" w:space="0" w:color="000000"/>
              <w:right w:val="single" w:sz="4" w:space="0" w:color="auto"/>
            </w:tcBorders>
            <w:vAlign w:val="center"/>
            <w:hideMark/>
          </w:tcPr>
          <w:p w14:paraId="275B158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D2854A1"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69DE40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241BE6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Профиль фиксирующий (багет) стеновой невидимый для натяжного потолка</w:t>
            </w:r>
          </w:p>
        </w:tc>
        <w:tc>
          <w:tcPr>
            <w:tcW w:w="1000" w:type="dxa"/>
            <w:tcBorders>
              <w:top w:val="nil"/>
              <w:left w:val="nil"/>
              <w:bottom w:val="single" w:sz="4" w:space="0" w:color="auto"/>
              <w:right w:val="single" w:sz="4" w:space="0" w:color="auto"/>
            </w:tcBorders>
            <w:shd w:val="clear" w:color="auto" w:fill="auto"/>
            <w:hideMark/>
          </w:tcPr>
          <w:p w14:paraId="5F334C4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4E0293E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474,89</w:t>
            </w:r>
          </w:p>
        </w:tc>
        <w:tc>
          <w:tcPr>
            <w:tcW w:w="1840" w:type="dxa"/>
            <w:vMerge/>
            <w:tcBorders>
              <w:top w:val="nil"/>
              <w:left w:val="single" w:sz="4" w:space="0" w:color="auto"/>
              <w:bottom w:val="single" w:sz="4" w:space="0" w:color="000000"/>
              <w:right w:val="single" w:sz="4" w:space="0" w:color="auto"/>
            </w:tcBorders>
            <w:vAlign w:val="center"/>
            <w:hideMark/>
          </w:tcPr>
          <w:p w14:paraId="53F15A7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A88895E"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3F4396A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EF86429"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Вставка L и T-образная декоративная стеновая для натяжного потолка</w:t>
            </w:r>
          </w:p>
        </w:tc>
        <w:tc>
          <w:tcPr>
            <w:tcW w:w="1000" w:type="dxa"/>
            <w:tcBorders>
              <w:top w:val="nil"/>
              <w:left w:val="nil"/>
              <w:bottom w:val="single" w:sz="4" w:space="0" w:color="auto"/>
              <w:right w:val="single" w:sz="4" w:space="0" w:color="auto"/>
            </w:tcBorders>
            <w:shd w:val="clear" w:color="auto" w:fill="auto"/>
            <w:hideMark/>
          </w:tcPr>
          <w:p w14:paraId="3A272F4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0C4E252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474,89</w:t>
            </w:r>
          </w:p>
        </w:tc>
        <w:tc>
          <w:tcPr>
            <w:tcW w:w="1840" w:type="dxa"/>
            <w:vMerge/>
            <w:tcBorders>
              <w:top w:val="nil"/>
              <w:left w:val="single" w:sz="4" w:space="0" w:color="auto"/>
              <w:bottom w:val="single" w:sz="4" w:space="0" w:color="000000"/>
              <w:right w:val="single" w:sz="4" w:space="0" w:color="auto"/>
            </w:tcBorders>
            <w:vAlign w:val="center"/>
            <w:hideMark/>
          </w:tcPr>
          <w:p w14:paraId="2CF3A83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0D98A09"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30A90A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475BFE4E"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Полотно натяжного потолка, цвет белый, лаковый, с бортиком из ПВХ (гарпун)</w:t>
            </w:r>
          </w:p>
        </w:tc>
        <w:tc>
          <w:tcPr>
            <w:tcW w:w="1000" w:type="dxa"/>
            <w:tcBorders>
              <w:top w:val="nil"/>
              <w:left w:val="nil"/>
              <w:bottom w:val="single" w:sz="4" w:space="0" w:color="auto"/>
              <w:right w:val="single" w:sz="4" w:space="0" w:color="auto"/>
            </w:tcBorders>
            <w:shd w:val="clear" w:color="auto" w:fill="auto"/>
            <w:hideMark/>
          </w:tcPr>
          <w:p w14:paraId="2F37D38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0BBB913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395,739</w:t>
            </w:r>
          </w:p>
        </w:tc>
        <w:tc>
          <w:tcPr>
            <w:tcW w:w="1840" w:type="dxa"/>
            <w:vMerge/>
            <w:tcBorders>
              <w:top w:val="nil"/>
              <w:left w:val="single" w:sz="4" w:space="0" w:color="auto"/>
              <w:bottom w:val="single" w:sz="4" w:space="0" w:color="000000"/>
              <w:right w:val="single" w:sz="4" w:space="0" w:color="auto"/>
            </w:tcBorders>
            <w:vAlign w:val="center"/>
            <w:hideMark/>
          </w:tcPr>
          <w:p w14:paraId="35BE4E9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DB337F9"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1491684B"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95AC3B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Дюбели полиэтиленовые распорные, диаметр 6 мм, длина 30 мм</w:t>
            </w:r>
          </w:p>
        </w:tc>
        <w:tc>
          <w:tcPr>
            <w:tcW w:w="1000" w:type="dxa"/>
            <w:tcBorders>
              <w:top w:val="nil"/>
              <w:left w:val="nil"/>
              <w:bottom w:val="single" w:sz="4" w:space="0" w:color="auto"/>
              <w:right w:val="single" w:sz="4" w:space="0" w:color="auto"/>
            </w:tcBorders>
            <w:shd w:val="clear" w:color="auto" w:fill="auto"/>
            <w:hideMark/>
          </w:tcPr>
          <w:p w14:paraId="1A13EFD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09E5F90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3167</w:t>
            </w:r>
          </w:p>
        </w:tc>
        <w:tc>
          <w:tcPr>
            <w:tcW w:w="1840" w:type="dxa"/>
            <w:vMerge/>
            <w:tcBorders>
              <w:top w:val="nil"/>
              <w:left w:val="single" w:sz="4" w:space="0" w:color="auto"/>
              <w:bottom w:val="single" w:sz="4" w:space="0" w:color="000000"/>
              <w:right w:val="single" w:sz="4" w:space="0" w:color="auto"/>
            </w:tcBorders>
            <w:vAlign w:val="center"/>
            <w:hideMark/>
          </w:tcPr>
          <w:p w14:paraId="56906D0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6259CFC" w14:textId="77777777" w:rsidTr="005A512A">
        <w:trPr>
          <w:trHeight w:val="240"/>
        </w:trPr>
        <w:tc>
          <w:tcPr>
            <w:tcW w:w="840" w:type="dxa"/>
            <w:tcBorders>
              <w:top w:val="nil"/>
              <w:left w:val="single" w:sz="4" w:space="0" w:color="auto"/>
              <w:bottom w:val="single" w:sz="4" w:space="0" w:color="auto"/>
              <w:right w:val="single" w:sz="4" w:space="0" w:color="auto"/>
            </w:tcBorders>
            <w:shd w:val="clear" w:color="auto" w:fill="auto"/>
            <w:hideMark/>
          </w:tcPr>
          <w:p w14:paraId="5F773F8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w:t>
            </w:r>
          </w:p>
        </w:tc>
        <w:tc>
          <w:tcPr>
            <w:tcW w:w="5280" w:type="dxa"/>
            <w:tcBorders>
              <w:top w:val="nil"/>
              <w:left w:val="nil"/>
              <w:bottom w:val="single" w:sz="4" w:space="0" w:color="auto"/>
              <w:right w:val="single" w:sz="4" w:space="0" w:color="auto"/>
            </w:tcBorders>
            <w:shd w:val="clear" w:color="auto" w:fill="auto"/>
            <w:hideMark/>
          </w:tcPr>
          <w:p w14:paraId="7CCCB917"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в натяжном потолке монтажных отверстий</w:t>
            </w:r>
          </w:p>
        </w:tc>
        <w:tc>
          <w:tcPr>
            <w:tcW w:w="1000" w:type="dxa"/>
            <w:tcBorders>
              <w:top w:val="nil"/>
              <w:left w:val="nil"/>
              <w:bottom w:val="single" w:sz="4" w:space="0" w:color="auto"/>
              <w:right w:val="single" w:sz="4" w:space="0" w:color="auto"/>
            </w:tcBorders>
            <w:shd w:val="clear" w:color="auto" w:fill="auto"/>
            <w:hideMark/>
          </w:tcPr>
          <w:p w14:paraId="54E5972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отверстий</w:t>
            </w:r>
          </w:p>
        </w:tc>
        <w:tc>
          <w:tcPr>
            <w:tcW w:w="1120" w:type="dxa"/>
            <w:tcBorders>
              <w:top w:val="nil"/>
              <w:left w:val="nil"/>
              <w:bottom w:val="single" w:sz="4" w:space="0" w:color="auto"/>
              <w:right w:val="nil"/>
            </w:tcBorders>
            <w:shd w:val="clear" w:color="auto" w:fill="auto"/>
            <w:hideMark/>
          </w:tcPr>
          <w:p w14:paraId="06E466F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23</w:t>
            </w:r>
          </w:p>
        </w:tc>
        <w:tc>
          <w:tcPr>
            <w:tcW w:w="1840" w:type="dxa"/>
            <w:vMerge/>
            <w:tcBorders>
              <w:top w:val="nil"/>
              <w:left w:val="single" w:sz="4" w:space="0" w:color="auto"/>
              <w:bottom w:val="single" w:sz="4" w:space="0" w:color="000000"/>
              <w:right w:val="single" w:sz="4" w:space="0" w:color="auto"/>
            </w:tcBorders>
            <w:vAlign w:val="center"/>
            <w:hideMark/>
          </w:tcPr>
          <w:p w14:paraId="034E191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8FD67AA" w14:textId="77777777" w:rsidTr="005A512A">
        <w:trPr>
          <w:trHeight w:val="225"/>
        </w:trPr>
        <w:tc>
          <w:tcPr>
            <w:tcW w:w="840" w:type="dxa"/>
            <w:tcBorders>
              <w:top w:val="nil"/>
              <w:left w:val="single" w:sz="4" w:space="0" w:color="auto"/>
              <w:bottom w:val="single" w:sz="4" w:space="0" w:color="auto"/>
              <w:right w:val="single" w:sz="4" w:space="0" w:color="auto"/>
            </w:tcBorders>
            <w:shd w:val="clear" w:color="auto" w:fill="auto"/>
            <w:hideMark/>
          </w:tcPr>
          <w:p w14:paraId="4C0465A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w:t>
            </w:r>
          </w:p>
        </w:tc>
        <w:tc>
          <w:tcPr>
            <w:tcW w:w="5280" w:type="dxa"/>
            <w:tcBorders>
              <w:top w:val="nil"/>
              <w:left w:val="nil"/>
              <w:bottom w:val="single" w:sz="4" w:space="0" w:color="auto"/>
              <w:right w:val="single" w:sz="4" w:space="0" w:color="auto"/>
            </w:tcBorders>
            <w:shd w:val="clear" w:color="auto" w:fill="auto"/>
            <w:hideMark/>
          </w:tcPr>
          <w:p w14:paraId="5FBBF2E2" w14:textId="77777777" w:rsidR="005A512A" w:rsidRPr="005A512A" w:rsidRDefault="005A512A" w:rsidP="005A512A">
            <w:pPr>
              <w:spacing w:after="0" w:line="240" w:lineRule="auto"/>
              <w:rPr>
                <w:rFonts w:ascii="Arial" w:eastAsia="Times New Roman" w:hAnsi="Arial" w:cs="Arial"/>
                <w:color w:val="FF0000"/>
                <w:sz w:val="16"/>
                <w:szCs w:val="16"/>
                <w:lang w:eastAsia="ru-RU"/>
              </w:rPr>
            </w:pPr>
            <w:r w:rsidRPr="005A512A">
              <w:rPr>
                <w:rFonts w:ascii="Arial" w:eastAsia="Times New Roman" w:hAnsi="Arial" w:cs="Arial"/>
                <w:color w:val="FF0000"/>
                <w:sz w:val="16"/>
                <w:szCs w:val="16"/>
                <w:lang w:eastAsia="ru-RU"/>
              </w:rPr>
              <w:t xml:space="preserve">Заделка швов  раствором </w:t>
            </w:r>
          </w:p>
        </w:tc>
        <w:tc>
          <w:tcPr>
            <w:tcW w:w="1000" w:type="dxa"/>
            <w:tcBorders>
              <w:top w:val="nil"/>
              <w:left w:val="nil"/>
              <w:bottom w:val="single" w:sz="4" w:space="0" w:color="auto"/>
              <w:right w:val="single" w:sz="4" w:space="0" w:color="auto"/>
            </w:tcBorders>
            <w:shd w:val="clear" w:color="auto" w:fill="auto"/>
            <w:hideMark/>
          </w:tcPr>
          <w:p w14:paraId="4861ABA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66041B6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276</w:t>
            </w:r>
          </w:p>
        </w:tc>
        <w:tc>
          <w:tcPr>
            <w:tcW w:w="1840" w:type="dxa"/>
            <w:vMerge/>
            <w:tcBorders>
              <w:top w:val="nil"/>
              <w:left w:val="single" w:sz="4" w:space="0" w:color="auto"/>
              <w:bottom w:val="single" w:sz="4" w:space="0" w:color="000000"/>
              <w:right w:val="single" w:sz="4" w:space="0" w:color="auto"/>
            </w:tcBorders>
            <w:vAlign w:val="center"/>
            <w:hideMark/>
          </w:tcPr>
          <w:p w14:paraId="469C65E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D4B2C86"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C7ED96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w:t>
            </w:r>
          </w:p>
        </w:tc>
        <w:tc>
          <w:tcPr>
            <w:tcW w:w="5280" w:type="dxa"/>
            <w:tcBorders>
              <w:top w:val="nil"/>
              <w:left w:val="nil"/>
              <w:bottom w:val="single" w:sz="4" w:space="0" w:color="auto"/>
              <w:right w:val="single" w:sz="4" w:space="0" w:color="auto"/>
            </w:tcBorders>
            <w:shd w:val="clear" w:color="auto" w:fill="auto"/>
            <w:hideMark/>
          </w:tcPr>
          <w:p w14:paraId="1967D70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Сплошное выравнивание внутренних поверхностей (однослойное оштукатуривание) из сухих растворных смесей толщиной  </w:t>
            </w:r>
            <w:r w:rsidRPr="005A512A">
              <w:rPr>
                <w:rFonts w:ascii="Arial" w:eastAsia="Times New Roman" w:hAnsi="Arial" w:cs="Arial"/>
                <w:color w:val="FF0000"/>
                <w:sz w:val="16"/>
                <w:szCs w:val="16"/>
                <w:lang w:eastAsia="ru-RU"/>
              </w:rPr>
              <w:t xml:space="preserve">10 мм: </w:t>
            </w:r>
            <w:r w:rsidRPr="005A512A">
              <w:rPr>
                <w:rFonts w:ascii="Arial" w:eastAsia="Times New Roman" w:hAnsi="Arial" w:cs="Arial"/>
                <w:color w:val="000000"/>
                <w:sz w:val="16"/>
                <w:szCs w:val="16"/>
                <w:lang w:eastAsia="ru-RU"/>
              </w:rPr>
              <w:t>потолков</w:t>
            </w:r>
          </w:p>
        </w:tc>
        <w:tc>
          <w:tcPr>
            <w:tcW w:w="1000" w:type="dxa"/>
            <w:tcBorders>
              <w:top w:val="nil"/>
              <w:left w:val="nil"/>
              <w:bottom w:val="single" w:sz="4" w:space="0" w:color="auto"/>
              <w:right w:val="single" w:sz="4" w:space="0" w:color="auto"/>
            </w:tcBorders>
            <w:shd w:val="clear" w:color="auto" w:fill="auto"/>
            <w:hideMark/>
          </w:tcPr>
          <w:p w14:paraId="3FB11CB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08A80F1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4,8</w:t>
            </w:r>
          </w:p>
        </w:tc>
        <w:tc>
          <w:tcPr>
            <w:tcW w:w="1840" w:type="dxa"/>
            <w:vMerge/>
            <w:tcBorders>
              <w:top w:val="nil"/>
              <w:left w:val="single" w:sz="4" w:space="0" w:color="auto"/>
              <w:bottom w:val="single" w:sz="4" w:space="0" w:color="000000"/>
              <w:right w:val="single" w:sz="4" w:space="0" w:color="auto"/>
            </w:tcBorders>
            <w:vAlign w:val="center"/>
            <w:hideMark/>
          </w:tcPr>
          <w:p w14:paraId="3256F6E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B76D20E"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57F7EF6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5DA7999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Смеси сухие гипсовые штукатурные быстротвердеющие, класс В3,5 (М50), ручное нанесение</w:t>
            </w:r>
          </w:p>
        </w:tc>
        <w:tc>
          <w:tcPr>
            <w:tcW w:w="1000" w:type="dxa"/>
            <w:tcBorders>
              <w:top w:val="nil"/>
              <w:left w:val="nil"/>
              <w:bottom w:val="single" w:sz="4" w:space="0" w:color="auto"/>
              <w:right w:val="single" w:sz="4" w:space="0" w:color="auto"/>
            </w:tcBorders>
            <w:shd w:val="clear" w:color="auto" w:fill="auto"/>
            <w:hideMark/>
          </w:tcPr>
          <w:p w14:paraId="01BBC33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w:t>
            </w:r>
          </w:p>
        </w:tc>
        <w:tc>
          <w:tcPr>
            <w:tcW w:w="1120" w:type="dxa"/>
            <w:tcBorders>
              <w:top w:val="nil"/>
              <w:left w:val="nil"/>
              <w:bottom w:val="single" w:sz="4" w:space="0" w:color="auto"/>
              <w:right w:val="nil"/>
            </w:tcBorders>
            <w:shd w:val="clear" w:color="auto" w:fill="auto"/>
            <w:hideMark/>
          </w:tcPr>
          <w:p w14:paraId="1B3C156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0,0432</w:t>
            </w:r>
          </w:p>
        </w:tc>
        <w:tc>
          <w:tcPr>
            <w:tcW w:w="1840" w:type="dxa"/>
            <w:vMerge/>
            <w:tcBorders>
              <w:top w:val="nil"/>
              <w:left w:val="single" w:sz="4" w:space="0" w:color="auto"/>
              <w:bottom w:val="single" w:sz="4" w:space="0" w:color="000000"/>
              <w:right w:val="single" w:sz="4" w:space="0" w:color="auto"/>
            </w:tcBorders>
            <w:vAlign w:val="center"/>
            <w:hideMark/>
          </w:tcPr>
          <w:p w14:paraId="6B0CF74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EA7CDBA"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486541B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F97199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Грунтовка акриловая ВД-АК-02</w:t>
            </w:r>
          </w:p>
        </w:tc>
        <w:tc>
          <w:tcPr>
            <w:tcW w:w="1000" w:type="dxa"/>
            <w:tcBorders>
              <w:top w:val="nil"/>
              <w:left w:val="nil"/>
              <w:bottom w:val="single" w:sz="4" w:space="0" w:color="auto"/>
              <w:right w:val="single" w:sz="4" w:space="0" w:color="auto"/>
            </w:tcBorders>
            <w:shd w:val="clear" w:color="auto" w:fill="auto"/>
            <w:hideMark/>
          </w:tcPr>
          <w:p w14:paraId="12BCB4D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кг</w:t>
            </w:r>
          </w:p>
        </w:tc>
        <w:tc>
          <w:tcPr>
            <w:tcW w:w="1120" w:type="dxa"/>
            <w:tcBorders>
              <w:top w:val="nil"/>
              <w:left w:val="nil"/>
              <w:bottom w:val="single" w:sz="4" w:space="0" w:color="auto"/>
              <w:right w:val="nil"/>
            </w:tcBorders>
            <w:shd w:val="clear" w:color="auto" w:fill="auto"/>
            <w:hideMark/>
          </w:tcPr>
          <w:p w14:paraId="6C720B3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0,624</w:t>
            </w:r>
          </w:p>
        </w:tc>
        <w:tc>
          <w:tcPr>
            <w:tcW w:w="1840" w:type="dxa"/>
            <w:vMerge/>
            <w:tcBorders>
              <w:top w:val="nil"/>
              <w:left w:val="single" w:sz="4" w:space="0" w:color="auto"/>
              <w:bottom w:val="single" w:sz="4" w:space="0" w:color="000000"/>
              <w:right w:val="single" w:sz="4" w:space="0" w:color="auto"/>
            </w:tcBorders>
            <w:vAlign w:val="center"/>
            <w:hideMark/>
          </w:tcPr>
          <w:p w14:paraId="6E264EB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E7EA4BA"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168C386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w:t>
            </w:r>
          </w:p>
        </w:tc>
        <w:tc>
          <w:tcPr>
            <w:tcW w:w="5280" w:type="dxa"/>
            <w:tcBorders>
              <w:top w:val="nil"/>
              <w:left w:val="nil"/>
              <w:bottom w:val="single" w:sz="4" w:space="0" w:color="auto"/>
              <w:right w:val="single" w:sz="4" w:space="0" w:color="auto"/>
            </w:tcBorders>
            <w:shd w:val="clear" w:color="auto" w:fill="auto"/>
            <w:hideMark/>
          </w:tcPr>
          <w:p w14:paraId="1C5CAD79"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Сплошное выравнивание внутренних поверхностей (однослойное оштукатуривание) из сухих растворных смесей толщиной </w:t>
            </w:r>
            <w:r w:rsidRPr="005A512A">
              <w:rPr>
                <w:rFonts w:ascii="Arial" w:eastAsia="Times New Roman" w:hAnsi="Arial" w:cs="Arial"/>
                <w:color w:val="FF0000"/>
                <w:sz w:val="16"/>
                <w:szCs w:val="16"/>
                <w:lang w:eastAsia="ru-RU"/>
              </w:rPr>
              <w:t>5 мм:</w:t>
            </w:r>
            <w:r w:rsidRPr="005A512A">
              <w:rPr>
                <w:rFonts w:ascii="Arial" w:eastAsia="Times New Roman" w:hAnsi="Arial" w:cs="Arial"/>
                <w:color w:val="000000"/>
                <w:sz w:val="16"/>
                <w:szCs w:val="16"/>
                <w:lang w:eastAsia="ru-RU"/>
              </w:rPr>
              <w:t xml:space="preserve"> стен</w:t>
            </w:r>
          </w:p>
        </w:tc>
        <w:tc>
          <w:tcPr>
            <w:tcW w:w="1000" w:type="dxa"/>
            <w:tcBorders>
              <w:top w:val="nil"/>
              <w:left w:val="nil"/>
              <w:bottom w:val="single" w:sz="4" w:space="0" w:color="auto"/>
              <w:right w:val="single" w:sz="4" w:space="0" w:color="auto"/>
            </w:tcBorders>
            <w:shd w:val="clear" w:color="auto" w:fill="auto"/>
            <w:hideMark/>
          </w:tcPr>
          <w:p w14:paraId="2A77BD9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4EB04FD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925</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5CF502F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Стены</w:t>
            </w:r>
          </w:p>
        </w:tc>
      </w:tr>
      <w:tr w:rsidR="005A512A" w:rsidRPr="005A512A" w14:paraId="3CDB2AF3"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1B8250D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164C0D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Смеси сухие гипсовые штукатурные быстротвердеющие, класс В3,5 (М50), ручное нанесение</w:t>
            </w:r>
          </w:p>
        </w:tc>
        <w:tc>
          <w:tcPr>
            <w:tcW w:w="1000" w:type="dxa"/>
            <w:tcBorders>
              <w:top w:val="nil"/>
              <w:left w:val="nil"/>
              <w:bottom w:val="single" w:sz="4" w:space="0" w:color="auto"/>
              <w:right w:val="single" w:sz="4" w:space="0" w:color="auto"/>
            </w:tcBorders>
            <w:shd w:val="clear" w:color="auto" w:fill="auto"/>
            <w:hideMark/>
          </w:tcPr>
          <w:p w14:paraId="4147E04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w:t>
            </w:r>
          </w:p>
        </w:tc>
        <w:tc>
          <w:tcPr>
            <w:tcW w:w="1120" w:type="dxa"/>
            <w:tcBorders>
              <w:top w:val="nil"/>
              <w:left w:val="nil"/>
              <w:bottom w:val="single" w:sz="4" w:space="0" w:color="auto"/>
              <w:right w:val="nil"/>
            </w:tcBorders>
            <w:shd w:val="clear" w:color="auto" w:fill="auto"/>
            <w:hideMark/>
          </w:tcPr>
          <w:p w14:paraId="7D74300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4,1625</w:t>
            </w:r>
          </w:p>
        </w:tc>
        <w:tc>
          <w:tcPr>
            <w:tcW w:w="1840" w:type="dxa"/>
            <w:vMerge/>
            <w:tcBorders>
              <w:top w:val="nil"/>
              <w:left w:val="single" w:sz="4" w:space="0" w:color="auto"/>
              <w:bottom w:val="single" w:sz="4" w:space="0" w:color="000000"/>
              <w:right w:val="single" w:sz="4" w:space="0" w:color="auto"/>
            </w:tcBorders>
            <w:vAlign w:val="center"/>
            <w:hideMark/>
          </w:tcPr>
          <w:p w14:paraId="6D64534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FF70423"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3F0B7EA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7058B8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Грунтовка акриловая ВД-АК-02</w:t>
            </w:r>
          </w:p>
        </w:tc>
        <w:tc>
          <w:tcPr>
            <w:tcW w:w="1000" w:type="dxa"/>
            <w:tcBorders>
              <w:top w:val="nil"/>
              <w:left w:val="nil"/>
              <w:bottom w:val="single" w:sz="4" w:space="0" w:color="auto"/>
              <w:right w:val="single" w:sz="4" w:space="0" w:color="auto"/>
            </w:tcBorders>
            <w:shd w:val="clear" w:color="auto" w:fill="auto"/>
            <w:hideMark/>
          </w:tcPr>
          <w:p w14:paraId="6AC5A35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кг</w:t>
            </w:r>
          </w:p>
        </w:tc>
        <w:tc>
          <w:tcPr>
            <w:tcW w:w="1120" w:type="dxa"/>
            <w:tcBorders>
              <w:top w:val="nil"/>
              <w:left w:val="nil"/>
              <w:bottom w:val="single" w:sz="4" w:space="0" w:color="auto"/>
              <w:right w:val="nil"/>
            </w:tcBorders>
            <w:shd w:val="clear" w:color="auto" w:fill="auto"/>
            <w:hideMark/>
          </w:tcPr>
          <w:p w14:paraId="3B18F5E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120,25</w:t>
            </w:r>
          </w:p>
        </w:tc>
        <w:tc>
          <w:tcPr>
            <w:tcW w:w="1840" w:type="dxa"/>
            <w:vMerge/>
            <w:tcBorders>
              <w:top w:val="nil"/>
              <w:left w:val="single" w:sz="4" w:space="0" w:color="auto"/>
              <w:bottom w:val="single" w:sz="4" w:space="0" w:color="000000"/>
              <w:right w:val="single" w:sz="4" w:space="0" w:color="auto"/>
            </w:tcBorders>
            <w:vAlign w:val="center"/>
            <w:hideMark/>
          </w:tcPr>
          <w:p w14:paraId="479EBE4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D06CBF6"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326671B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6</w:t>
            </w:r>
          </w:p>
        </w:tc>
        <w:tc>
          <w:tcPr>
            <w:tcW w:w="5280" w:type="dxa"/>
            <w:tcBorders>
              <w:top w:val="nil"/>
              <w:left w:val="nil"/>
              <w:bottom w:val="single" w:sz="4" w:space="0" w:color="auto"/>
              <w:right w:val="single" w:sz="4" w:space="0" w:color="auto"/>
            </w:tcBorders>
            <w:shd w:val="clear" w:color="auto" w:fill="auto"/>
            <w:hideMark/>
          </w:tcPr>
          <w:p w14:paraId="1F25E38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Оклейка обоями стен по монолитной штукатурке и бетону: простыми и средней плотности</w:t>
            </w:r>
          </w:p>
        </w:tc>
        <w:tc>
          <w:tcPr>
            <w:tcW w:w="1000" w:type="dxa"/>
            <w:tcBorders>
              <w:top w:val="nil"/>
              <w:left w:val="nil"/>
              <w:bottom w:val="single" w:sz="4" w:space="0" w:color="auto"/>
              <w:right w:val="single" w:sz="4" w:space="0" w:color="auto"/>
            </w:tcBorders>
            <w:shd w:val="clear" w:color="auto" w:fill="auto"/>
            <w:hideMark/>
          </w:tcPr>
          <w:p w14:paraId="0B97A98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544EC1C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777,8</w:t>
            </w:r>
          </w:p>
        </w:tc>
        <w:tc>
          <w:tcPr>
            <w:tcW w:w="1840" w:type="dxa"/>
            <w:vMerge/>
            <w:tcBorders>
              <w:top w:val="nil"/>
              <w:left w:val="single" w:sz="4" w:space="0" w:color="auto"/>
              <w:bottom w:val="single" w:sz="4" w:space="0" w:color="000000"/>
              <w:right w:val="single" w:sz="4" w:space="0" w:color="auto"/>
            </w:tcBorders>
            <w:vAlign w:val="center"/>
            <w:hideMark/>
          </w:tcPr>
          <w:p w14:paraId="6C6D028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36E36B2"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78CB6AD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ECDB496"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Обои виниловые рифленые, водостойкие при эксплуатации, марка В-1</w:t>
            </w:r>
          </w:p>
        </w:tc>
        <w:tc>
          <w:tcPr>
            <w:tcW w:w="1000" w:type="dxa"/>
            <w:tcBorders>
              <w:top w:val="nil"/>
              <w:left w:val="nil"/>
              <w:bottom w:val="single" w:sz="4" w:space="0" w:color="auto"/>
              <w:right w:val="single" w:sz="4" w:space="0" w:color="auto"/>
            </w:tcBorders>
            <w:shd w:val="clear" w:color="auto" w:fill="auto"/>
            <w:hideMark/>
          </w:tcPr>
          <w:p w14:paraId="24959E4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1AE5138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878,914</w:t>
            </w:r>
          </w:p>
        </w:tc>
        <w:tc>
          <w:tcPr>
            <w:tcW w:w="1840" w:type="dxa"/>
            <w:vMerge/>
            <w:tcBorders>
              <w:top w:val="nil"/>
              <w:left w:val="single" w:sz="4" w:space="0" w:color="auto"/>
              <w:bottom w:val="single" w:sz="4" w:space="0" w:color="000000"/>
              <w:right w:val="single" w:sz="4" w:space="0" w:color="auto"/>
            </w:tcBorders>
            <w:vAlign w:val="center"/>
            <w:hideMark/>
          </w:tcPr>
          <w:p w14:paraId="612C16A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0E9B01B"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66353AA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7</w:t>
            </w:r>
          </w:p>
        </w:tc>
        <w:tc>
          <w:tcPr>
            <w:tcW w:w="5280" w:type="dxa"/>
            <w:tcBorders>
              <w:top w:val="nil"/>
              <w:left w:val="nil"/>
              <w:bottom w:val="single" w:sz="4" w:space="0" w:color="auto"/>
              <w:right w:val="single" w:sz="4" w:space="0" w:color="auto"/>
            </w:tcBorders>
            <w:shd w:val="clear" w:color="auto" w:fill="auto"/>
            <w:hideMark/>
          </w:tcPr>
          <w:p w14:paraId="2319145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стен</w:t>
            </w:r>
          </w:p>
        </w:tc>
        <w:tc>
          <w:tcPr>
            <w:tcW w:w="1000" w:type="dxa"/>
            <w:tcBorders>
              <w:top w:val="nil"/>
              <w:left w:val="nil"/>
              <w:bottom w:val="single" w:sz="4" w:space="0" w:color="auto"/>
              <w:right w:val="single" w:sz="4" w:space="0" w:color="auto"/>
            </w:tcBorders>
            <w:shd w:val="clear" w:color="auto" w:fill="auto"/>
            <w:hideMark/>
          </w:tcPr>
          <w:p w14:paraId="142DC2A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3A91E00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147,2</w:t>
            </w:r>
          </w:p>
        </w:tc>
        <w:tc>
          <w:tcPr>
            <w:tcW w:w="1840" w:type="dxa"/>
            <w:vMerge/>
            <w:tcBorders>
              <w:top w:val="nil"/>
              <w:left w:val="single" w:sz="4" w:space="0" w:color="auto"/>
              <w:bottom w:val="single" w:sz="4" w:space="0" w:color="000000"/>
              <w:right w:val="single" w:sz="4" w:space="0" w:color="auto"/>
            </w:tcBorders>
            <w:vAlign w:val="center"/>
            <w:hideMark/>
          </w:tcPr>
          <w:p w14:paraId="094C587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3ABFBEA"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3015D97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5144AC6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Краска водно-дисперсионная </w:t>
            </w:r>
            <w:proofErr w:type="spellStart"/>
            <w:r w:rsidRPr="005A512A">
              <w:rPr>
                <w:rFonts w:ascii="Arial" w:eastAsia="Times New Roman" w:hAnsi="Arial" w:cs="Arial"/>
                <w:color w:val="000000"/>
                <w:sz w:val="16"/>
                <w:szCs w:val="16"/>
                <w:lang w:eastAsia="ru-RU"/>
              </w:rPr>
              <w:t>акрилатная</w:t>
            </w:r>
            <w:proofErr w:type="spellEnd"/>
            <w:r w:rsidRPr="005A512A">
              <w:rPr>
                <w:rFonts w:ascii="Arial" w:eastAsia="Times New Roman" w:hAnsi="Arial" w:cs="Arial"/>
                <w:color w:val="000000"/>
                <w:sz w:val="16"/>
                <w:szCs w:val="16"/>
                <w:lang w:eastAsia="ru-RU"/>
              </w:rPr>
              <w:t xml:space="preserve"> ВД-АК-101</w:t>
            </w:r>
          </w:p>
        </w:tc>
        <w:tc>
          <w:tcPr>
            <w:tcW w:w="1000" w:type="dxa"/>
            <w:tcBorders>
              <w:top w:val="nil"/>
              <w:left w:val="nil"/>
              <w:bottom w:val="single" w:sz="4" w:space="0" w:color="auto"/>
              <w:right w:val="single" w:sz="4" w:space="0" w:color="auto"/>
            </w:tcBorders>
            <w:shd w:val="clear" w:color="auto" w:fill="auto"/>
            <w:hideMark/>
          </w:tcPr>
          <w:p w14:paraId="5295F2A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w:t>
            </w:r>
          </w:p>
        </w:tc>
        <w:tc>
          <w:tcPr>
            <w:tcW w:w="1120" w:type="dxa"/>
            <w:tcBorders>
              <w:top w:val="nil"/>
              <w:left w:val="nil"/>
              <w:bottom w:val="single" w:sz="4" w:space="0" w:color="auto"/>
              <w:right w:val="nil"/>
            </w:tcBorders>
            <w:shd w:val="clear" w:color="auto" w:fill="auto"/>
            <w:hideMark/>
          </w:tcPr>
          <w:p w14:paraId="5D8A122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0,0368</w:t>
            </w:r>
          </w:p>
        </w:tc>
        <w:tc>
          <w:tcPr>
            <w:tcW w:w="1840" w:type="dxa"/>
            <w:vMerge/>
            <w:tcBorders>
              <w:top w:val="nil"/>
              <w:left w:val="single" w:sz="4" w:space="0" w:color="auto"/>
              <w:bottom w:val="single" w:sz="4" w:space="0" w:color="000000"/>
              <w:right w:val="single" w:sz="4" w:space="0" w:color="auto"/>
            </w:tcBorders>
            <w:vAlign w:val="center"/>
            <w:hideMark/>
          </w:tcPr>
          <w:p w14:paraId="14E86D0B"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5B39986"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67EC0D5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5280" w:type="dxa"/>
            <w:tcBorders>
              <w:top w:val="nil"/>
              <w:left w:val="nil"/>
              <w:bottom w:val="single" w:sz="4" w:space="0" w:color="auto"/>
              <w:right w:val="single" w:sz="4" w:space="0" w:color="auto"/>
            </w:tcBorders>
            <w:shd w:val="clear" w:color="auto" w:fill="auto"/>
            <w:hideMark/>
          </w:tcPr>
          <w:p w14:paraId="65C86119"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Облицовка </w:t>
            </w:r>
            <w:r w:rsidRPr="005A512A">
              <w:rPr>
                <w:rFonts w:ascii="Arial" w:eastAsia="Times New Roman" w:hAnsi="Arial" w:cs="Arial"/>
                <w:color w:val="FF0000"/>
                <w:sz w:val="16"/>
                <w:szCs w:val="16"/>
                <w:lang w:eastAsia="ru-RU"/>
              </w:rPr>
              <w:t>стояков</w:t>
            </w:r>
            <w:r w:rsidRPr="005A512A">
              <w:rPr>
                <w:rFonts w:ascii="Arial" w:eastAsia="Times New Roman" w:hAnsi="Arial" w:cs="Arial"/>
                <w:color w:val="000000"/>
                <w:sz w:val="16"/>
                <w:szCs w:val="16"/>
                <w:lang w:eastAsia="ru-RU"/>
              </w:rPr>
              <w:t xml:space="preserve"> по одинарному металлическому каркасу из направляющих и стоечных профилей гипсокартонными листами в один слой: с оконным проемом</w:t>
            </w:r>
            <w:r w:rsidRPr="005A512A">
              <w:rPr>
                <w:rFonts w:ascii="Arial" w:eastAsia="Times New Roman" w:hAnsi="Arial" w:cs="Arial"/>
                <w:b/>
                <w:bCs/>
                <w:color w:val="000000"/>
                <w:sz w:val="16"/>
                <w:szCs w:val="16"/>
                <w:lang w:eastAsia="ru-RU"/>
              </w:rPr>
              <w:t xml:space="preserve"> </w:t>
            </w:r>
            <w:r w:rsidRPr="005A512A">
              <w:rPr>
                <w:rFonts w:ascii="Arial" w:eastAsia="Times New Roman" w:hAnsi="Arial" w:cs="Arial"/>
                <w:color w:val="000000"/>
                <w:sz w:val="16"/>
                <w:szCs w:val="16"/>
                <w:lang w:eastAsia="ru-RU"/>
              </w:rPr>
              <w:t xml:space="preserve"> </w:t>
            </w:r>
            <w:r w:rsidRPr="005A512A">
              <w:rPr>
                <w:rFonts w:ascii="Arial" w:eastAsia="Times New Roman" w:hAnsi="Arial" w:cs="Arial"/>
                <w:color w:val="FF0000"/>
                <w:sz w:val="16"/>
                <w:szCs w:val="16"/>
                <w:lang w:eastAsia="ru-RU"/>
              </w:rPr>
              <w:t>для люка</w:t>
            </w:r>
          </w:p>
        </w:tc>
        <w:tc>
          <w:tcPr>
            <w:tcW w:w="1000" w:type="dxa"/>
            <w:tcBorders>
              <w:top w:val="nil"/>
              <w:left w:val="nil"/>
              <w:bottom w:val="single" w:sz="4" w:space="0" w:color="auto"/>
              <w:right w:val="single" w:sz="4" w:space="0" w:color="auto"/>
            </w:tcBorders>
            <w:shd w:val="clear" w:color="auto" w:fill="auto"/>
            <w:hideMark/>
          </w:tcPr>
          <w:p w14:paraId="5341F98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50DF2F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20,2</w:t>
            </w:r>
          </w:p>
        </w:tc>
        <w:tc>
          <w:tcPr>
            <w:tcW w:w="1840" w:type="dxa"/>
            <w:vMerge/>
            <w:tcBorders>
              <w:top w:val="nil"/>
              <w:left w:val="single" w:sz="4" w:space="0" w:color="auto"/>
              <w:bottom w:val="single" w:sz="4" w:space="0" w:color="000000"/>
              <w:right w:val="single" w:sz="4" w:space="0" w:color="auto"/>
            </w:tcBorders>
            <w:vAlign w:val="center"/>
            <w:hideMark/>
          </w:tcPr>
          <w:p w14:paraId="232F393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3404EBB"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361584A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28E750C"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Листы гипсокартонные влагостойкие ГКЛВ, толщина 12,5 мм</w:t>
            </w:r>
          </w:p>
        </w:tc>
        <w:tc>
          <w:tcPr>
            <w:tcW w:w="1000" w:type="dxa"/>
            <w:tcBorders>
              <w:top w:val="nil"/>
              <w:left w:val="nil"/>
              <w:bottom w:val="single" w:sz="4" w:space="0" w:color="auto"/>
              <w:right w:val="single" w:sz="4" w:space="0" w:color="auto"/>
            </w:tcBorders>
            <w:shd w:val="clear" w:color="auto" w:fill="auto"/>
            <w:hideMark/>
          </w:tcPr>
          <w:p w14:paraId="5E2D35A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0770683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21,614</w:t>
            </w:r>
          </w:p>
        </w:tc>
        <w:tc>
          <w:tcPr>
            <w:tcW w:w="1840" w:type="dxa"/>
            <w:vMerge/>
            <w:tcBorders>
              <w:top w:val="nil"/>
              <w:left w:val="single" w:sz="4" w:space="0" w:color="auto"/>
              <w:bottom w:val="single" w:sz="4" w:space="0" w:color="000000"/>
              <w:right w:val="single" w:sz="4" w:space="0" w:color="auto"/>
            </w:tcBorders>
            <w:vAlign w:val="center"/>
            <w:hideMark/>
          </w:tcPr>
          <w:p w14:paraId="7E5BCFD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AFD2B3D"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7519329F"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2B8040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Люк металлический ревизионный, размеры 300х300 мм</w:t>
            </w:r>
          </w:p>
        </w:tc>
        <w:tc>
          <w:tcPr>
            <w:tcW w:w="1000" w:type="dxa"/>
            <w:tcBorders>
              <w:top w:val="nil"/>
              <w:left w:val="nil"/>
              <w:bottom w:val="single" w:sz="4" w:space="0" w:color="auto"/>
              <w:right w:val="single" w:sz="4" w:space="0" w:color="auto"/>
            </w:tcBorders>
            <w:shd w:val="clear" w:color="auto" w:fill="auto"/>
            <w:hideMark/>
          </w:tcPr>
          <w:p w14:paraId="487F93E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615ACFF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3E889D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31313A5"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1D70A21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9</w:t>
            </w:r>
          </w:p>
        </w:tc>
        <w:tc>
          <w:tcPr>
            <w:tcW w:w="5280" w:type="dxa"/>
            <w:tcBorders>
              <w:top w:val="nil"/>
              <w:left w:val="nil"/>
              <w:bottom w:val="single" w:sz="4" w:space="0" w:color="auto"/>
              <w:right w:val="single" w:sz="4" w:space="0" w:color="auto"/>
            </w:tcBorders>
            <w:shd w:val="clear" w:color="auto" w:fill="auto"/>
            <w:hideMark/>
          </w:tcPr>
          <w:p w14:paraId="050751E2"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Сплошное выравнивание внутренних поверхностей (однослойное оштукатуривание) из сухих растворных смесей толщиной </w:t>
            </w:r>
            <w:r w:rsidRPr="005A512A">
              <w:rPr>
                <w:rFonts w:ascii="Arial" w:eastAsia="Times New Roman" w:hAnsi="Arial" w:cs="Arial"/>
                <w:color w:val="FF0000"/>
                <w:sz w:val="16"/>
                <w:szCs w:val="16"/>
                <w:lang w:eastAsia="ru-RU"/>
              </w:rPr>
              <w:t xml:space="preserve">5 мм: </w:t>
            </w:r>
            <w:r w:rsidRPr="005A512A">
              <w:rPr>
                <w:rFonts w:ascii="Arial" w:eastAsia="Times New Roman" w:hAnsi="Arial" w:cs="Arial"/>
                <w:color w:val="000000"/>
                <w:sz w:val="16"/>
                <w:szCs w:val="16"/>
                <w:lang w:eastAsia="ru-RU"/>
              </w:rPr>
              <w:t>оконных и дверных откосов плоских</w:t>
            </w:r>
          </w:p>
        </w:tc>
        <w:tc>
          <w:tcPr>
            <w:tcW w:w="1000" w:type="dxa"/>
            <w:tcBorders>
              <w:top w:val="nil"/>
              <w:left w:val="nil"/>
              <w:bottom w:val="single" w:sz="4" w:space="0" w:color="auto"/>
              <w:right w:val="single" w:sz="4" w:space="0" w:color="auto"/>
            </w:tcBorders>
            <w:shd w:val="clear" w:color="auto" w:fill="auto"/>
            <w:hideMark/>
          </w:tcPr>
          <w:p w14:paraId="04DCF27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B4D9A6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25,5</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5B28B0C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Откосы</w:t>
            </w:r>
          </w:p>
        </w:tc>
      </w:tr>
      <w:tr w:rsidR="005A512A" w:rsidRPr="005A512A" w14:paraId="55B987F7"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4DE567C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4C9FD2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Смеси сухие гипсовые штукатурные быстротвердеющие, класс В3,5 (М50), ручное нанесение</w:t>
            </w:r>
          </w:p>
        </w:tc>
        <w:tc>
          <w:tcPr>
            <w:tcW w:w="1000" w:type="dxa"/>
            <w:tcBorders>
              <w:top w:val="nil"/>
              <w:left w:val="nil"/>
              <w:bottom w:val="single" w:sz="4" w:space="0" w:color="auto"/>
              <w:right w:val="single" w:sz="4" w:space="0" w:color="auto"/>
            </w:tcBorders>
            <w:shd w:val="clear" w:color="auto" w:fill="auto"/>
            <w:hideMark/>
          </w:tcPr>
          <w:p w14:paraId="04028BA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w:t>
            </w:r>
          </w:p>
        </w:tc>
        <w:tc>
          <w:tcPr>
            <w:tcW w:w="1120" w:type="dxa"/>
            <w:tcBorders>
              <w:top w:val="nil"/>
              <w:left w:val="nil"/>
              <w:bottom w:val="single" w:sz="4" w:space="0" w:color="auto"/>
              <w:right w:val="nil"/>
            </w:tcBorders>
            <w:shd w:val="clear" w:color="auto" w:fill="auto"/>
            <w:hideMark/>
          </w:tcPr>
          <w:p w14:paraId="70B54E1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0,11475</w:t>
            </w:r>
          </w:p>
        </w:tc>
        <w:tc>
          <w:tcPr>
            <w:tcW w:w="1840" w:type="dxa"/>
            <w:vMerge/>
            <w:tcBorders>
              <w:top w:val="nil"/>
              <w:left w:val="single" w:sz="4" w:space="0" w:color="auto"/>
              <w:bottom w:val="single" w:sz="4" w:space="0" w:color="000000"/>
              <w:right w:val="single" w:sz="4" w:space="0" w:color="auto"/>
            </w:tcBorders>
            <w:vAlign w:val="center"/>
            <w:hideMark/>
          </w:tcPr>
          <w:p w14:paraId="7681341F"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43C64AF"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49A1EE9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449F05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Грунтовка акриловая ВД-АК-02</w:t>
            </w:r>
          </w:p>
        </w:tc>
        <w:tc>
          <w:tcPr>
            <w:tcW w:w="1000" w:type="dxa"/>
            <w:tcBorders>
              <w:top w:val="nil"/>
              <w:left w:val="nil"/>
              <w:bottom w:val="single" w:sz="4" w:space="0" w:color="auto"/>
              <w:right w:val="single" w:sz="4" w:space="0" w:color="auto"/>
            </w:tcBorders>
            <w:shd w:val="clear" w:color="auto" w:fill="auto"/>
            <w:hideMark/>
          </w:tcPr>
          <w:p w14:paraId="039708C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кг</w:t>
            </w:r>
          </w:p>
        </w:tc>
        <w:tc>
          <w:tcPr>
            <w:tcW w:w="1120" w:type="dxa"/>
            <w:tcBorders>
              <w:top w:val="nil"/>
              <w:left w:val="nil"/>
              <w:bottom w:val="single" w:sz="4" w:space="0" w:color="auto"/>
              <w:right w:val="nil"/>
            </w:tcBorders>
            <w:shd w:val="clear" w:color="auto" w:fill="auto"/>
            <w:hideMark/>
          </w:tcPr>
          <w:p w14:paraId="5437E6A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3,315</w:t>
            </w:r>
          </w:p>
        </w:tc>
        <w:tc>
          <w:tcPr>
            <w:tcW w:w="1840" w:type="dxa"/>
            <w:vMerge/>
            <w:tcBorders>
              <w:top w:val="nil"/>
              <w:left w:val="single" w:sz="4" w:space="0" w:color="auto"/>
              <w:bottom w:val="single" w:sz="4" w:space="0" w:color="000000"/>
              <w:right w:val="single" w:sz="4" w:space="0" w:color="auto"/>
            </w:tcBorders>
            <w:vAlign w:val="center"/>
            <w:hideMark/>
          </w:tcPr>
          <w:p w14:paraId="7F99396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F6F7F89"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0BEF6B0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10</w:t>
            </w:r>
          </w:p>
        </w:tc>
        <w:tc>
          <w:tcPr>
            <w:tcW w:w="5280" w:type="dxa"/>
            <w:tcBorders>
              <w:top w:val="nil"/>
              <w:left w:val="nil"/>
              <w:bottom w:val="single" w:sz="4" w:space="0" w:color="auto"/>
              <w:right w:val="single" w:sz="4" w:space="0" w:color="auto"/>
            </w:tcBorders>
            <w:shd w:val="clear" w:color="auto" w:fill="auto"/>
            <w:hideMark/>
          </w:tcPr>
          <w:p w14:paraId="7AE918F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стен</w:t>
            </w:r>
          </w:p>
        </w:tc>
        <w:tc>
          <w:tcPr>
            <w:tcW w:w="1000" w:type="dxa"/>
            <w:tcBorders>
              <w:top w:val="nil"/>
              <w:left w:val="nil"/>
              <w:bottom w:val="single" w:sz="4" w:space="0" w:color="auto"/>
              <w:right w:val="single" w:sz="4" w:space="0" w:color="auto"/>
            </w:tcBorders>
            <w:shd w:val="clear" w:color="auto" w:fill="auto"/>
            <w:hideMark/>
          </w:tcPr>
          <w:p w14:paraId="5B6FDBD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6D521A7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25,5</w:t>
            </w:r>
          </w:p>
        </w:tc>
        <w:tc>
          <w:tcPr>
            <w:tcW w:w="1840" w:type="dxa"/>
            <w:vMerge/>
            <w:tcBorders>
              <w:top w:val="nil"/>
              <w:left w:val="single" w:sz="4" w:space="0" w:color="auto"/>
              <w:bottom w:val="single" w:sz="4" w:space="0" w:color="000000"/>
              <w:right w:val="single" w:sz="4" w:space="0" w:color="auto"/>
            </w:tcBorders>
            <w:vAlign w:val="center"/>
            <w:hideMark/>
          </w:tcPr>
          <w:p w14:paraId="01CEA3D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66A465A"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237C993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E0EB9DB"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Краска водно-дисперсионная </w:t>
            </w:r>
            <w:proofErr w:type="spellStart"/>
            <w:r w:rsidRPr="005A512A">
              <w:rPr>
                <w:rFonts w:ascii="Arial" w:eastAsia="Times New Roman" w:hAnsi="Arial" w:cs="Arial"/>
                <w:color w:val="000000"/>
                <w:sz w:val="16"/>
                <w:szCs w:val="16"/>
                <w:lang w:eastAsia="ru-RU"/>
              </w:rPr>
              <w:t>акрилатная</w:t>
            </w:r>
            <w:proofErr w:type="spellEnd"/>
            <w:r w:rsidRPr="005A512A">
              <w:rPr>
                <w:rFonts w:ascii="Arial" w:eastAsia="Times New Roman" w:hAnsi="Arial" w:cs="Arial"/>
                <w:color w:val="000000"/>
                <w:sz w:val="16"/>
                <w:szCs w:val="16"/>
                <w:lang w:eastAsia="ru-RU"/>
              </w:rPr>
              <w:t xml:space="preserve"> ВД-АК-101</w:t>
            </w:r>
          </w:p>
        </w:tc>
        <w:tc>
          <w:tcPr>
            <w:tcW w:w="1000" w:type="dxa"/>
            <w:tcBorders>
              <w:top w:val="nil"/>
              <w:left w:val="nil"/>
              <w:bottom w:val="single" w:sz="4" w:space="0" w:color="auto"/>
              <w:right w:val="single" w:sz="4" w:space="0" w:color="auto"/>
            </w:tcBorders>
            <w:shd w:val="clear" w:color="auto" w:fill="auto"/>
            <w:hideMark/>
          </w:tcPr>
          <w:p w14:paraId="15FCEF7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w:t>
            </w:r>
          </w:p>
        </w:tc>
        <w:tc>
          <w:tcPr>
            <w:tcW w:w="1120" w:type="dxa"/>
            <w:tcBorders>
              <w:top w:val="nil"/>
              <w:left w:val="nil"/>
              <w:bottom w:val="single" w:sz="4" w:space="0" w:color="auto"/>
              <w:right w:val="nil"/>
            </w:tcBorders>
            <w:shd w:val="clear" w:color="auto" w:fill="auto"/>
            <w:hideMark/>
          </w:tcPr>
          <w:p w14:paraId="237B40B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0,006375</w:t>
            </w:r>
          </w:p>
        </w:tc>
        <w:tc>
          <w:tcPr>
            <w:tcW w:w="1840" w:type="dxa"/>
            <w:vMerge/>
            <w:tcBorders>
              <w:top w:val="nil"/>
              <w:left w:val="single" w:sz="4" w:space="0" w:color="auto"/>
              <w:bottom w:val="single" w:sz="4" w:space="0" w:color="000000"/>
              <w:right w:val="single" w:sz="4" w:space="0" w:color="auto"/>
            </w:tcBorders>
            <w:vAlign w:val="center"/>
            <w:hideMark/>
          </w:tcPr>
          <w:p w14:paraId="4A6F2EF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E4A0209" w14:textId="77777777" w:rsidTr="005A512A">
        <w:trPr>
          <w:trHeight w:val="450"/>
        </w:trPr>
        <w:tc>
          <w:tcPr>
            <w:tcW w:w="840" w:type="dxa"/>
            <w:tcBorders>
              <w:top w:val="nil"/>
              <w:left w:val="single" w:sz="4" w:space="0" w:color="auto"/>
              <w:bottom w:val="single" w:sz="4" w:space="0" w:color="auto"/>
              <w:right w:val="single" w:sz="4" w:space="0" w:color="auto"/>
            </w:tcBorders>
            <w:shd w:val="clear" w:color="auto" w:fill="auto"/>
            <w:hideMark/>
          </w:tcPr>
          <w:p w14:paraId="5619A52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11</w:t>
            </w:r>
          </w:p>
        </w:tc>
        <w:tc>
          <w:tcPr>
            <w:tcW w:w="5280" w:type="dxa"/>
            <w:tcBorders>
              <w:top w:val="nil"/>
              <w:left w:val="nil"/>
              <w:bottom w:val="single" w:sz="4" w:space="0" w:color="auto"/>
              <w:right w:val="single" w:sz="4" w:space="0" w:color="auto"/>
            </w:tcBorders>
            <w:shd w:val="clear" w:color="auto" w:fill="auto"/>
            <w:hideMark/>
          </w:tcPr>
          <w:p w14:paraId="30E123A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Устройство </w:t>
            </w:r>
            <w:proofErr w:type="spellStart"/>
            <w:r w:rsidRPr="005A512A">
              <w:rPr>
                <w:rFonts w:ascii="Arial" w:eastAsia="Times New Roman" w:hAnsi="Arial" w:cs="Arial"/>
                <w:color w:val="000000"/>
                <w:sz w:val="16"/>
                <w:szCs w:val="16"/>
                <w:lang w:eastAsia="ru-RU"/>
              </w:rPr>
              <w:t>пароизоляции</w:t>
            </w:r>
            <w:proofErr w:type="spellEnd"/>
            <w:r w:rsidRPr="005A512A">
              <w:rPr>
                <w:rFonts w:ascii="Arial" w:eastAsia="Times New Roman" w:hAnsi="Arial" w:cs="Arial"/>
                <w:color w:val="000000"/>
                <w:sz w:val="16"/>
                <w:szCs w:val="16"/>
                <w:lang w:eastAsia="ru-RU"/>
              </w:rPr>
              <w:t xml:space="preserve"> из полиэтиленовой пленки в один слой насухо</w:t>
            </w:r>
          </w:p>
        </w:tc>
        <w:tc>
          <w:tcPr>
            <w:tcW w:w="1000" w:type="dxa"/>
            <w:tcBorders>
              <w:top w:val="nil"/>
              <w:left w:val="nil"/>
              <w:bottom w:val="single" w:sz="4" w:space="0" w:color="auto"/>
              <w:right w:val="single" w:sz="4" w:space="0" w:color="auto"/>
            </w:tcBorders>
            <w:shd w:val="clear" w:color="auto" w:fill="auto"/>
            <w:hideMark/>
          </w:tcPr>
          <w:p w14:paraId="4820B14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93CD55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79,97</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1DD061F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Полы первый этаж</w:t>
            </w:r>
          </w:p>
        </w:tc>
      </w:tr>
      <w:tr w:rsidR="005A512A" w:rsidRPr="005A512A" w14:paraId="7D1EFE36"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583D08E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12</w:t>
            </w:r>
          </w:p>
        </w:tc>
        <w:tc>
          <w:tcPr>
            <w:tcW w:w="5280" w:type="dxa"/>
            <w:tcBorders>
              <w:top w:val="nil"/>
              <w:left w:val="nil"/>
              <w:bottom w:val="single" w:sz="4" w:space="0" w:color="auto"/>
              <w:right w:val="single" w:sz="4" w:space="0" w:color="auto"/>
            </w:tcBorders>
            <w:shd w:val="clear" w:color="auto" w:fill="auto"/>
            <w:hideMark/>
          </w:tcPr>
          <w:p w14:paraId="388B8CD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Устройство тепло- и звукоизоляции сплошной из плит: теплоизоляционных из </w:t>
            </w:r>
            <w:proofErr w:type="spellStart"/>
            <w:r w:rsidRPr="005A512A">
              <w:rPr>
                <w:rFonts w:ascii="Arial" w:eastAsia="Times New Roman" w:hAnsi="Arial" w:cs="Arial"/>
                <w:color w:val="000000"/>
                <w:sz w:val="16"/>
                <w:szCs w:val="16"/>
                <w:lang w:eastAsia="ru-RU"/>
              </w:rPr>
              <w:t>экструзионного</w:t>
            </w:r>
            <w:proofErr w:type="spellEnd"/>
            <w:r w:rsidRPr="005A512A">
              <w:rPr>
                <w:rFonts w:ascii="Arial" w:eastAsia="Times New Roman" w:hAnsi="Arial" w:cs="Arial"/>
                <w:color w:val="000000"/>
                <w:sz w:val="16"/>
                <w:szCs w:val="16"/>
                <w:lang w:eastAsia="ru-RU"/>
              </w:rPr>
              <w:t xml:space="preserve"> </w:t>
            </w:r>
            <w:proofErr w:type="spellStart"/>
            <w:r w:rsidRPr="005A512A">
              <w:rPr>
                <w:rFonts w:ascii="Arial" w:eastAsia="Times New Roman" w:hAnsi="Arial" w:cs="Arial"/>
                <w:color w:val="000000"/>
                <w:sz w:val="16"/>
                <w:szCs w:val="16"/>
                <w:lang w:eastAsia="ru-RU"/>
              </w:rPr>
              <w:t>пенополистирола</w:t>
            </w:r>
            <w:proofErr w:type="spellEnd"/>
          </w:p>
        </w:tc>
        <w:tc>
          <w:tcPr>
            <w:tcW w:w="1000" w:type="dxa"/>
            <w:tcBorders>
              <w:top w:val="nil"/>
              <w:left w:val="nil"/>
              <w:bottom w:val="single" w:sz="4" w:space="0" w:color="auto"/>
              <w:right w:val="single" w:sz="4" w:space="0" w:color="auto"/>
            </w:tcBorders>
            <w:shd w:val="clear" w:color="auto" w:fill="auto"/>
            <w:hideMark/>
          </w:tcPr>
          <w:p w14:paraId="5CA7D94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E47F86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79,97</w:t>
            </w:r>
          </w:p>
        </w:tc>
        <w:tc>
          <w:tcPr>
            <w:tcW w:w="1840" w:type="dxa"/>
            <w:vMerge/>
            <w:tcBorders>
              <w:top w:val="nil"/>
              <w:left w:val="single" w:sz="4" w:space="0" w:color="auto"/>
              <w:bottom w:val="single" w:sz="4" w:space="0" w:color="000000"/>
              <w:right w:val="single" w:sz="4" w:space="0" w:color="auto"/>
            </w:tcBorders>
            <w:vAlign w:val="center"/>
            <w:hideMark/>
          </w:tcPr>
          <w:p w14:paraId="1A10447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1A4E4FA"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290B694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5D2DF2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Плиты пенополистирольные теплоизоляционные, тип</w:t>
            </w:r>
            <w:proofErr w:type="gramStart"/>
            <w:r w:rsidRPr="005A512A">
              <w:rPr>
                <w:rFonts w:ascii="Arial" w:eastAsia="Times New Roman" w:hAnsi="Arial" w:cs="Arial"/>
                <w:color w:val="000000"/>
                <w:sz w:val="16"/>
                <w:szCs w:val="16"/>
                <w:lang w:eastAsia="ru-RU"/>
              </w:rPr>
              <w:t xml:space="preserve"> Т</w:t>
            </w:r>
            <w:proofErr w:type="gramEnd"/>
            <w:r w:rsidRPr="005A512A">
              <w:rPr>
                <w:rFonts w:ascii="Arial" w:eastAsia="Times New Roman" w:hAnsi="Arial" w:cs="Arial"/>
                <w:color w:val="000000"/>
                <w:sz w:val="16"/>
                <w:szCs w:val="16"/>
                <w:lang w:eastAsia="ru-RU"/>
              </w:rPr>
              <w:t>, ППС25</w:t>
            </w:r>
          </w:p>
        </w:tc>
        <w:tc>
          <w:tcPr>
            <w:tcW w:w="1000" w:type="dxa"/>
            <w:tcBorders>
              <w:top w:val="nil"/>
              <w:left w:val="nil"/>
              <w:bottom w:val="single" w:sz="4" w:space="0" w:color="auto"/>
              <w:right w:val="single" w:sz="4" w:space="0" w:color="auto"/>
            </w:tcBorders>
            <w:shd w:val="clear" w:color="auto" w:fill="auto"/>
            <w:hideMark/>
          </w:tcPr>
          <w:p w14:paraId="75C88A0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29640FB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3,294764</w:t>
            </w:r>
          </w:p>
        </w:tc>
        <w:tc>
          <w:tcPr>
            <w:tcW w:w="1840" w:type="dxa"/>
            <w:vMerge/>
            <w:tcBorders>
              <w:top w:val="nil"/>
              <w:left w:val="single" w:sz="4" w:space="0" w:color="auto"/>
              <w:bottom w:val="single" w:sz="4" w:space="0" w:color="000000"/>
              <w:right w:val="single" w:sz="4" w:space="0" w:color="auto"/>
            </w:tcBorders>
            <w:vAlign w:val="center"/>
            <w:hideMark/>
          </w:tcPr>
          <w:p w14:paraId="7EBC1CA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A56BF50"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7DF1134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13</w:t>
            </w:r>
          </w:p>
        </w:tc>
        <w:tc>
          <w:tcPr>
            <w:tcW w:w="5280" w:type="dxa"/>
            <w:tcBorders>
              <w:top w:val="nil"/>
              <w:left w:val="nil"/>
              <w:bottom w:val="single" w:sz="4" w:space="0" w:color="auto"/>
              <w:right w:val="single" w:sz="4" w:space="0" w:color="auto"/>
            </w:tcBorders>
            <w:shd w:val="clear" w:color="auto" w:fill="auto"/>
            <w:hideMark/>
          </w:tcPr>
          <w:p w14:paraId="247D5712"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прокладочной тепло- и звукоизоляции из рулонных вспененных материалов с проклейкой стыков самоклеящейся лентой</w:t>
            </w:r>
          </w:p>
        </w:tc>
        <w:tc>
          <w:tcPr>
            <w:tcW w:w="1000" w:type="dxa"/>
            <w:tcBorders>
              <w:top w:val="nil"/>
              <w:left w:val="nil"/>
              <w:bottom w:val="single" w:sz="4" w:space="0" w:color="auto"/>
              <w:right w:val="single" w:sz="4" w:space="0" w:color="auto"/>
            </w:tcBorders>
            <w:shd w:val="clear" w:color="auto" w:fill="auto"/>
            <w:hideMark/>
          </w:tcPr>
          <w:p w14:paraId="7782241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56AF0B9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359,74</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145CE1F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Полы: общая комната, комната, кухня, коридор 2-9 </w:t>
            </w:r>
            <w:proofErr w:type="spellStart"/>
            <w:r w:rsidRPr="005A512A">
              <w:rPr>
                <w:rFonts w:ascii="Arial" w:eastAsia="Times New Roman" w:hAnsi="Arial" w:cs="Arial"/>
                <w:color w:val="000000"/>
                <w:sz w:val="16"/>
                <w:szCs w:val="16"/>
                <w:lang w:eastAsia="ru-RU"/>
              </w:rPr>
              <w:t>эт</w:t>
            </w:r>
            <w:proofErr w:type="spellEnd"/>
            <w:r w:rsidRPr="005A512A">
              <w:rPr>
                <w:rFonts w:ascii="Arial" w:eastAsia="Times New Roman" w:hAnsi="Arial" w:cs="Arial"/>
                <w:color w:val="000000"/>
                <w:sz w:val="16"/>
                <w:szCs w:val="16"/>
                <w:lang w:eastAsia="ru-RU"/>
              </w:rPr>
              <w:t>.</w:t>
            </w:r>
          </w:p>
        </w:tc>
      </w:tr>
      <w:tr w:rsidR="005A512A" w:rsidRPr="005A512A" w14:paraId="0F505BF8"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7CF64B6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FB8C65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Лист из вспененного полиэтилена, толщина 5 мм</w:t>
            </w:r>
          </w:p>
        </w:tc>
        <w:tc>
          <w:tcPr>
            <w:tcW w:w="1000" w:type="dxa"/>
            <w:tcBorders>
              <w:top w:val="nil"/>
              <w:left w:val="nil"/>
              <w:bottom w:val="single" w:sz="4" w:space="0" w:color="auto"/>
              <w:right w:val="single" w:sz="4" w:space="0" w:color="auto"/>
            </w:tcBorders>
            <w:shd w:val="clear" w:color="auto" w:fill="auto"/>
            <w:hideMark/>
          </w:tcPr>
          <w:p w14:paraId="3E9D58A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355F248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370,5322</w:t>
            </w:r>
          </w:p>
        </w:tc>
        <w:tc>
          <w:tcPr>
            <w:tcW w:w="1840" w:type="dxa"/>
            <w:vMerge/>
            <w:tcBorders>
              <w:top w:val="nil"/>
              <w:left w:val="single" w:sz="4" w:space="0" w:color="auto"/>
              <w:bottom w:val="single" w:sz="4" w:space="0" w:color="000000"/>
              <w:right w:val="single" w:sz="4" w:space="0" w:color="auto"/>
            </w:tcBorders>
            <w:vAlign w:val="center"/>
            <w:hideMark/>
          </w:tcPr>
          <w:p w14:paraId="1E0A61A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0E3BAFB"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18E503F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4D5465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Лист из вспененного полиэтилена, толщина 5 мм (примыкание к стенам)</w:t>
            </w:r>
          </w:p>
        </w:tc>
        <w:tc>
          <w:tcPr>
            <w:tcW w:w="1000" w:type="dxa"/>
            <w:tcBorders>
              <w:top w:val="nil"/>
              <w:left w:val="nil"/>
              <w:bottom w:val="single" w:sz="4" w:space="0" w:color="auto"/>
              <w:right w:val="single" w:sz="4" w:space="0" w:color="auto"/>
            </w:tcBorders>
            <w:shd w:val="clear" w:color="auto" w:fill="auto"/>
            <w:hideMark/>
          </w:tcPr>
          <w:p w14:paraId="24F9236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04CFA9B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31,7175563</w:t>
            </w:r>
          </w:p>
        </w:tc>
        <w:tc>
          <w:tcPr>
            <w:tcW w:w="1840" w:type="dxa"/>
            <w:vMerge/>
            <w:tcBorders>
              <w:top w:val="nil"/>
              <w:left w:val="single" w:sz="4" w:space="0" w:color="auto"/>
              <w:bottom w:val="single" w:sz="4" w:space="0" w:color="000000"/>
              <w:right w:val="single" w:sz="4" w:space="0" w:color="auto"/>
            </w:tcBorders>
            <w:vAlign w:val="center"/>
            <w:hideMark/>
          </w:tcPr>
          <w:p w14:paraId="2DAEAB0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EE3D571"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5B88F2B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lastRenderedPageBreak/>
              <w:t>14</w:t>
            </w:r>
          </w:p>
        </w:tc>
        <w:tc>
          <w:tcPr>
            <w:tcW w:w="5280" w:type="dxa"/>
            <w:tcBorders>
              <w:top w:val="nil"/>
              <w:left w:val="nil"/>
              <w:bottom w:val="single" w:sz="4" w:space="0" w:color="auto"/>
              <w:right w:val="single" w:sz="4" w:space="0" w:color="auto"/>
            </w:tcBorders>
            <w:shd w:val="clear" w:color="auto" w:fill="auto"/>
            <w:hideMark/>
          </w:tcPr>
          <w:p w14:paraId="2FD36364"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Устройство стяжек: цементных толщиной </w:t>
            </w:r>
            <w:r w:rsidRPr="005A512A">
              <w:rPr>
                <w:rFonts w:ascii="Arial" w:eastAsia="Times New Roman" w:hAnsi="Arial" w:cs="Arial"/>
                <w:color w:val="FF0000"/>
                <w:sz w:val="16"/>
                <w:szCs w:val="16"/>
                <w:lang w:eastAsia="ru-RU"/>
              </w:rPr>
              <w:t>50 мм</w:t>
            </w:r>
          </w:p>
        </w:tc>
        <w:tc>
          <w:tcPr>
            <w:tcW w:w="1000" w:type="dxa"/>
            <w:tcBorders>
              <w:top w:val="nil"/>
              <w:left w:val="nil"/>
              <w:bottom w:val="single" w:sz="4" w:space="0" w:color="auto"/>
              <w:right w:val="single" w:sz="4" w:space="0" w:color="auto"/>
            </w:tcBorders>
            <w:shd w:val="clear" w:color="auto" w:fill="auto"/>
            <w:hideMark/>
          </w:tcPr>
          <w:p w14:paraId="5B98CD2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1003BC4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409,68</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7A5B62A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Полы: общая комната, комната, кухня, коридор</w:t>
            </w:r>
          </w:p>
        </w:tc>
      </w:tr>
      <w:tr w:rsidR="005A512A" w:rsidRPr="005A512A" w14:paraId="65A50ABF"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25801BC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EB779D0"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Раствор готовый кладочный, цементно-песчаный, М200</w:t>
            </w:r>
          </w:p>
        </w:tc>
        <w:tc>
          <w:tcPr>
            <w:tcW w:w="1000" w:type="dxa"/>
            <w:tcBorders>
              <w:top w:val="nil"/>
              <w:left w:val="nil"/>
              <w:bottom w:val="single" w:sz="4" w:space="0" w:color="auto"/>
              <w:right w:val="single" w:sz="4" w:space="0" w:color="auto"/>
            </w:tcBorders>
            <w:shd w:val="clear" w:color="auto" w:fill="auto"/>
            <w:hideMark/>
          </w:tcPr>
          <w:p w14:paraId="1FC9017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7D4946E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20,89368</w:t>
            </w:r>
          </w:p>
        </w:tc>
        <w:tc>
          <w:tcPr>
            <w:tcW w:w="1840" w:type="dxa"/>
            <w:vMerge/>
            <w:tcBorders>
              <w:top w:val="nil"/>
              <w:left w:val="single" w:sz="4" w:space="0" w:color="auto"/>
              <w:bottom w:val="single" w:sz="4" w:space="0" w:color="000000"/>
              <w:right w:val="single" w:sz="4" w:space="0" w:color="auto"/>
            </w:tcBorders>
            <w:vAlign w:val="center"/>
            <w:hideMark/>
          </w:tcPr>
          <w:p w14:paraId="7F33147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4CAD8B7"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79A226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F274554"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Добавка (фибра) армирующая из полипропиленового волокна, длина волокна 18 мм, диаметр 0,2 мм</w:t>
            </w:r>
          </w:p>
        </w:tc>
        <w:tc>
          <w:tcPr>
            <w:tcW w:w="1000" w:type="dxa"/>
            <w:tcBorders>
              <w:top w:val="nil"/>
              <w:left w:val="nil"/>
              <w:bottom w:val="single" w:sz="4" w:space="0" w:color="auto"/>
              <w:right w:val="single" w:sz="4" w:space="0" w:color="auto"/>
            </w:tcBorders>
            <w:shd w:val="clear" w:color="auto" w:fill="auto"/>
            <w:hideMark/>
          </w:tcPr>
          <w:p w14:paraId="609B74E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кг</w:t>
            </w:r>
          </w:p>
        </w:tc>
        <w:tc>
          <w:tcPr>
            <w:tcW w:w="1120" w:type="dxa"/>
            <w:tcBorders>
              <w:top w:val="nil"/>
              <w:left w:val="nil"/>
              <w:bottom w:val="single" w:sz="4" w:space="0" w:color="auto"/>
              <w:right w:val="nil"/>
            </w:tcBorders>
            <w:shd w:val="clear" w:color="auto" w:fill="auto"/>
            <w:hideMark/>
          </w:tcPr>
          <w:p w14:paraId="46E1273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18,4356</w:t>
            </w:r>
          </w:p>
        </w:tc>
        <w:tc>
          <w:tcPr>
            <w:tcW w:w="1840" w:type="dxa"/>
            <w:vMerge/>
            <w:tcBorders>
              <w:top w:val="nil"/>
              <w:left w:val="single" w:sz="4" w:space="0" w:color="auto"/>
              <w:bottom w:val="single" w:sz="4" w:space="0" w:color="000000"/>
              <w:right w:val="single" w:sz="4" w:space="0" w:color="auto"/>
            </w:tcBorders>
            <w:vAlign w:val="center"/>
            <w:hideMark/>
          </w:tcPr>
          <w:p w14:paraId="46A9A27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B1DC68F"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4E8DFB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15</w:t>
            </w:r>
          </w:p>
        </w:tc>
        <w:tc>
          <w:tcPr>
            <w:tcW w:w="5280" w:type="dxa"/>
            <w:tcBorders>
              <w:top w:val="nil"/>
              <w:left w:val="nil"/>
              <w:bottom w:val="single" w:sz="4" w:space="0" w:color="auto"/>
              <w:right w:val="single" w:sz="4" w:space="0" w:color="auto"/>
            </w:tcBorders>
            <w:shd w:val="clear" w:color="auto" w:fill="auto"/>
            <w:hideMark/>
          </w:tcPr>
          <w:p w14:paraId="14DC27DC"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э</w:t>
            </w:r>
          </w:p>
        </w:tc>
        <w:tc>
          <w:tcPr>
            <w:tcW w:w="1000" w:type="dxa"/>
            <w:tcBorders>
              <w:top w:val="nil"/>
              <w:left w:val="nil"/>
              <w:bottom w:val="single" w:sz="4" w:space="0" w:color="auto"/>
              <w:right w:val="single" w:sz="4" w:space="0" w:color="auto"/>
            </w:tcBorders>
            <w:shd w:val="clear" w:color="auto" w:fill="auto"/>
            <w:hideMark/>
          </w:tcPr>
          <w:p w14:paraId="5CF1E05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4639278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409,68</w:t>
            </w:r>
          </w:p>
        </w:tc>
        <w:tc>
          <w:tcPr>
            <w:tcW w:w="1840" w:type="dxa"/>
            <w:vMerge/>
            <w:tcBorders>
              <w:top w:val="nil"/>
              <w:left w:val="single" w:sz="4" w:space="0" w:color="auto"/>
              <w:bottom w:val="single" w:sz="4" w:space="0" w:color="000000"/>
              <w:right w:val="single" w:sz="4" w:space="0" w:color="auto"/>
            </w:tcBorders>
            <w:vAlign w:val="center"/>
            <w:hideMark/>
          </w:tcPr>
          <w:p w14:paraId="19AE346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0193CFB7"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5057460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F271BFE"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Линолеум ПВХ на </w:t>
            </w:r>
            <w:proofErr w:type="spellStart"/>
            <w:r w:rsidRPr="005A512A">
              <w:rPr>
                <w:rFonts w:ascii="Arial" w:eastAsia="Times New Roman" w:hAnsi="Arial" w:cs="Arial"/>
                <w:color w:val="000000"/>
                <w:sz w:val="16"/>
                <w:szCs w:val="16"/>
                <w:lang w:eastAsia="ru-RU"/>
              </w:rPr>
              <w:t>теплозвукоизолирующей</w:t>
            </w:r>
            <w:proofErr w:type="spellEnd"/>
            <w:r w:rsidRPr="005A512A">
              <w:rPr>
                <w:rFonts w:ascii="Arial" w:eastAsia="Times New Roman" w:hAnsi="Arial" w:cs="Arial"/>
                <w:color w:val="000000"/>
                <w:sz w:val="16"/>
                <w:szCs w:val="16"/>
                <w:lang w:eastAsia="ru-RU"/>
              </w:rPr>
              <w:t xml:space="preserve"> подоснове, с дополнительным защитным слоем, с рисунком</w:t>
            </w:r>
          </w:p>
        </w:tc>
        <w:tc>
          <w:tcPr>
            <w:tcW w:w="1000" w:type="dxa"/>
            <w:tcBorders>
              <w:top w:val="nil"/>
              <w:left w:val="nil"/>
              <w:bottom w:val="single" w:sz="4" w:space="0" w:color="auto"/>
              <w:right w:val="single" w:sz="4" w:space="0" w:color="auto"/>
            </w:tcBorders>
            <w:shd w:val="clear" w:color="auto" w:fill="auto"/>
            <w:hideMark/>
          </w:tcPr>
          <w:p w14:paraId="5A69ACB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315148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417,8736</w:t>
            </w:r>
          </w:p>
        </w:tc>
        <w:tc>
          <w:tcPr>
            <w:tcW w:w="1840" w:type="dxa"/>
            <w:vMerge/>
            <w:tcBorders>
              <w:top w:val="nil"/>
              <w:left w:val="single" w:sz="4" w:space="0" w:color="auto"/>
              <w:bottom w:val="single" w:sz="4" w:space="0" w:color="000000"/>
              <w:right w:val="single" w:sz="4" w:space="0" w:color="auto"/>
            </w:tcBorders>
            <w:vAlign w:val="center"/>
            <w:hideMark/>
          </w:tcPr>
          <w:p w14:paraId="7AC20DA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5C6B45E"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1E944A9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16</w:t>
            </w:r>
          </w:p>
        </w:tc>
        <w:tc>
          <w:tcPr>
            <w:tcW w:w="5280" w:type="dxa"/>
            <w:tcBorders>
              <w:top w:val="nil"/>
              <w:left w:val="nil"/>
              <w:bottom w:val="single" w:sz="4" w:space="0" w:color="auto"/>
              <w:right w:val="single" w:sz="4" w:space="0" w:color="auto"/>
            </w:tcBorders>
            <w:shd w:val="clear" w:color="auto" w:fill="auto"/>
            <w:hideMark/>
          </w:tcPr>
          <w:p w14:paraId="39FD6129"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плинтусов поливинилхлоридных: на винтах самонарезающих</w:t>
            </w:r>
          </w:p>
        </w:tc>
        <w:tc>
          <w:tcPr>
            <w:tcW w:w="1000" w:type="dxa"/>
            <w:tcBorders>
              <w:top w:val="nil"/>
              <w:left w:val="nil"/>
              <w:bottom w:val="single" w:sz="4" w:space="0" w:color="auto"/>
              <w:right w:val="single" w:sz="4" w:space="0" w:color="auto"/>
            </w:tcBorders>
            <w:shd w:val="clear" w:color="auto" w:fill="auto"/>
            <w:hideMark/>
          </w:tcPr>
          <w:p w14:paraId="488547F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3C2767D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438,36</w:t>
            </w:r>
          </w:p>
        </w:tc>
        <w:tc>
          <w:tcPr>
            <w:tcW w:w="1840" w:type="dxa"/>
            <w:vMerge/>
            <w:tcBorders>
              <w:top w:val="nil"/>
              <w:left w:val="single" w:sz="4" w:space="0" w:color="auto"/>
              <w:bottom w:val="single" w:sz="4" w:space="0" w:color="000000"/>
              <w:right w:val="single" w:sz="4" w:space="0" w:color="auto"/>
            </w:tcBorders>
            <w:vAlign w:val="center"/>
            <w:hideMark/>
          </w:tcPr>
          <w:p w14:paraId="4EC8508B"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6688179"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63026C1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EFA7903"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Плинтус для полов из ПВХ, размеры 19х48 мм, цветной</w:t>
            </w:r>
          </w:p>
        </w:tc>
        <w:tc>
          <w:tcPr>
            <w:tcW w:w="1000" w:type="dxa"/>
            <w:tcBorders>
              <w:top w:val="nil"/>
              <w:left w:val="nil"/>
              <w:bottom w:val="single" w:sz="4" w:space="0" w:color="auto"/>
              <w:right w:val="single" w:sz="4" w:space="0" w:color="auto"/>
            </w:tcBorders>
            <w:shd w:val="clear" w:color="auto" w:fill="auto"/>
            <w:hideMark/>
          </w:tcPr>
          <w:p w14:paraId="1A01582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40A0D2B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442,7436</w:t>
            </w:r>
          </w:p>
        </w:tc>
        <w:tc>
          <w:tcPr>
            <w:tcW w:w="1840" w:type="dxa"/>
            <w:vMerge/>
            <w:tcBorders>
              <w:top w:val="nil"/>
              <w:left w:val="single" w:sz="4" w:space="0" w:color="auto"/>
              <w:bottom w:val="single" w:sz="4" w:space="0" w:color="000000"/>
              <w:right w:val="single" w:sz="4" w:space="0" w:color="auto"/>
            </w:tcBorders>
            <w:vAlign w:val="center"/>
            <w:hideMark/>
          </w:tcPr>
          <w:p w14:paraId="74C0E04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80151FD"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123BC0A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17</w:t>
            </w:r>
          </w:p>
        </w:tc>
        <w:tc>
          <w:tcPr>
            <w:tcW w:w="5280" w:type="dxa"/>
            <w:tcBorders>
              <w:top w:val="nil"/>
              <w:left w:val="nil"/>
              <w:bottom w:val="single" w:sz="4" w:space="0" w:color="auto"/>
              <w:right w:val="single" w:sz="4" w:space="0" w:color="auto"/>
            </w:tcBorders>
            <w:shd w:val="clear" w:color="auto" w:fill="auto"/>
            <w:hideMark/>
          </w:tcPr>
          <w:p w14:paraId="195B456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Устройство гидроизоляции </w:t>
            </w:r>
            <w:proofErr w:type="spellStart"/>
            <w:r w:rsidRPr="005A512A">
              <w:rPr>
                <w:rFonts w:ascii="Arial" w:eastAsia="Times New Roman" w:hAnsi="Arial" w:cs="Arial"/>
                <w:color w:val="000000"/>
                <w:sz w:val="16"/>
                <w:szCs w:val="16"/>
                <w:lang w:eastAsia="ru-RU"/>
              </w:rPr>
              <w:t>оклеечной</w:t>
            </w:r>
            <w:proofErr w:type="spellEnd"/>
            <w:r w:rsidRPr="005A512A">
              <w:rPr>
                <w:rFonts w:ascii="Arial" w:eastAsia="Times New Roman" w:hAnsi="Arial" w:cs="Arial"/>
                <w:color w:val="000000"/>
                <w:sz w:val="16"/>
                <w:szCs w:val="16"/>
                <w:lang w:eastAsia="ru-RU"/>
              </w:rPr>
              <w:t xml:space="preserve"> рулонными материалами: на </w:t>
            </w:r>
            <w:proofErr w:type="spellStart"/>
            <w:proofErr w:type="gramStart"/>
            <w:r w:rsidRPr="005A512A">
              <w:rPr>
                <w:rFonts w:ascii="Arial" w:eastAsia="Times New Roman" w:hAnsi="Arial" w:cs="Arial"/>
                <w:color w:val="000000"/>
                <w:sz w:val="16"/>
                <w:szCs w:val="16"/>
                <w:lang w:eastAsia="ru-RU"/>
              </w:rPr>
              <w:t>резино</w:t>
            </w:r>
            <w:proofErr w:type="spellEnd"/>
            <w:r w:rsidRPr="005A512A">
              <w:rPr>
                <w:rFonts w:ascii="Arial" w:eastAsia="Times New Roman" w:hAnsi="Arial" w:cs="Arial"/>
                <w:color w:val="000000"/>
                <w:sz w:val="16"/>
                <w:szCs w:val="16"/>
                <w:lang w:eastAsia="ru-RU"/>
              </w:rPr>
              <w:t>-битумной</w:t>
            </w:r>
            <w:proofErr w:type="gramEnd"/>
            <w:r w:rsidRPr="005A512A">
              <w:rPr>
                <w:rFonts w:ascii="Arial" w:eastAsia="Times New Roman" w:hAnsi="Arial" w:cs="Arial"/>
                <w:color w:val="000000"/>
                <w:sz w:val="16"/>
                <w:szCs w:val="16"/>
                <w:lang w:eastAsia="ru-RU"/>
              </w:rPr>
              <w:t xml:space="preserve"> мастике, первый слой</w:t>
            </w:r>
          </w:p>
        </w:tc>
        <w:tc>
          <w:tcPr>
            <w:tcW w:w="1000" w:type="dxa"/>
            <w:tcBorders>
              <w:top w:val="nil"/>
              <w:left w:val="nil"/>
              <w:bottom w:val="single" w:sz="4" w:space="0" w:color="auto"/>
              <w:right w:val="single" w:sz="4" w:space="0" w:color="auto"/>
            </w:tcBorders>
            <w:shd w:val="clear" w:color="auto" w:fill="auto"/>
            <w:hideMark/>
          </w:tcPr>
          <w:p w14:paraId="5D83304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0CDEF64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30,03</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609B7C6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Полы в СУ</w:t>
            </w:r>
          </w:p>
        </w:tc>
      </w:tr>
      <w:tr w:rsidR="005A512A" w:rsidRPr="005A512A" w14:paraId="01B1CEFA"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75B3426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90868E6"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Мастика битумно-резиновая изоляционная МБР-90</w:t>
            </w:r>
          </w:p>
        </w:tc>
        <w:tc>
          <w:tcPr>
            <w:tcW w:w="1000" w:type="dxa"/>
            <w:tcBorders>
              <w:top w:val="nil"/>
              <w:left w:val="nil"/>
              <w:bottom w:val="single" w:sz="4" w:space="0" w:color="auto"/>
              <w:right w:val="single" w:sz="4" w:space="0" w:color="auto"/>
            </w:tcBorders>
            <w:shd w:val="clear" w:color="auto" w:fill="auto"/>
            <w:hideMark/>
          </w:tcPr>
          <w:p w14:paraId="52AD31F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w:t>
            </w:r>
          </w:p>
        </w:tc>
        <w:tc>
          <w:tcPr>
            <w:tcW w:w="1120" w:type="dxa"/>
            <w:tcBorders>
              <w:top w:val="nil"/>
              <w:left w:val="nil"/>
              <w:bottom w:val="single" w:sz="4" w:space="0" w:color="auto"/>
              <w:right w:val="nil"/>
            </w:tcBorders>
            <w:shd w:val="clear" w:color="auto" w:fill="auto"/>
            <w:hideMark/>
          </w:tcPr>
          <w:p w14:paraId="5962DF0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0,0738738</w:t>
            </w:r>
          </w:p>
        </w:tc>
        <w:tc>
          <w:tcPr>
            <w:tcW w:w="1840" w:type="dxa"/>
            <w:vMerge/>
            <w:tcBorders>
              <w:top w:val="nil"/>
              <w:left w:val="single" w:sz="4" w:space="0" w:color="auto"/>
              <w:bottom w:val="single" w:sz="4" w:space="0" w:color="000000"/>
              <w:right w:val="single" w:sz="4" w:space="0" w:color="auto"/>
            </w:tcBorders>
            <w:vAlign w:val="center"/>
            <w:hideMark/>
          </w:tcPr>
          <w:p w14:paraId="41129A2F"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24DC2F9"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1D5DEE6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78F343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Толь гидроизоляционный, марка ТГ-350</w:t>
            </w:r>
          </w:p>
        </w:tc>
        <w:tc>
          <w:tcPr>
            <w:tcW w:w="1000" w:type="dxa"/>
            <w:tcBorders>
              <w:top w:val="nil"/>
              <w:left w:val="nil"/>
              <w:bottom w:val="single" w:sz="4" w:space="0" w:color="auto"/>
              <w:right w:val="single" w:sz="4" w:space="0" w:color="auto"/>
            </w:tcBorders>
            <w:shd w:val="clear" w:color="auto" w:fill="auto"/>
            <w:hideMark/>
          </w:tcPr>
          <w:p w14:paraId="0BD21FA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171634E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33,6336</w:t>
            </w:r>
          </w:p>
        </w:tc>
        <w:tc>
          <w:tcPr>
            <w:tcW w:w="1840" w:type="dxa"/>
            <w:vMerge/>
            <w:tcBorders>
              <w:top w:val="nil"/>
              <w:left w:val="single" w:sz="4" w:space="0" w:color="auto"/>
              <w:bottom w:val="single" w:sz="4" w:space="0" w:color="000000"/>
              <w:right w:val="single" w:sz="4" w:space="0" w:color="auto"/>
            </w:tcBorders>
            <w:vAlign w:val="center"/>
            <w:hideMark/>
          </w:tcPr>
          <w:p w14:paraId="49F90BF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94624FB"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C3DB10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18</w:t>
            </w:r>
          </w:p>
        </w:tc>
        <w:tc>
          <w:tcPr>
            <w:tcW w:w="5280" w:type="dxa"/>
            <w:tcBorders>
              <w:top w:val="nil"/>
              <w:left w:val="nil"/>
              <w:bottom w:val="single" w:sz="4" w:space="0" w:color="auto"/>
              <w:right w:val="single" w:sz="4" w:space="0" w:color="auto"/>
            </w:tcBorders>
            <w:shd w:val="clear" w:color="auto" w:fill="auto"/>
            <w:hideMark/>
          </w:tcPr>
          <w:p w14:paraId="55BD735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Устройство стяжек: цементных толщиной </w:t>
            </w:r>
            <w:r w:rsidRPr="005A512A">
              <w:rPr>
                <w:rFonts w:ascii="Arial" w:eastAsia="Times New Roman" w:hAnsi="Arial" w:cs="Arial"/>
                <w:color w:val="FF0000"/>
                <w:sz w:val="16"/>
                <w:szCs w:val="16"/>
                <w:lang w:eastAsia="ru-RU"/>
              </w:rPr>
              <w:t>50</w:t>
            </w:r>
            <w:r w:rsidRPr="005A512A">
              <w:rPr>
                <w:rFonts w:ascii="Arial" w:eastAsia="Times New Roman" w:hAnsi="Arial" w:cs="Arial"/>
                <w:color w:val="000000"/>
                <w:sz w:val="16"/>
                <w:szCs w:val="16"/>
                <w:lang w:eastAsia="ru-RU"/>
              </w:rPr>
              <w:t xml:space="preserve"> мм</w:t>
            </w:r>
          </w:p>
        </w:tc>
        <w:tc>
          <w:tcPr>
            <w:tcW w:w="1000" w:type="dxa"/>
            <w:tcBorders>
              <w:top w:val="nil"/>
              <w:left w:val="nil"/>
              <w:bottom w:val="single" w:sz="4" w:space="0" w:color="auto"/>
              <w:right w:val="single" w:sz="4" w:space="0" w:color="auto"/>
            </w:tcBorders>
            <w:shd w:val="clear" w:color="auto" w:fill="auto"/>
            <w:hideMark/>
          </w:tcPr>
          <w:p w14:paraId="5FFFD9D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75547D7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30,03</w:t>
            </w:r>
          </w:p>
        </w:tc>
        <w:tc>
          <w:tcPr>
            <w:tcW w:w="1840" w:type="dxa"/>
            <w:vMerge/>
            <w:tcBorders>
              <w:top w:val="nil"/>
              <w:left w:val="single" w:sz="4" w:space="0" w:color="auto"/>
              <w:bottom w:val="single" w:sz="4" w:space="0" w:color="000000"/>
              <w:right w:val="single" w:sz="4" w:space="0" w:color="auto"/>
            </w:tcBorders>
            <w:vAlign w:val="center"/>
            <w:hideMark/>
          </w:tcPr>
          <w:p w14:paraId="455D59A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2349365"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0305709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2BC8482"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Раствор готовый кладочный, цементно-песчаный, М200</w:t>
            </w:r>
          </w:p>
        </w:tc>
        <w:tc>
          <w:tcPr>
            <w:tcW w:w="1000" w:type="dxa"/>
            <w:tcBorders>
              <w:top w:val="nil"/>
              <w:left w:val="nil"/>
              <w:bottom w:val="single" w:sz="4" w:space="0" w:color="auto"/>
              <w:right w:val="single" w:sz="4" w:space="0" w:color="auto"/>
            </w:tcBorders>
            <w:shd w:val="clear" w:color="auto" w:fill="auto"/>
            <w:hideMark/>
          </w:tcPr>
          <w:p w14:paraId="15341F3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0B9D222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1,53153</w:t>
            </w:r>
          </w:p>
        </w:tc>
        <w:tc>
          <w:tcPr>
            <w:tcW w:w="1840" w:type="dxa"/>
            <w:vMerge/>
            <w:tcBorders>
              <w:top w:val="nil"/>
              <w:left w:val="single" w:sz="4" w:space="0" w:color="auto"/>
              <w:bottom w:val="single" w:sz="4" w:space="0" w:color="000000"/>
              <w:right w:val="single" w:sz="4" w:space="0" w:color="auto"/>
            </w:tcBorders>
            <w:vAlign w:val="center"/>
            <w:hideMark/>
          </w:tcPr>
          <w:p w14:paraId="263389A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F4F35C4"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5607552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25A42E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Добавка (фибра) армирующая из полипропиленового волокна, длина волокна 18 мм, диаметр 0,2 мм</w:t>
            </w:r>
          </w:p>
        </w:tc>
        <w:tc>
          <w:tcPr>
            <w:tcW w:w="1000" w:type="dxa"/>
            <w:tcBorders>
              <w:top w:val="nil"/>
              <w:left w:val="nil"/>
              <w:bottom w:val="single" w:sz="4" w:space="0" w:color="auto"/>
              <w:right w:val="single" w:sz="4" w:space="0" w:color="auto"/>
            </w:tcBorders>
            <w:shd w:val="clear" w:color="auto" w:fill="auto"/>
            <w:hideMark/>
          </w:tcPr>
          <w:p w14:paraId="0BC5AFA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кг</w:t>
            </w:r>
          </w:p>
        </w:tc>
        <w:tc>
          <w:tcPr>
            <w:tcW w:w="1120" w:type="dxa"/>
            <w:tcBorders>
              <w:top w:val="nil"/>
              <w:left w:val="nil"/>
              <w:bottom w:val="single" w:sz="4" w:space="0" w:color="auto"/>
              <w:right w:val="nil"/>
            </w:tcBorders>
            <w:shd w:val="clear" w:color="auto" w:fill="auto"/>
            <w:hideMark/>
          </w:tcPr>
          <w:p w14:paraId="39F0466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1,35135</w:t>
            </w:r>
          </w:p>
        </w:tc>
        <w:tc>
          <w:tcPr>
            <w:tcW w:w="1840" w:type="dxa"/>
            <w:vMerge/>
            <w:tcBorders>
              <w:top w:val="nil"/>
              <w:left w:val="single" w:sz="4" w:space="0" w:color="auto"/>
              <w:bottom w:val="single" w:sz="4" w:space="0" w:color="000000"/>
              <w:right w:val="single" w:sz="4" w:space="0" w:color="auto"/>
            </w:tcBorders>
            <w:vAlign w:val="center"/>
            <w:hideMark/>
          </w:tcPr>
          <w:p w14:paraId="51C9A1C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B76B6E3"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5CCE731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19</w:t>
            </w:r>
          </w:p>
        </w:tc>
        <w:tc>
          <w:tcPr>
            <w:tcW w:w="5280" w:type="dxa"/>
            <w:tcBorders>
              <w:top w:val="nil"/>
              <w:left w:val="nil"/>
              <w:bottom w:val="single" w:sz="4" w:space="0" w:color="auto"/>
              <w:right w:val="single" w:sz="4" w:space="0" w:color="auto"/>
            </w:tcBorders>
            <w:shd w:val="clear" w:color="auto" w:fill="auto"/>
            <w:hideMark/>
          </w:tcPr>
          <w:p w14:paraId="772175B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1000" w:type="dxa"/>
            <w:tcBorders>
              <w:top w:val="nil"/>
              <w:left w:val="nil"/>
              <w:bottom w:val="single" w:sz="4" w:space="0" w:color="auto"/>
              <w:right w:val="single" w:sz="4" w:space="0" w:color="auto"/>
            </w:tcBorders>
            <w:shd w:val="clear" w:color="auto" w:fill="auto"/>
            <w:hideMark/>
          </w:tcPr>
          <w:p w14:paraId="59AD06A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5DE612F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30,03</w:t>
            </w:r>
          </w:p>
        </w:tc>
        <w:tc>
          <w:tcPr>
            <w:tcW w:w="1840" w:type="dxa"/>
            <w:vMerge/>
            <w:tcBorders>
              <w:top w:val="nil"/>
              <w:left w:val="single" w:sz="4" w:space="0" w:color="auto"/>
              <w:bottom w:val="single" w:sz="4" w:space="0" w:color="000000"/>
              <w:right w:val="single" w:sz="4" w:space="0" w:color="auto"/>
            </w:tcBorders>
            <w:vAlign w:val="center"/>
            <w:hideMark/>
          </w:tcPr>
          <w:p w14:paraId="5E72215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93ADD61"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745314F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257C376"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Плитка </w:t>
            </w:r>
            <w:proofErr w:type="spellStart"/>
            <w:r w:rsidRPr="005A512A">
              <w:rPr>
                <w:rFonts w:ascii="Arial" w:eastAsia="Times New Roman" w:hAnsi="Arial" w:cs="Arial"/>
                <w:color w:val="000000"/>
                <w:sz w:val="16"/>
                <w:szCs w:val="16"/>
                <w:lang w:eastAsia="ru-RU"/>
              </w:rPr>
              <w:t>керамогранитная</w:t>
            </w:r>
            <w:proofErr w:type="spellEnd"/>
            <w:r w:rsidRPr="005A512A">
              <w:rPr>
                <w:rFonts w:ascii="Arial" w:eastAsia="Times New Roman" w:hAnsi="Arial" w:cs="Arial"/>
                <w:color w:val="000000"/>
                <w:sz w:val="16"/>
                <w:szCs w:val="16"/>
                <w:lang w:eastAsia="ru-RU"/>
              </w:rPr>
              <w:t>, неполированная, толщина 8 мм</w:t>
            </w:r>
          </w:p>
        </w:tc>
        <w:tc>
          <w:tcPr>
            <w:tcW w:w="1000" w:type="dxa"/>
            <w:tcBorders>
              <w:top w:val="nil"/>
              <w:left w:val="nil"/>
              <w:bottom w:val="single" w:sz="4" w:space="0" w:color="auto"/>
              <w:right w:val="single" w:sz="4" w:space="0" w:color="auto"/>
            </w:tcBorders>
            <w:shd w:val="clear" w:color="auto" w:fill="auto"/>
            <w:hideMark/>
          </w:tcPr>
          <w:p w14:paraId="6BF2523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4A490BB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30,6306</w:t>
            </w:r>
          </w:p>
        </w:tc>
        <w:tc>
          <w:tcPr>
            <w:tcW w:w="1840" w:type="dxa"/>
            <w:vMerge/>
            <w:tcBorders>
              <w:top w:val="nil"/>
              <w:left w:val="single" w:sz="4" w:space="0" w:color="auto"/>
              <w:bottom w:val="single" w:sz="4" w:space="0" w:color="000000"/>
              <w:right w:val="single" w:sz="4" w:space="0" w:color="auto"/>
            </w:tcBorders>
            <w:vAlign w:val="center"/>
            <w:hideMark/>
          </w:tcPr>
          <w:p w14:paraId="6F52DED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C7AEBE6"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424BA9F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20</w:t>
            </w:r>
          </w:p>
        </w:tc>
        <w:tc>
          <w:tcPr>
            <w:tcW w:w="5280" w:type="dxa"/>
            <w:tcBorders>
              <w:top w:val="nil"/>
              <w:left w:val="nil"/>
              <w:bottom w:val="single" w:sz="4" w:space="0" w:color="auto"/>
              <w:right w:val="single" w:sz="4" w:space="0" w:color="auto"/>
            </w:tcBorders>
            <w:shd w:val="clear" w:color="auto" w:fill="auto"/>
            <w:hideMark/>
          </w:tcPr>
          <w:p w14:paraId="6BC4D08E" w14:textId="77777777" w:rsidR="005A512A" w:rsidRPr="005A512A" w:rsidRDefault="005A512A" w:rsidP="005A512A">
            <w:pPr>
              <w:spacing w:after="0" w:line="240" w:lineRule="auto"/>
              <w:rPr>
                <w:rFonts w:ascii="Arial" w:eastAsia="Times New Roman" w:hAnsi="Arial" w:cs="Arial"/>
                <w:color w:val="FF0000"/>
                <w:sz w:val="16"/>
                <w:szCs w:val="16"/>
                <w:lang w:eastAsia="ru-RU"/>
              </w:rPr>
            </w:pPr>
            <w:r w:rsidRPr="005A512A">
              <w:rPr>
                <w:rFonts w:ascii="Arial" w:eastAsia="Times New Roman" w:hAnsi="Arial" w:cs="Arial"/>
                <w:color w:val="FF0000"/>
                <w:sz w:val="16"/>
                <w:szCs w:val="16"/>
                <w:lang w:eastAsia="ru-RU"/>
              </w:rPr>
              <w:t>Облицовка стен на клее из сухих смесей плитками (сапожок)</w:t>
            </w:r>
          </w:p>
        </w:tc>
        <w:tc>
          <w:tcPr>
            <w:tcW w:w="1000" w:type="dxa"/>
            <w:tcBorders>
              <w:top w:val="nil"/>
              <w:left w:val="nil"/>
              <w:bottom w:val="single" w:sz="4" w:space="0" w:color="auto"/>
              <w:right w:val="single" w:sz="4" w:space="0" w:color="auto"/>
            </w:tcBorders>
            <w:shd w:val="clear" w:color="auto" w:fill="auto"/>
            <w:hideMark/>
          </w:tcPr>
          <w:p w14:paraId="7881D7A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83A726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1,61</w:t>
            </w:r>
          </w:p>
        </w:tc>
        <w:tc>
          <w:tcPr>
            <w:tcW w:w="1840" w:type="dxa"/>
            <w:vMerge/>
            <w:tcBorders>
              <w:top w:val="nil"/>
              <w:left w:val="single" w:sz="4" w:space="0" w:color="auto"/>
              <w:bottom w:val="single" w:sz="4" w:space="0" w:color="000000"/>
              <w:right w:val="single" w:sz="4" w:space="0" w:color="auto"/>
            </w:tcBorders>
            <w:vAlign w:val="center"/>
            <w:hideMark/>
          </w:tcPr>
          <w:p w14:paraId="654328A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7203C7C"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72B8CBF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675B4C6"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Плитка </w:t>
            </w:r>
            <w:proofErr w:type="spellStart"/>
            <w:r w:rsidRPr="005A512A">
              <w:rPr>
                <w:rFonts w:ascii="Arial" w:eastAsia="Times New Roman" w:hAnsi="Arial" w:cs="Arial"/>
                <w:color w:val="000000"/>
                <w:sz w:val="16"/>
                <w:szCs w:val="16"/>
                <w:lang w:eastAsia="ru-RU"/>
              </w:rPr>
              <w:t>керамогранитная</w:t>
            </w:r>
            <w:proofErr w:type="spellEnd"/>
            <w:r w:rsidRPr="005A512A">
              <w:rPr>
                <w:rFonts w:ascii="Arial" w:eastAsia="Times New Roman" w:hAnsi="Arial" w:cs="Arial"/>
                <w:color w:val="000000"/>
                <w:sz w:val="16"/>
                <w:szCs w:val="16"/>
                <w:lang w:eastAsia="ru-RU"/>
              </w:rPr>
              <w:t>, неполированная, толщина 8 мм</w:t>
            </w:r>
          </w:p>
        </w:tc>
        <w:tc>
          <w:tcPr>
            <w:tcW w:w="1000" w:type="dxa"/>
            <w:tcBorders>
              <w:top w:val="nil"/>
              <w:left w:val="nil"/>
              <w:bottom w:val="single" w:sz="4" w:space="0" w:color="auto"/>
              <w:right w:val="single" w:sz="4" w:space="0" w:color="auto"/>
            </w:tcBorders>
            <w:shd w:val="clear" w:color="auto" w:fill="auto"/>
            <w:hideMark/>
          </w:tcPr>
          <w:p w14:paraId="5CA4D51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3A8F9FE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1,61</w:t>
            </w:r>
          </w:p>
        </w:tc>
        <w:tc>
          <w:tcPr>
            <w:tcW w:w="1840" w:type="dxa"/>
            <w:vMerge/>
            <w:tcBorders>
              <w:top w:val="nil"/>
              <w:left w:val="single" w:sz="4" w:space="0" w:color="auto"/>
              <w:bottom w:val="single" w:sz="4" w:space="0" w:color="000000"/>
              <w:right w:val="single" w:sz="4" w:space="0" w:color="auto"/>
            </w:tcBorders>
            <w:vAlign w:val="center"/>
            <w:hideMark/>
          </w:tcPr>
          <w:p w14:paraId="32F75FB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8AFFEA7" w14:textId="77777777" w:rsidTr="005A512A">
        <w:trPr>
          <w:trHeight w:val="675"/>
        </w:trPr>
        <w:tc>
          <w:tcPr>
            <w:tcW w:w="840" w:type="dxa"/>
            <w:vMerge/>
            <w:tcBorders>
              <w:top w:val="nil"/>
              <w:left w:val="single" w:sz="4" w:space="0" w:color="auto"/>
              <w:bottom w:val="single" w:sz="4" w:space="0" w:color="000000"/>
              <w:right w:val="single" w:sz="4" w:space="0" w:color="auto"/>
            </w:tcBorders>
            <w:vAlign w:val="center"/>
            <w:hideMark/>
          </w:tcPr>
          <w:p w14:paraId="0ABD39B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85AEA3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Клей монтажный сухой для внутренних и наружных работ, водостойкий на основе </w:t>
            </w:r>
            <w:proofErr w:type="gramStart"/>
            <w:r w:rsidRPr="005A512A">
              <w:rPr>
                <w:rFonts w:ascii="Arial" w:eastAsia="Times New Roman" w:hAnsi="Arial" w:cs="Arial"/>
                <w:color w:val="000000"/>
                <w:sz w:val="16"/>
                <w:szCs w:val="16"/>
                <w:lang w:eastAsia="ru-RU"/>
              </w:rPr>
              <w:t>цементного</w:t>
            </w:r>
            <w:proofErr w:type="gramEnd"/>
            <w:r w:rsidRPr="005A512A">
              <w:rPr>
                <w:rFonts w:ascii="Arial" w:eastAsia="Times New Roman" w:hAnsi="Arial" w:cs="Arial"/>
                <w:color w:val="000000"/>
                <w:sz w:val="16"/>
                <w:szCs w:val="16"/>
                <w:lang w:eastAsia="ru-RU"/>
              </w:rPr>
              <w:t xml:space="preserve"> вяжущего, для облицовочных работ</w:t>
            </w:r>
          </w:p>
        </w:tc>
        <w:tc>
          <w:tcPr>
            <w:tcW w:w="1000" w:type="dxa"/>
            <w:tcBorders>
              <w:top w:val="nil"/>
              <w:left w:val="nil"/>
              <w:bottom w:val="single" w:sz="4" w:space="0" w:color="auto"/>
              <w:right w:val="single" w:sz="4" w:space="0" w:color="auto"/>
            </w:tcBorders>
            <w:shd w:val="clear" w:color="auto" w:fill="auto"/>
            <w:hideMark/>
          </w:tcPr>
          <w:p w14:paraId="72D7C1D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w:t>
            </w:r>
          </w:p>
        </w:tc>
        <w:tc>
          <w:tcPr>
            <w:tcW w:w="1120" w:type="dxa"/>
            <w:tcBorders>
              <w:top w:val="nil"/>
              <w:left w:val="nil"/>
              <w:bottom w:val="single" w:sz="4" w:space="0" w:color="auto"/>
              <w:right w:val="nil"/>
            </w:tcBorders>
            <w:shd w:val="clear" w:color="auto" w:fill="auto"/>
            <w:hideMark/>
          </w:tcPr>
          <w:p w14:paraId="5A34B6C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0,0060375</w:t>
            </w:r>
          </w:p>
        </w:tc>
        <w:tc>
          <w:tcPr>
            <w:tcW w:w="1840" w:type="dxa"/>
            <w:vMerge/>
            <w:tcBorders>
              <w:top w:val="nil"/>
              <w:left w:val="single" w:sz="4" w:space="0" w:color="auto"/>
              <w:bottom w:val="single" w:sz="4" w:space="0" w:color="000000"/>
              <w:right w:val="single" w:sz="4" w:space="0" w:color="auto"/>
            </w:tcBorders>
            <w:vAlign w:val="center"/>
            <w:hideMark/>
          </w:tcPr>
          <w:p w14:paraId="3355411F"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A81EA15"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42C935F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21</w:t>
            </w:r>
          </w:p>
        </w:tc>
        <w:tc>
          <w:tcPr>
            <w:tcW w:w="5280" w:type="dxa"/>
            <w:tcBorders>
              <w:top w:val="nil"/>
              <w:left w:val="nil"/>
              <w:bottom w:val="single" w:sz="4" w:space="0" w:color="auto"/>
              <w:right w:val="single" w:sz="4" w:space="0" w:color="auto"/>
            </w:tcBorders>
            <w:shd w:val="clear" w:color="auto" w:fill="auto"/>
            <w:hideMark/>
          </w:tcPr>
          <w:p w14:paraId="3C274042"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Устройство стяжек: цементных толщиной </w:t>
            </w:r>
            <w:r w:rsidRPr="005A512A">
              <w:rPr>
                <w:rFonts w:ascii="Arial" w:eastAsia="Times New Roman" w:hAnsi="Arial" w:cs="Arial"/>
                <w:color w:val="FF0000"/>
                <w:sz w:val="16"/>
                <w:szCs w:val="16"/>
                <w:lang w:eastAsia="ru-RU"/>
              </w:rPr>
              <w:t>40</w:t>
            </w:r>
            <w:r w:rsidRPr="005A512A">
              <w:rPr>
                <w:rFonts w:ascii="Arial" w:eastAsia="Times New Roman" w:hAnsi="Arial" w:cs="Arial"/>
                <w:color w:val="000000"/>
                <w:sz w:val="16"/>
                <w:szCs w:val="16"/>
                <w:lang w:eastAsia="ru-RU"/>
              </w:rPr>
              <w:t xml:space="preserve"> мм</w:t>
            </w:r>
          </w:p>
        </w:tc>
        <w:tc>
          <w:tcPr>
            <w:tcW w:w="1000" w:type="dxa"/>
            <w:tcBorders>
              <w:top w:val="nil"/>
              <w:left w:val="nil"/>
              <w:bottom w:val="single" w:sz="4" w:space="0" w:color="auto"/>
              <w:right w:val="single" w:sz="4" w:space="0" w:color="auto"/>
            </w:tcBorders>
            <w:shd w:val="clear" w:color="auto" w:fill="auto"/>
            <w:hideMark/>
          </w:tcPr>
          <w:p w14:paraId="48D8F86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46BF15E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22,74</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2BB85AD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Полы на лоджиях</w:t>
            </w:r>
          </w:p>
        </w:tc>
      </w:tr>
      <w:tr w:rsidR="005A512A" w:rsidRPr="005A512A" w14:paraId="4EAFD97F"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44FE0AC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0EF9A3A"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Раствор готовый кладочный, цементно-песчаный, М200</w:t>
            </w:r>
          </w:p>
        </w:tc>
        <w:tc>
          <w:tcPr>
            <w:tcW w:w="1000" w:type="dxa"/>
            <w:tcBorders>
              <w:top w:val="nil"/>
              <w:left w:val="nil"/>
              <w:bottom w:val="single" w:sz="4" w:space="0" w:color="auto"/>
              <w:right w:val="single" w:sz="4" w:space="0" w:color="auto"/>
            </w:tcBorders>
            <w:shd w:val="clear" w:color="auto" w:fill="auto"/>
            <w:hideMark/>
          </w:tcPr>
          <w:p w14:paraId="62FC968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0F27DC1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0,927792</w:t>
            </w:r>
          </w:p>
        </w:tc>
        <w:tc>
          <w:tcPr>
            <w:tcW w:w="1840" w:type="dxa"/>
            <w:vMerge/>
            <w:tcBorders>
              <w:top w:val="nil"/>
              <w:left w:val="single" w:sz="4" w:space="0" w:color="auto"/>
              <w:bottom w:val="single" w:sz="4" w:space="0" w:color="000000"/>
              <w:right w:val="single" w:sz="4" w:space="0" w:color="auto"/>
            </w:tcBorders>
            <w:vAlign w:val="center"/>
            <w:hideMark/>
          </w:tcPr>
          <w:p w14:paraId="07331B6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2FD94DA"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4B37C01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4D216B7"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Добавка (фибра) армирующая из полипропиленового волокна, длина волокна 18 мм, диаметр 0,2 мм</w:t>
            </w:r>
          </w:p>
        </w:tc>
        <w:tc>
          <w:tcPr>
            <w:tcW w:w="1000" w:type="dxa"/>
            <w:tcBorders>
              <w:top w:val="nil"/>
              <w:left w:val="nil"/>
              <w:bottom w:val="single" w:sz="4" w:space="0" w:color="auto"/>
              <w:right w:val="single" w:sz="4" w:space="0" w:color="auto"/>
            </w:tcBorders>
            <w:shd w:val="clear" w:color="auto" w:fill="auto"/>
            <w:hideMark/>
          </w:tcPr>
          <w:p w14:paraId="7ABE3FD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кг</w:t>
            </w:r>
          </w:p>
        </w:tc>
        <w:tc>
          <w:tcPr>
            <w:tcW w:w="1120" w:type="dxa"/>
            <w:tcBorders>
              <w:top w:val="nil"/>
              <w:left w:val="nil"/>
              <w:bottom w:val="single" w:sz="4" w:space="0" w:color="auto"/>
              <w:right w:val="nil"/>
            </w:tcBorders>
            <w:shd w:val="clear" w:color="auto" w:fill="auto"/>
            <w:hideMark/>
          </w:tcPr>
          <w:p w14:paraId="6FA3573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0,81864</w:t>
            </w:r>
          </w:p>
        </w:tc>
        <w:tc>
          <w:tcPr>
            <w:tcW w:w="1840" w:type="dxa"/>
            <w:vMerge/>
            <w:tcBorders>
              <w:top w:val="nil"/>
              <w:left w:val="single" w:sz="4" w:space="0" w:color="auto"/>
              <w:bottom w:val="single" w:sz="4" w:space="0" w:color="000000"/>
              <w:right w:val="single" w:sz="4" w:space="0" w:color="auto"/>
            </w:tcBorders>
            <w:vAlign w:val="center"/>
            <w:hideMark/>
          </w:tcPr>
          <w:p w14:paraId="6855E9F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E4C8E58"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15444D2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22</w:t>
            </w:r>
          </w:p>
        </w:tc>
        <w:tc>
          <w:tcPr>
            <w:tcW w:w="5280" w:type="dxa"/>
            <w:tcBorders>
              <w:top w:val="nil"/>
              <w:left w:val="nil"/>
              <w:bottom w:val="single" w:sz="4" w:space="0" w:color="auto"/>
              <w:right w:val="single" w:sz="4" w:space="0" w:color="auto"/>
            </w:tcBorders>
            <w:shd w:val="clear" w:color="auto" w:fill="auto"/>
            <w:hideMark/>
          </w:tcPr>
          <w:p w14:paraId="7850C8D3"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Установка подоконных досок из ПВХ ширина 700 мм</w:t>
            </w:r>
          </w:p>
        </w:tc>
        <w:tc>
          <w:tcPr>
            <w:tcW w:w="1000" w:type="dxa"/>
            <w:tcBorders>
              <w:top w:val="nil"/>
              <w:left w:val="nil"/>
              <w:bottom w:val="single" w:sz="4" w:space="0" w:color="auto"/>
              <w:right w:val="single" w:sz="4" w:space="0" w:color="auto"/>
            </w:tcBorders>
            <w:shd w:val="clear" w:color="auto" w:fill="auto"/>
            <w:hideMark/>
          </w:tcPr>
          <w:p w14:paraId="4E3549E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6D61EBE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30,5</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60A4D35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Окна</w:t>
            </w:r>
          </w:p>
        </w:tc>
      </w:tr>
      <w:tr w:rsidR="005A512A" w:rsidRPr="005A512A" w14:paraId="273A3569"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49FD825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D7EECB3"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Доска подоконная из ПВХ,  ширина 700 мм</w:t>
            </w:r>
          </w:p>
        </w:tc>
        <w:tc>
          <w:tcPr>
            <w:tcW w:w="1000" w:type="dxa"/>
            <w:tcBorders>
              <w:top w:val="nil"/>
              <w:left w:val="nil"/>
              <w:bottom w:val="single" w:sz="4" w:space="0" w:color="auto"/>
              <w:right w:val="single" w:sz="4" w:space="0" w:color="auto"/>
            </w:tcBorders>
            <w:shd w:val="clear" w:color="auto" w:fill="auto"/>
            <w:hideMark/>
          </w:tcPr>
          <w:p w14:paraId="294B4A5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4870F2F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30,5</w:t>
            </w:r>
          </w:p>
        </w:tc>
        <w:tc>
          <w:tcPr>
            <w:tcW w:w="1840" w:type="dxa"/>
            <w:vMerge/>
            <w:tcBorders>
              <w:top w:val="nil"/>
              <w:left w:val="single" w:sz="4" w:space="0" w:color="auto"/>
              <w:bottom w:val="single" w:sz="4" w:space="0" w:color="000000"/>
              <w:right w:val="single" w:sz="4" w:space="0" w:color="auto"/>
            </w:tcBorders>
            <w:vAlign w:val="center"/>
            <w:hideMark/>
          </w:tcPr>
          <w:p w14:paraId="30256FA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51893C9"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7F1FD6C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37EB39C"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Заглушки торцевые двусторонние к подоконной доске из ПВХ</w:t>
            </w:r>
          </w:p>
        </w:tc>
        <w:tc>
          <w:tcPr>
            <w:tcW w:w="1000" w:type="dxa"/>
            <w:tcBorders>
              <w:top w:val="nil"/>
              <w:left w:val="nil"/>
              <w:bottom w:val="single" w:sz="4" w:space="0" w:color="auto"/>
              <w:right w:val="single" w:sz="4" w:space="0" w:color="auto"/>
            </w:tcBorders>
            <w:shd w:val="clear" w:color="auto" w:fill="auto"/>
            <w:hideMark/>
          </w:tcPr>
          <w:p w14:paraId="2EBD272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29933DC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23</w:t>
            </w:r>
          </w:p>
        </w:tc>
        <w:tc>
          <w:tcPr>
            <w:tcW w:w="1840" w:type="dxa"/>
            <w:vMerge/>
            <w:tcBorders>
              <w:top w:val="nil"/>
              <w:left w:val="single" w:sz="4" w:space="0" w:color="auto"/>
              <w:bottom w:val="single" w:sz="4" w:space="0" w:color="000000"/>
              <w:right w:val="single" w:sz="4" w:space="0" w:color="auto"/>
            </w:tcBorders>
            <w:vAlign w:val="center"/>
            <w:hideMark/>
          </w:tcPr>
          <w:p w14:paraId="10B61A3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F14F24C"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0AEA5DC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23</w:t>
            </w:r>
          </w:p>
        </w:tc>
        <w:tc>
          <w:tcPr>
            <w:tcW w:w="5280" w:type="dxa"/>
            <w:tcBorders>
              <w:top w:val="nil"/>
              <w:left w:val="nil"/>
              <w:bottom w:val="single" w:sz="4" w:space="0" w:color="auto"/>
              <w:right w:val="single" w:sz="4" w:space="0" w:color="auto"/>
            </w:tcBorders>
            <w:shd w:val="clear" w:color="auto" w:fill="auto"/>
            <w:hideMark/>
          </w:tcPr>
          <w:p w14:paraId="5C1BD037"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Установка блоков в наружных и внутренних дверных проемах: в каменных стенах, площадь проема до 3 м</w:t>
            </w:r>
            <w:proofErr w:type="gramStart"/>
            <w:r w:rsidRPr="005A512A">
              <w:rPr>
                <w:rFonts w:ascii="Arial" w:eastAsia="Times New Roman" w:hAnsi="Arial" w:cs="Arial"/>
                <w:color w:val="000000"/>
                <w:sz w:val="16"/>
                <w:szCs w:val="16"/>
                <w:lang w:eastAsia="ru-RU"/>
              </w:rPr>
              <w:t>2</w:t>
            </w:r>
            <w:proofErr w:type="gramEnd"/>
          </w:p>
        </w:tc>
        <w:tc>
          <w:tcPr>
            <w:tcW w:w="1000" w:type="dxa"/>
            <w:tcBorders>
              <w:top w:val="nil"/>
              <w:left w:val="nil"/>
              <w:bottom w:val="single" w:sz="4" w:space="0" w:color="auto"/>
              <w:right w:val="single" w:sz="4" w:space="0" w:color="auto"/>
            </w:tcBorders>
            <w:shd w:val="clear" w:color="auto" w:fill="auto"/>
            <w:hideMark/>
          </w:tcPr>
          <w:p w14:paraId="320FA7A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1DA0353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2,63</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262686F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Двери</w:t>
            </w:r>
          </w:p>
        </w:tc>
      </w:tr>
      <w:tr w:rsidR="005A512A" w:rsidRPr="005A512A" w14:paraId="79365D43"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51A0206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708049C"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Петля накладная окрашенная, тип </w:t>
            </w:r>
            <w:proofErr w:type="gramStart"/>
            <w:r w:rsidRPr="005A512A">
              <w:rPr>
                <w:rFonts w:ascii="Arial" w:eastAsia="Times New Roman" w:hAnsi="Arial" w:cs="Arial"/>
                <w:color w:val="000000"/>
                <w:sz w:val="16"/>
                <w:szCs w:val="16"/>
                <w:lang w:eastAsia="ru-RU"/>
              </w:rPr>
              <w:t>ПН</w:t>
            </w:r>
            <w:proofErr w:type="gramEnd"/>
            <w:r w:rsidRPr="005A512A">
              <w:rPr>
                <w:rFonts w:ascii="Arial" w:eastAsia="Times New Roman" w:hAnsi="Arial" w:cs="Arial"/>
                <w:color w:val="000000"/>
                <w:sz w:val="16"/>
                <w:szCs w:val="16"/>
                <w:lang w:eastAsia="ru-RU"/>
              </w:rPr>
              <w:t>, высота 130 мм</w:t>
            </w:r>
          </w:p>
        </w:tc>
        <w:tc>
          <w:tcPr>
            <w:tcW w:w="1000" w:type="dxa"/>
            <w:tcBorders>
              <w:top w:val="nil"/>
              <w:left w:val="nil"/>
              <w:bottom w:val="single" w:sz="4" w:space="0" w:color="auto"/>
              <w:right w:val="single" w:sz="4" w:space="0" w:color="auto"/>
            </w:tcBorders>
            <w:shd w:val="clear" w:color="auto" w:fill="auto"/>
            <w:hideMark/>
          </w:tcPr>
          <w:p w14:paraId="59A58B7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3EE365C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w:t>
            </w:r>
          </w:p>
        </w:tc>
        <w:tc>
          <w:tcPr>
            <w:tcW w:w="1840" w:type="dxa"/>
            <w:vMerge/>
            <w:tcBorders>
              <w:top w:val="nil"/>
              <w:left w:val="single" w:sz="4" w:space="0" w:color="auto"/>
              <w:bottom w:val="single" w:sz="4" w:space="0" w:color="000000"/>
              <w:right w:val="single" w:sz="4" w:space="0" w:color="auto"/>
            </w:tcBorders>
            <w:vAlign w:val="center"/>
            <w:hideMark/>
          </w:tcPr>
          <w:p w14:paraId="34C4B3E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9525B84"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35A4C3F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CFE682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Шпингалет (задвижка) стальной дверной накладной в комплекте с ответной частью</w:t>
            </w:r>
          </w:p>
        </w:tc>
        <w:tc>
          <w:tcPr>
            <w:tcW w:w="1000" w:type="dxa"/>
            <w:tcBorders>
              <w:top w:val="nil"/>
              <w:left w:val="nil"/>
              <w:bottom w:val="single" w:sz="4" w:space="0" w:color="auto"/>
              <w:right w:val="single" w:sz="4" w:space="0" w:color="auto"/>
            </w:tcBorders>
            <w:shd w:val="clear" w:color="auto" w:fill="auto"/>
            <w:hideMark/>
          </w:tcPr>
          <w:p w14:paraId="16EE1AA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4780350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w:t>
            </w:r>
          </w:p>
        </w:tc>
        <w:tc>
          <w:tcPr>
            <w:tcW w:w="1840" w:type="dxa"/>
            <w:vMerge/>
            <w:tcBorders>
              <w:top w:val="nil"/>
              <w:left w:val="single" w:sz="4" w:space="0" w:color="auto"/>
              <w:bottom w:val="single" w:sz="4" w:space="0" w:color="000000"/>
              <w:right w:val="single" w:sz="4" w:space="0" w:color="auto"/>
            </w:tcBorders>
            <w:vAlign w:val="center"/>
            <w:hideMark/>
          </w:tcPr>
          <w:p w14:paraId="1C7F43A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A9B4E74"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478DC39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495ACF6"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1000" w:type="dxa"/>
            <w:tcBorders>
              <w:top w:val="nil"/>
              <w:left w:val="nil"/>
              <w:bottom w:val="single" w:sz="4" w:space="0" w:color="auto"/>
              <w:right w:val="single" w:sz="4" w:space="0" w:color="auto"/>
            </w:tcBorders>
            <w:shd w:val="clear" w:color="auto" w:fill="auto"/>
            <w:hideMark/>
          </w:tcPr>
          <w:p w14:paraId="1D190DD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6533EA7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w:t>
            </w:r>
          </w:p>
        </w:tc>
        <w:tc>
          <w:tcPr>
            <w:tcW w:w="1840" w:type="dxa"/>
            <w:vMerge/>
            <w:tcBorders>
              <w:top w:val="nil"/>
              <w:left w:val="single" w:sz="4" w:space="0" w:color="auto"/>
              <w:bottom w:val="single" w:sz="4" w:space="0" w:color="000000"/>
              <w:right w:val="single" w:sz="4" w:space="0" w:color="auto"/>
            </w:tcBorders>
            <w:vAlign w:val="center"/>
            <w:hideMark/>
          </w:tcPr>
          <w:p w14:paraId="13B67B0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8F8101B"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131DA2D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2FCDEC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Ручка-кнопка с винтом, алюминиевая или из сплава ЦАМ</w:t>
            </w:r>
          </w:p>
        </w:tc>
        <w:tc>
          <w:tcPr>
            <w:tcW w:w="1000" w:type="dxa"/>
            <w:tcBorders>
              <w:top w:val="nil"/>
              <w:left w:val="nil"/>
              <w:bottom w:val="single" w:sz="4" w:space="0" w:color="auto"/>
              <w:right w:val="single" w:sz="4" w:space="0" w:color="auto"/>
            </w:tcBorders>
            <w:shd w:val="clear" w:color="auto" w:fill="auto"/>
            <w:hideMark/>
          </w:tcPr>
          <w:p w14:paraId="69FA8B5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4BC0AB4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w:t>
            </w:r>
          </w:p>
        </w:tc>
        <w:tc>
          <w:tcPr>
            <w:tcW w:w="1840" w:type="dxa"/>
            <w:vMerge/>
            <w:tcBorders>
              <w:top w:val="nil"/>
              <w:left w:val="single" w:sz="4" w:space="0" w:color="auto"/>
              <w:bottom w:val="single" w:sz="4" w:space="0" w:color="000000"/>
              <w:right w:val="single" w:sz="4" w:space="0" w:color="auto"/>
            </w:tcBorders>
            <w:vAlign w:val="center"/>
            <w:hideMark/>
          </w:tcPr>
          <w:p w14:paraId="3977836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D73619B"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1F8EBCEB"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41F2466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ДО 21-13</w:t>
            </w:r>
          </w:p>
        </w:tc>
        <w:tc>
          <w:tcPr>
            <w:tcW w:w="1000" w:type="dxa"/>
            <w:tcBorders>
              <w:top w:val="nil"/>
              <w:left w:val="nil"/>
              <w:bottom w:val="single" w:sz="4" w:space="0" w:color="auto"/>
              <w:right w:val="single" w:sz="4" w:space="0" w:color="auto"/>
            </w:tcBorders>
            <w:shd w:val="clear" w:color="auto" w:fill="auto"/>
            <w:hideMark/>
          </w:tcPr>
          <w:p w14:paraId="0684D99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319CDB8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2,63</w:t>
            </w:r>
          </w:p>
        </w:tc>
        <w:tc>
          <w:tcPr>
            <w:tcW w:w="1840" w:type="dxa"/>
            <w:vMerge/>
            <w:tcBorders>
              <w:top w:val="nil"/>
              <w:left w:val="single" w:sz="4" w:space="0" w:color="auto"/>
              <w:bottom w:val="single" w:sz="4" w:space="0" w:color="000000"/>
              <w:right w:val="single" w:sz="4" w:space="0" w:color="auto"/>
            </w:tcBorders>
            <w:vAlign w:val="center"/>
            <w:hideMark/>
          </w:tcPr>
          <w:p w14:paraId="699E000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D2A150E"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7E74746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24</w:t>
            </w:r>
          </w:p>
        </w:tc>
        <w:tc>
          <w:tcPr>
            <w:tcW w:w="5280" w:type="dxa"/>
            <w:tcBorders>
              <w:top w:val="nil"/>
              <w:left w:val="nil"/>
              <w:bottom w:val="single" w:sz="4" w:space="0" w:color="auto"/>
              <w:right w:val="single" w:sz="4" w:space="0" w:color="auto"/>
            </w:tcBorders>
            <w:shd w:val="clear" w:color="auto" w:fill="auto"/>
            <w:hideMark/>
          </w:tcPr>
          <w:p w14:paraId="54A3D3B7"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Установка и крепление наличников</w:t>
            </w:r>
          </w:p>
        </w:tc>
        <w:tc>
          <w:tcPr>
            <w:tcW w:w="1000" w:type="dxa"/>
            <w:tcBorders>
              <w:top w:val="nil"/>
              <w:left w:val="nil"/>
              <w:bottom w:val="single" w:sz="4" w:space="0" w:color="auto"/>
              <w:right w:val="single" w:sz="4" w:space="0" w:color="auto"/>
            </w:tcBorders>
            <w:shd w:val="clear" w:color="auto" w:fill="auto"/>
            <w:hideMark/>
          </w:tcPr>
          <w:p w14:paraId="2BFDE40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4621C47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5,5</w:t>
            </w:r>
          </w:p>
        </w:tc>
        <w:tc>
          <w:tcPr>
            <w:tcW w:w="1840" w:type="dxa"/>
            <w:vMerge/>
            <w:tcBorders>
              <w:top w:val="nil"/>
              <w:left w:val="single" w:sz="4" w:space="0" w:color="auto"/>
              <w:bottom w:val="single" w:sz="4" w:space="0" w:color="000000"/>
              <w:right w:val="single" w:sz="4" w:space="0" w:color="auto"/>
            </w:tcBorders>
            <w:vAlign w:val="center"/>
            <w:hideMark/>
          </w:tcPr>
          <w:p w14:paraId="187C21D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6A4AE91"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276BAE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FEC7999"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Наличник гладкий из древесины хвойных пород, сечение 80х12 мм</w:t>
            </w:r>
          </w:p>
        </w:tc>
        <w:tc>
          <w:tcPr>
            <w:tcW w:w="1000" w:type="dxa"/>
            <w:tcBorders>
              <w:top w:val="nil"/>
              <w:left w:val="nil"/>
              <w:bottom w:val="single" w:sz="4" w:space="0" w:color="auto"/>
              <w:right w:val="single" w:sz="4" w:space="0" w:color="auto"/>
            </w:tcBorders>
            <w:shd w:val="clear" w:color="auto" w:fill="auto"/>
            <w:hideMark/>
          </w:tcPr>
          <w:p w14:paraId="4E01A1F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2FAFB19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6,16</w:t>
            </w:r>
          </w:p>
        </w:tc>
        <w:tc>
          <w:tcPr>
            <w:tcW w:w="1840" w:type="dxa"/>
            <w:vMerge/>
            <w:tcBorders>
              <w:top w:val="nil"/>
              <w:left w:val="single" w:sz="4" w:space="0" w:color="auto"/>
              <w:bottom w:val="single" w:sz="4" w:space="0" w:color="000000"/>
              <w:right w:val="single" w:sz="4" w:space="0" w:color="auto"/>
            </w:tcBorders>
            <w:vAlign w:val="center"/>
            <w:hideMark/>
          </w:tcPr>
          <w:p w14:paraId="023BAE9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73D2F96" w14:textId="77777777" w:rsidTr="005A512A">
        <w:trPr>
          <w:trHeight w:val="9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36C9CBD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25</w:t>
            </w:r>
          </w:p>
        </w:tc>
        <w:tc>
          <w:tcPr>
            <w:tcW w:w="5280" w:type="dxa"/>
            <w:tcBorders>
              <w:top w:val="nil"/>
              <w:left w:val="nil"/>
              <w:bottom w:val="single" w:sz="4" w:space="0" w:color="auto"/>
              <w:right w:val="single" w:sz="4" w:space="0" w:color="auto"/>
            </w:tcBorders>
            <w:shd w:val="clear" w:color="auto" w:fill="auto"/>
            <w:hideMark/>
          </w:tcPr>
          <w:p w14:paraId="769ED04C"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Установка блоков в наружных и внутренних дверных проемах с герметизацией пенополиуретановым </w:t>
            </w:r>
            <w:proofErr w:type="spellStart"/>
            <w:r w:rsidRPr="005A512A">
              <w:rPr>
                <w:rFonts w:ascii="Arial" w:eastAsia="Times New Roman" w:hAnsi="Arial" w:cs="Arial"/>
                <w:color w:val="000000"/>
                <w:sz w:val="16"/>
                <w:szCs w:val="16"/>
                <w:lang w:eastAsia="ru-RU"/>
              </w:rPr>
              <w:t>герметиком</w:t>
            </w:r>
            <w:proofErr w:type="spellEnd"/>
            <w:r w:rsidRPr="005A512A">
              <w:rPr>
                <w:rFonts w:ascii="Arial" w:eastAsia="Times New Roman" w:hAnsi="Arial" w:cs="Arial"/>
                <w:color w:val="000000"/>
                <w:sz w:val="16"/>
                <w:szCs w:val="16"/>
                <w:lang w:eastAsia="ru-RU"/>
              </w:rPr>
              <w:t xml:space="preserve">: в перегородках и деревянных </w:t>
            </w:r>
            <w:proofErr w:type="spellStart"/>
            <w:r w:rsidRPr="005A512A">
              <w:rPr>
                <w:rFonts w:ascii="Arial" w:eastAsia="Times New Roman" w:hAnsi="Arial" w:cs="Arial"/>
                <w:color w:val="000000"/>
                <w:sz w:val="16"/>
                <w:szCs w:val="16"/>
                <w:lang w:eastAsia="ru-RU"/>
              </w:rPr>
              <w:t>нерубленых</w:t>
            </w:r>
            <w:proofErr w:type="spellEnd"/>
            <w:r w:rsidRPr="005A512A">
              <w:rPr>
                <w:rFonts w:ascii="Arial" w:eastAsia="Times New Roman" w:hAnsi="Arial" w:cs="Arial"/>
                <w:color w:val="000000"/>
                <w:sz w:val="16"/>
                <w:szCs w:val="16"/>
                <w:lang w:eastAsia="ru-RU"/>
              </w:rPr>
              <w:t xml:space="preserve"> стенах, площадь проема до 3 м</w:t>
            </w:r>
            <w:proofErr w:type="gramStart"/>
            <w:r w:rsidRPr="005A512A">
              <w:rPr>
                <w:rFonts w:ascii="Arial" w:eastAsia="Times New Roman" w:hAnsi="Arial" w:cs="Arial"/>
                <w:color w:val="000000"/>
                <w:sz w:val="16"/>
                <w:szCs w:val="16"/>
                <w:lang w:eastAsia="ru-RU"/>
              </w:rPr>
              <w:t>2</w:t>
            </w:r>
            <w:proofErr w:type="gramEnd"/>
          </w:p>
        </w:tc>
        <w:tc>
          <w:tcPr>
            <w:tcW w:w="1000" w:type="dxa"/>
            <w:tcBorders>
              <w:top w:val="nil"/>
              <w:left w:val="nil"/>
              <w:bottom w:val="single" w:sz="4" w:space="0" w:color="auto"/>
              <w:right w:val="single" w:sz="4" w:space="0" w:color="auto"/>
            </w:tcBorders>
            <w:shd w:val="clear" w:color="auto" w:fill="auto"/>
            <w:hideMark/>
          </w:tcPr>
          <w:p w14:paraId="45A9ECD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2EFF06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59,04</w:t>
            </w:r>
          </w:p>
        </w:tc>
        <w:tc>
          <w:tcPr>
            <w:tcW w:w="1840" w:type="dxa"/>
            <w:vMerge/>
            <w:tcBorders>
              <w:top w:val="nil"/>
              <w:left w:val="single" w:sz="4" w:space="0" w:color="auto"/>
              <w:bottom w:val="single" w:sz="4" w:space="0" w:color="000000"/>
              <w:right w:val="single" w:sz="4" w:space="0" w:color="auto"/>
            </w:tcBorders>
            <w:vAlign w:val="center"/>
            <w:hideMark/>
          </w:tcPr>
          <w:p w14:paraId="69E6D31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73B388D"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61576E9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23ACD0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Петля накладная окрашенная, тип </w:t>
            </w:r>
            <w:proofErr w:type="gramStart"/>
            <w:r w:rsidRPr="005A512A">
              <w:rPr>
                <w:rFonts w:ascii="Arial" w:eastAsia="Times New Roman" w:hAnsi="Arial" w:cs="Arial"/>
                <w:color w:val="000000"/>
                <w:sz w:val="16"/>
                <w:szCs w:val="16"/>
                <w:lang w:eastAsia="ru-RU"/>
              </w:rPr>
              <w:t>ПН</w:t>
            </w:r>
            <w:proofErr w:type="gramEnd"/>
            <w:r w:rsidRPr="005A512A">
              <w:rPr>
                <w:rFonts w:ascii="Arial" w:eastAsia="Times New Roman" w:hAnsi="Arial" w:cs="Arial"/>
                <w:color w:val="000000"/>
                <w:sz w:val="16"/>
                <w:szCs w:val="16"/>
                <w:lang w:eastAsia="ru-RU"/>
              </w:rPr>
              <w:t>, высота 130 мм</w:t>
            </w:r>
          </w:p>
        </w:tc>
        <w:tc>
          <w:tcPr>
            <w:tcW w:w="1000" w:type="dxa"/>
            <w:tcBorders>
              <w:top w:val="nil"/>
              <w:left w:val="nil"/>
              <w:bottom w:val="single" w:sz="4" w:space="0" w:color="auto"/>
              <w:right w:val="single" w:sz="4" w:space="0" w:color="auto"/>
            </w:tcBorders>
            <w:shd w:val="clear" w:color="auto" w:fill="auto"/>
            <w:hideMark/>
          </w:tcPr>
          <w:p w14:paraId="54D78F0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6C960C1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76</w:t>
            </w:r>
          </w:p>
        </w:tc>
        <w:tc>
          <w:tcPr>
            <w:tcW w:w="1840" w:type="dxa"/>
            <w:vMerge/>
            <w:tcBorders>
              <w:top w:val="nil"/>
              <w:left w:val="single" w:sz="4" w:space="0" w:color="auto"/>
              <w:bottom w:val="single" w:sz="4" w:space="0" w:color="000000"/>
              <w:right w:val="single" w:sz="4" w:space="0" w:color="auto"/>
            </w:tcBorders>
            <w:vAlign w:val="center"/>
            <w:hideMark/>
          </w:tcPr>
          <w:p w14:paraId="535A38A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546FD30"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45F55EA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13DEA70"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Шпингалет (задвижка) стальной дверной накладной в комплекте с ответной частью</w:t>
            </w:r>
          </w:p>
        </w:tc>
        <w:tc>
          <w:tcPr>
            <w:tcW w:w="1000" w:type="dxa"/>
            <w:tcBorders>
              <w:top w:val="nil"/>
              <w:left w:val="nil"/>
              <w:bottom w:val="single" w:sz="4" w:space="0" w:color="auto"/>
              <w:right w:val="single" w:sz="4" w:space="0" w:color="auto"/>
            </w:tcBorders>
            <w:shd w:val="clear" w:color="auto" w:fill="auto"/>
            <w:hideMark/>
          </w:tcPr>
          <w:p w14:paraId="6F57B17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1240EA5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w:t>
            </w:r>
          </w:p>
        </w:tc>
        <w:tc>
          <w:tcPr>
            <w:tcW w:w="1840" w:type="dxa"/>
            <w:vMerge/>
            <w:tcBorders>
              <w:top w:val="nil"/>
              <w:left w:val="single" w:sz="4" w:space="0" w:color="auto"/>
              <w:bottom w:val="single" w:sz="4" w:space="0" w:color="000000"/>
              <w:right w:val="single" w:sz="4" w:space="0" w:color="auto"/>
            </w:tcBorders>
            <w:vAlign w:val="center"/>
            <w:hideMark/>
          </w:tcPr>
          <w:p w14:paraId="5F6AF50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23FC4C5"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2F6BE6A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597BF100"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1000" w:type="dxa"/>
            <w:tcBorders>
              <w:top w:val="nil"/>
              <w:left w:val="nil"/>
              <w:bottom w:val="single" w:sz="4" w:space="0" w:color="auto"/>
              <w:right w:val="single" w:sz="4" w:space="0" w:color="auto"/>
            </w:tcBorders>
            <w:shd w:val="clear" w:color="auto" w:fill="auto"/>
            <w:hideMark/>
          </w:tcPr>
          <w:p w14:paraId="02D97B8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6C64741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36</w:t>
            </w:r>
          </w:p>
        </w:tc>
        <w:tc>
          <w:tcPr>
            <w:tcW w:w="1840" w:type="dxa"/>
            <w:vMerge/>
            <w:tcBorders>
              <w:top w:val="nil"/>
              <w:left w:val="single" w:sz="4" w:space="0" w:color="auto"/>
              <w:bottom w:val="single" w:sz="4" w:space="0" w:color="000000"/>
              <w:right w:val="single" w:sz="4" w:space="0" w:color="auto"/>
            </w:tcBorders>
            <w:vAlign w:val="center"/>
            <w:hideMark/>
          </w:tcPr>
          <w:p w14:paraId="64C6308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5AFF628"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036C6F5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1F92CA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Ручка-кнопка с винтом, алюминиевая или из сплава ЦАМ</w:t>
            </w:r>
          </w:p>
        </w:tc>
        <w:tc>
          <w:tcPr>
            <w:tcW w:w="1000" w:type="dxa"/>
            <w:tcBorders>
              <w:top w:val="nil"/>
              <w:left w:val="nil"/>
              <w:bottom w:val="single" w:sz="4" w:space="0" w:color="auto"/>
              <w:right w:val="single" w:sz="4" w:space="0" w:color="auto"/>
            </w:tcBorders>
            <w:shd w:val="clear" w:color="auto" w:fill="auto"/>
            <w:hideMark/>
          </w:tcPr>
          <w:p w14:paraId="7F331C1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66CAAB1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36</w:t>
            </w:r>
          </w:p>
        </w:tc>
        <w:tc>
          <w:tcPr>
            <w:tcW w:w="1840" w:type="dxa"/>
            <w:vMerge/>
            <w:tcBorders>
              <w:top w:val="nil"/>
              <w:left w:val="single" w:sz="4" w:space="0" w:color="auto"/>
              <w:bottom w:val="single" w:sz="4" w:space="0" w:color="000000"/>
              <w:right w:val="single" w:sz="4" w:space="0" w:color="auto"/>
            </w:tcBorders>
            <w:vAlign w:val="center"/>
            <w:hideMark/>
          </w:tcPr>
          <w:p w14:paraId="0812D63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F3E6696"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5A834CFF"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A2DC520"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Герметик пенополиуретановый (пена монтажная) универсальный, объем 1000 мл</w:t>
            </w:r>
          </w:p>
        </w:tc>
        <w:tc>
          <w:tcPr>
            <w:tcW w:w="1000" w:type="dxa"/>
            <w:tcBorders>
              <w:top w:val="nil"/>
              <w:left w:val="nil"/>
              <w:bottom w:val="single" w:sz="4" w:space="0" w:color="auto"/>
              <w:right w:val="single" w:sz="4" w:space="0" w:color="auto"/>
            </w:tcBorders>
            <w:shd w:val="clear" w:color="auto" w:fill="auto"/>
            <w:hideMark/>
          </w:tcPr>
          <w:p w14:paraId="48F04B7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458B20C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19,13</w:t>
            </w:r>
          </w:p>
        </w:tc>
        <w:tc>
          <w:tcPr>
            <w:tcW w:w="1840" w:type="dxa"/>
            <w:vMerge/>
            <w:tcBorders>
              <w:top w:val="nil"/>
              <w:left w:val="single" w:sz="4" w:space="0" w:color="auto"/>
              <w:bottom w:val="single" w:sz="4" w:space="0" w:color="000000"/>
              <w:right w:val="single" w:sz="4" w:space="0" w:color="auto"/>
            </w:tcBorders>
            <w:vAlign w:val="center"/>
            <w:hideMark/>
          </w:tcPr>
          <w:p w14:paraId="0574DC9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BE3FF90"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47F2865F"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E19CA5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Наличник гладкий из древесины хвойных пород, сечение 80х12 мм</w:t>
            </w:r>
          </w:p>
        </w:tc>
        <w:tc>
          <w:tcPr>
            <w:tcW w:w="1000" w:type="dxa"/>
            <w:tcBorders>
              <w:top w:val="nil"/>
              <w:left w:val="nil"/>
              <w:bottom w:val="single" w:sz="4" w:space="0" w:color="auto"/>
              <w:right w:val="single" w:sz="4" w:space="0" w:color="auto"/>
            </w:tcBorders>
            <w:shd w:val="clear" w:color="auto" w:fill="auto"/>
            <w:hideMark/>
          </w:tcPr>
          <w:p w14:paraId="7E74780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552D40C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318,816</w:t>
            </w:r>
          </w:p>
        </w:tc>
        <w:tc>
          <w:tcPr>
            <w:tcW w:w="1840" w:type="dxa"/>
            <w:vMerge/>
            <w:tcBorders>
              <w:top w:val="nil"/>
              <w:left w:val="single" w:sz="4" w:space="0" w:color="auto"/>
              <w:bottom w:val="single" w:sz="4" w:space="0" w:color="000000"/>
              <w:right w:val="single" w:sz="4" w:space="0" w:color="auto"/>
            </w:tcBorders>
            <w:vAlign w:val="center"/>
            <w:hideMark/>
          </w:tcPr>
          <w:p w14:paraId="441B71A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7C57668"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24D026B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06AB1AB"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ДГ 21-7, ДГ 21-8, ДГ 21-9</w:t>
            </w:r>
          </w:p>
        </w:tc>
        <w:tc>
          <w:tcPr>
            <w:tcW w:w="1000" w:type="dxa"/>
            <w:tcBorders>
              <w:top w:val="nil"/>
              <w:left w:val="nil"/>
              <w:bottom w:val="single" w:sz="4" w:space="0" w:color="auto"/>
              <w:right w:val="single" w:sz="4" w:space="0" w:color="auto"/>
            </w:tcBorders>
            <w:shd w:val="clear" w:color="auto" w:fill="auto"/>
            <w:hideMark/>
          </w:tcPr>
          <w:p w14:paraId="782ECFE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36E9ADA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53,78</w:t>
            </w:r>
          </w:p>
        </w:tc>
        <w:tc>
          <w:tcPr>
            <w:tcW w:w="1840" w:type="dxa"/>
            <w:vMerge/>
            <w:tcBorders>
              <w:top w:val="nil"/>
              <w:left w:val="single" w:sz="4" w:space="0" w:color="auto"/>
              <w:bottom w:val="single" w:sz="4" w:space="0" w:color="000000"/>
              <w:right w:val="single" w:sz="4" w:space="0" w:color="auto"/>
            </w:tcBorders>
            <w:vAlign w:val="center"/>
            <w:hideMark/>
          </w:tcPr>
          <w:p w14:paraId="3DB79B1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AFDE4B2"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7D5C3E5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56D038D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ДО 21-13</w:t>
            </w:r>
          </w:p>
        </w:tc>
        <w:tc>
          <w:tcPr>
            <w:tcW w:w="1000" w:type="dxa"/>
            <w:tcBorders>
              <w:top w:val="nil"/>
              <w:left w:val="nil"/>
              <w:bottom w:val="single" w:sz="4" w:space="0" w:color="auto"/>
              <w:right w:val="single" w:sz="4" w:space="0" w:color="auto"/>
            </w:tcBorders>
            <w:shd w:val="clear" w:color="auto" w:fill="auto"/>
            <w:hideMark/>
          </w:tcPr>
          <w:p w14:paraId="0D20802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32E1CE1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5,26</w:t>
            </w:r>
          </w:p>
        </w:tc>
        <w:tc>
          <w:tcPr>
            <w:tcW w:w="1840" w:type="dxa"/>
            <w:vMerge/>
            <w:tcBorders>
              <w:top w:val="nil"/>
              <w:left w:val="single" w:sz="4" w:space="0" w:color="auto"/>
              <w:bottom w:val="single" w:sz="4" w:space="0" w:color="000000"/>
              <w:right w:val="single" w:sz="4" w:space="0" w:color="auto"/>
            </w:tcBorders>
            <w:vAlign w:val="center"/>
            <w:hideMark/>
          </w:tcPr>
          <w:p w14:paraId="1BABDB0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C70B48F"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693B5C0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26</w:t>
            </w:r>
          </w:p>
        </w:tc>
        <w:tc>
          <w:tcPr>
            <w:tcW w:w="5280" w:type="dxa"/>
            <w:tcBorders>
              <w:top w:val="nil"/>
              <w:left w:val="nil"/>
              <w:bottom w:val="single" w:sz="4" w:space="0" w:color="auto"/>
              <w:right w:val="single" w:sz="4" w:space="0" w:color="auto"/>
            </w:tcBorders>
            <w:shd w:val="clear" w:color="auto" w:fill="auto"/>
            <w:hideMark/>
          </w:tcPr>
          <w:p w14:paraId="254555F3"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FF0000"/>
                <w:sz w:val="16"/>
                <w:szCs w:val="16"/>
                <w:lang w:eastAsia="ru-RU"/>
              </w:rPr>
              <w:t>Устройство короба над дверным проемом</w:t>
            </w:r>
            <w:r w:rsidRPr="005A512A">
              <w:rPr>
                <w:rFonts w:ascii="Arial" w:eastAsia="Times New Roman" w:hAnsi="Arial" w:cs="Arial"/>
                <w:color w:val="000000"/>
                <w:sz w:val="16"/>
                <w:szCs w:val="16"/>
                <w:lang w:eastAsia="ru-RU"/>
              </w:rPr>
              <w:t xml:space="preserve"> из гипсокартонных листов (ГКЛ) с одинарным металлическим каркасом и однослойной обшивкой с обеих сторон: глухих</w:t>
            </w:r>
          </w:p>
        </w:tc>
        <w:tc>
          <w:tcPr>
            <w:tcW w:w="1000" w:type="dxa"/>
            <w:tcBorders>
              <w:top w:val="nil"/>
              <w:left w:val="nil"/>
              <w:bottom w:val="single" w:sz="4" w:space="0" w:color="auto"/>
              <w:right w:val="single" w:sz="4" w:space="0" w:color="auto"/>
            </w:tcBorders>
            <w:shd w:val="clear" w:color="auto" w:fill="auto"/>
            <w:hideMark/>
          </w:tcPr>
          <w:p w14:paraId="6FFF1EF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29540C2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3,84</w:t>
            </w:r>
          </w:p>
        </w:tc>
        <w:tc>
          <w:tcPr>
            <w:tcW w:w="1840" w:type="dxa"/>
            <w:vMerge/>
            <w:tcBorders>
              <w:top w:val="nil"/>
              <w:left w:val="single" w:sz="4" w:space="0" w:color="auto"/>
              <w:bottom w:val="single" w:sz="4" w:space="0" w:color="000000"/>
              <w:right w:val="single" w:sz="4" w:space="0" w:color="auto"/>
            </w:tcBorders>
            <w:vAlign w:val="center"/>
            <w:hideMark/>
          </w:tcPr>
          <w:p w14:paraId="1863EC6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C1FC556"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1ACBB1EF"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375EB74"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Листы гипсокартонные ГКЛ, толщина 9,5 мм</w:t>
            </w:r>
          </w:p>
        </w:tc>
        <w:tc>
          <w:tcPr>
            <w:tcW w:w="1000" w:type="dxa"/>
            <w:tcBorders>
              <w:top w:val="nil"/>
              <w:left w:val="nil"/>
              <w:bottom w:val="single" w:sz="4" w:space="0" w:color="auto"/>
              <w:right w:val="single" w:sz="4" w:space="0" w:color="auto"/>
            </w:tcBorders>
            <w:shd w:val="clear" w:color="auto" w:fill="auto"/>
            <w:hideMark/>
          </w:tcPr>
          <w:p w14:paraId="2DD67B8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roofErr w:type="gramStart"/>
            <w:r w:rsidRPr="005A512A">
              <w:rPr>
                <w:rFonts w:ascii="Arial" w:eastAsia="Times New Roman" w:hAnsi="Arial" w:cs="Arial"/>
                <w:color w:val="000000"/>
                <w:sz w:val="16"/>
                <w:szCs w:val="16"/>
                <w:lang w:eastAsia="ru-RU"/>
              </w:rPr>
              <w:t>2</w:t>
            </w:r>
            <w:proofErr w:type="gramEnd"/>
          </w:p>
        </w:tc>
        <w:tc>
          <w:tcPr>
            <w:tcW w:w="1120" w:type="dxa"/>
            <w:tcBorders>
              <w:top w:val="nil"/>
              <w:left w:val="nil"/>
              <w:bottom w:val="single" w:sz="4" w:space="0" w:color="auto"/>
              <w:right w:val="nil"/>
            </w:tcBorders>
            <w:shd w:val="clear" w:color="auto" w:fill="auto"/>
            <w:hideMark/>
          </w:tcPr>
          <w:p w14:paraId="184D172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8,064</w:t>
            </w:r>
          </w:p>
        </w:tc>
        <w:tc>
          <w:tcPr>
            <w:tcW w:w="1840" w:type="dxa"/>
            <w:vMerge/>
            <w:tcBorders>
              <w:top w:val="nil"/>
              <w:left w:val="single" w:sz="4" w:space="0" w:color="auto"/>
              <w:bottom w:val="single" w:sz="4" w:space="0" w:color="000000"/>
              <w:right w:val="single" w:sz="4" w:space="0" w:color="auto"/>
            </w:tcBorders>
            <w:vAlign w:val="center"/>
            <w:hideMark/>
          </w:tcPr>
          <w:p w14:paraId="607ED0D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5FB68EE"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69E27BA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27</w:t>
            </w:r>
          </w:p>
        </w:tc>
        <w:tc>
          <w:tcPr>
            <w:tcW w:w="5280" w:type="dxa"/>
            <w:tcBorders>
              <w:top w:val="nil"/>
              <w:left w:val="nil"/>
              <w:bottom w:val="single" w:sz="4" w:space="0" w:color="auto"/>
              <w:right w:val="single" w:sz="4" w:space="0" w:color="auto"/>
            </w:tcBorders>
            <w:shd w:val="clear" w:color="auto" w:fill="auto"/>
            <w:hideMark/>
          </w:tcPr>
          <w:p w14:paraId="30ADFEB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1000" w:type="dxa"/>
            <w:tcBorders>
              <w:top w:val="nil"/>
              <w:left w:val="nil"/>
              <w:bottom w:val="single" w:sz="4" w:space="0" w:color="auto"/>
              <w:right w:val="single" w:sz="4" w:space="0" w:color="auto"/>
            </w:tcBorders>
            <w:shd w:val="clear" w:color="auto" w:fill="auto"/>
            <w:hideMark/>
          </w:tcPr>
          <w:p w14:paraId="1E12B9C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соединений</w:t>
            </w:r>
          </w:p>
        </w:tc>
        <w:tc>
          <w:tcPr>
            <w:tcW w:w="1120" w:type="dxa"/>
            <w:tcBorders>
              <w:top w:val="nil"/>
              <w:left w:val="nil"/>
              <w:bottom w:val="single" w:sz="4" w:space="0" w:color="auto"/>
              <w:right w:val="nil"/>
            </w:tcBorders>
            <w:shd w:val="clear" w:color="auto" w:fill="auto"/>
            <w:hideMark/>
          </w:tcPr>
          <w:p w14:paraId="4F6D0F2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90</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25EC516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В</w:t>
            </w:r>
            <w:proofErr w:type="gramStart"/>
            <w:r w:rsidRPr="005A512A">
              <w:rPr>
                <w:rFonts w:ascii="Arial" w:eastAsia="Times New Roman" w:hAnsi="Arial" w:cs="Arial"/>
                <w:color w:val="000000"/>
                <w:sz w:val="16"/>
                <w:szCs w:val="16"/>
                <w:lang w:eastAsia="ru-RU"/>
              </w:rPr>
              <w:t>1</w:t>
            </w:r>
            <w:proofErr w:type="gramEnd"/>
          </w:p>
        </w:tc>
      </w:tr>
      <w:tr w:rsidR="005A512A" w:rsidRPr="005A512A" w14:paraId="5F628407" w14:textId="77777777" w:rsidTr="005A512A">
        <w:trPr>
          <w:trHeight w:val="675"/>
        </w:trPr>
        <w:tc>
          <w:tcPr>
            <w:tcW w:w="840" w:type="dxa"/>
            <w:vMerge/>
            <w:tcBorders>
              <w:top w:val="nil"/>
              <w:left w:val="single" w:sz="4" w:space="0" w:color="auto"/>
              <w:bottom w:val="single" w:sz="4" w:space="0" w:color="000000"/>
              <w:right w:val="single" w:sz="4" w:space="0" w:color="auto"/>
            </w:tcBorders>
            <w:vAlign w:val="center"/>
            <w:hideMark/>
          </w:tcPr>
          <w:p w14:paraId="48F5591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76881A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000" w:type="dxa"/>
            <w:tcBorders>
              <w:top w:val="nil"/>
              <w:left w:val="nil"/>
              <w:bottom w:val="single" w:sz="4" w:space="0" w:color="auto"/>
              <w:right w:val="single" w:sz="4" w:space="0" w:color="auto"/>
            </w:tcBorders>
            <w:shd w:val="clear" w:color="auto" w:fill="auto"/>
            <w:hideMark/>
          </w:tcPr>
          <w:p w14:paraId="4F43C96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7691478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40,28</w:t>
            </w:r>
          </w:p>
        </w:tc>
        <w:tc>
          <w:tcPr>
            <w:tcW w:w="1840" w:type="dxa"/>
            <w:vMerge/>
            <w:tcBorders>
              <w:top w:val="nil"/>
              <w:left w:val="single" w:sz="4" w:space="0" w:color="auto"/>
              <w:bottom w:val="single" w:sz="4" w:space="0" w:color="000000"/>
              <w:right w:val="single" w:sz="4" w:space="0" w:color="auto"/>
            </w:tcBorders>
            <w:vAlign w:val="center"/>
            <w:hideMark/>
          </w:tcPr>
          <w:p w14:paraId="3E73111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CC7649D" w14:textId="77777777" w:rsidTr="005A512A">
        <w:trPr>
          <w:trHeight w:val="900"/>
        </w:trPr>
        <w:tc>
          <w:tcPr>
            <w:tcW w:w="840" w:type="dxa"/>
            <w:vMerge/>
            <w:tcBorders>
              <w:top w:val="nil"/>
              <w:left w:val="single" w:sz="4" w:space="0" w:color="auto"/>
              <w:bottom w:val="single" w:sz="4" w:space="0" w:color="000000"/>
              <w:right w:val="single" w:sz="4" w:space="0" w:color="auto"/>
            </w:tcBorders>
            <w:vAlign w:val="center"/>
            <w:hideMark/>
          </w:tcPr>
          <w:p w14:paraId="616FEBF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DBD34E2"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Хомуты металлические оцинкованные </w:t>
            </w:r>
            <w:proofErr w:type="spellStart"/>
            <w:r w:rsidRPr="005A512A">
              <w:rPr>
                <w:rFonts w:ascii="Arial" w:eastAsia="Times New Roman" w:hAnsi="Arial" w:cs="Arial"/>
                <w:color w:val="000000"/>
                <w:sz w:val="16"/>
                <w:szCs w:val="16"/>
                <w:lang w:eastAsia="ru-RU"/>
              </w:rPr>
              <w:t>двухлапчатые</w:t>
            </w:r>
            <w:proofErr w:type="spellEnd"/>
            <w:r w:rsidRPr="005A512A">
              <w:rPr>
                <w:rFonts w:ascii="Arial" w:eastAsia="Times New Roman" w:hAnsi="Arial" w:cs="Arial"/>
                <w:color w:val="000000"/>
                <w:sz w:val="16"/>
                <w:szCs w:val="16"/>
                <w:lang w:eastAsia="ru-RU"/>
              </w:rPr>
              <w:t xml:space="preserve"> с резиновым профилем для крепления трубопроводов, в комплекте с </w:t>
            </w:r>
            <w:proofErr w:type="gramStart"/>
            <w:r w:rsidRPr="005A512A">
              <w:rPr>
                <w:rFonts w:ascii="Arial" w:eastAsia="Times New Roman" w:hAnsi="Arial" w:cs="Arial"/>
                <w:color w:val="000000"/>
                <w:sz w:val="16"/>
                <w:szCs w:val="16"/>
                <w:lang w:eastAsia="ru-RU"/>
              </w:rPr>
              <w:t>винт-шурупом</w:t>
            </w:r>
            <w:proofErr w:type="gramEnd"/>
            <w:r w:rsidRPr="005A512A">
              <w:rPr>
                <w:rFonts w:ascii="Arial" w:eastAsia="Times New Roman" w:hAnsi="Arial" w:cs="Arial"/>
                <w:color w:val="000000"/>
                <w:sz w:val="16"/>
                <w:szCs w:val="16"/>
                <w:lang w:eastAsia="ru-RU"/>
              </w:rPr>
              <w:t xml:space="preserve"> сантехническим, диаметр резьбы шурупа М8, длина шурупа 50 мм, диаметр хомута от 20 до 25 мм</w:t>
            </w:r>
          </w:p>
        </w:tc>
        <w:tc>
          <w:tcPr>
            <w:tcW w:w="1000" w:type="dxa"/>
            <w:tcBorders>
              <w:top w:val="nil"/>
              <w:left w:val="nil"/>
              <w:bottom w:val="single" w:sz="4" w:space="0" w:color="auto"/>
              <w:right w:val="single" w:sz="4" w:space="0" w:color="auto"/>
            </w:tcBorders>
            <w:shd w:val="clear" w:color="auto" w:fill="auto"/>
            <w:hideMark/>
          </w:tcPr>
          <w:p w14:paraId="7EA2921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3DCCAF2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67</w:t>
            </w:r>
          </w:p>
        </w:tc>
        <w:tc>
          <w:tcPr>
            <w:tcW w:w="1840" w:type="dxa"/>
            <w:vMerge/>
            <w:tcBorders>
              <w:top w:val="nil"/>
              <w:left w:val="single" w:sz="4" w:space="0" w:color="auto"/>
              <w:bottom w:val="single" w:sz="4" w:space="0" w:color="000000"/>
              <w:right w:val="single" w:sz="4" w:space="0" w:color="auto"/>
            </w:tcBorders>
            <w:vAlign w:val="center"/>
            <w:hideMark/>
          </w:tcPr>
          <w:p w14:paraId="7068BA7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A39F92D" w14:textId="77777777" w:rsidTr="005A512A">
        <w:trPr>
          <w:trHeight w:val="900"/>
        </w:trPr>
        <w:tc>
          <w:tcPr>
            <w:tcW w:w="840" w:type="dxa"/>
            <w:vMerge/>
            <w:tcBorders>
              <w:top w:val="nil"/>
              <w:left w:val="single" w:sz="4" w:space="0" w:color="auto"/>
              <w:bottom w:val="single" w:sz="4" w:space="0" w:color="000000"/>
              <w:right w:val="single" w:sz="4" w:space="0" w:color="auto"/>
            </w:tcBorders>
            <w:vAlign w:val="center"/>
            <w:hideMark/>
          </w:tcPr>
          <w:p w14:paraId="086BCA2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A37226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1000" w:type="dxa"/>
            <w:tcBorders>
              <w:top w:val="nil"/>
              <w:left w:val="nil"/>
              <w:bottom w:val="single" w:sz="4" w:space="0" w:color="auto"/>
              <w:right w:val="single" w:sz="4" w:space="0" w:color="auto"/>
            </w:tcBorders>
            <w:shd w:val="clear" w:color="auto" w:fill="auto"/>
            <w:hideMark/>
          </w:tcPr>
          <w:p w14:paraId="202F499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5126277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41,287</w:t>
            </w:r>
          </w:p>
        </w:tc>
        <w:tc>
          <w:tcPr>
            <w:tcW w:w="1840" w:type="dxa"/>
            <w:vMerge/>
            <w:tcBorders>
              <w:top w:val="nil"/>
              <w:left w:val="single" w:sz="4" w:space="0" w:color="auto"/>
              <w:bottom w:val="single" w:sz="4" w:space="0" w:color="000000"/>
              <w:right w:val="single" w:sz="4" w:space="0" w:color="auto"/>
            </w:tcBorders>
            <w:vAlign w:val="center"/>
            <w:hideMark/>
          </w:tcPr>
          <w:p w14:paraId="3FC4569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AEE06C9"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4D1920E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580FBA1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Угольник 90° из сополимера полипропилена PP-R, наружный диаметр 20 мм</w:t>
            </w:r>
          </w:p>
        </w:tc>
        <w:tc>
          <w:tcPr>
            <w:tcW w:w="1000" w:type="dxa"/>
            <w:tcBorders>
              <w:top w:val="nil"/>
              <w:left w:val="nil"/>
              <w:bottom w:val="single" w:sz="4" w:space="0" w:color="auto"/>
              <w:right w:val="single" w:sz="4" w:space="0" w:color="auto"/>
            </w:tcBorders>
            <w:shd w:val="clear" w:color="auto" w:fill="auto"/>
            <w:hideMark/>
          </w:tcPr>
          <w:p w14:paraId="6E6320C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6BEE62D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56</w:t>
            </w:r>
          </w:p>
        </w:tc>
        <w:tc>
          <w:tcPr>
            <w:tcW w:w="1840" w:type="dxa"/>
            <w:vMerge/>
            <w:tcBorders>
              <w:top w:val="nil"/>
              <w:left w:val="single" w:sz="4" w:space="0" w:color="auto"/>
              <w:bottom w:val="single" w:sz="4" w:space="0" w:color="000000"/>
              <w:right w:val="single" w:sz="4" w:space="0" w:color="auto"/>
            </w:tcBorders>
            <w:vAlign w:val="center"/>
            <w:hideMark/>
          </w:tcPr>
          <w:p w14:paraId="3353A50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86602F4"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887045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EBD7337"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Тройник полипропиленовый переходной, номинальный наружный диаметр 20х16х20 мм</w:t>
            </w:r>
          </w:p>
        </w:tc>
        <w:tc>
          <w:tcPr>
            <w:tcW w:w="1000" w:type="dxa"/>
            <w:tcBorders>
              <w:top w:val="nil"/>
              <w:left w:val="nil"/>
              <w:bottom w:val="single" w:sz="4" w:space="0" w:color="auto"/>
              <w:right w:val="single" w:sz="4" w:space="0" w:color="auto"/>
            </w:tcBorders>
            <w:shd w:val="clear" w:color="auto" w:fill="auto"/>
            <w:hideMark/>
          </w:tcPr>
          <w:p w14:paraId="04F9CC0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7E14706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64</w:t>
            </w:r>
          </w:p>
        </w:tc>
        <w:tc>
          <w:tcPr>
            <w:tcW w:w="1840" w:type="dxa"/>
            <w:vMerge/>
            <w:tcBorders>
              <w:top w:val="nil"/>
              <w:left w:val="single" w:sz="4" w:space="0" w:color="auto"/>
              <w:bottom w:val="single" w:sz="4" w:space="0" w:color="000000"/>
              <w:right w:val="single" w:sz="4" w:space="0" w:color="auto"/>
            </w:tcBorders>
            <w:vAlign w:val="center"/>
            <w:hideMark/>
          </w:tcPr>
          <w:p w14:paraId="7129B73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0101191B"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C8C4C5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28</w:t>
            </w:r>
          </w:p>
        </w:tc>
        <w:tc>
          <w:tcPr>
            <w:tcW w:w="5280" w:type="dxa"/>
            <w:tcBorders>
              <w:top w:val="nil"/>
              <w:left w:val="nil"/>
              <w:bottom w:val="single" w:sz="4" w:space="0" w:color="auto"/>
              <w:right w:val="single" w:sz="4" w:space="0" w:color="auto"/>
            </w:tcBorders>
            <w:shd w:val="clear" w:color="auto" w:fill="auto"/>
            <w:hideMark/>
          </w:tcPr>
          <w:p w14:paraId="1D598F8E"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Прокладка внутренних трубопроводов канализации из полипропиленовых труб диаметром: 50 мм</w:t>
            </w:r>
          </w:p>
        </w:tc>
        <w:tc>
          <w:tcPr>
            <w:tcW w:w="1000" w:type="dxa"/>
            <w:tcBorders>
              <w:top w:val="nil"/>
              <w:left w:val="nil"/>
              <w:bottom w:val="single" w:sz="4" w:space="0" w:color="auto"/>
              <w:right w:val="single" w:sz="4" w:space="0" w:color="auto"/>
            </w:tcBorders>
            <w:shd w:val="clear" w:color="auto" w:fill="auto"/>
            <w:hideMark/>
          </w:tcPr>
          <w:p w14:paraId="0FE50E4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6161B5D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24,72</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7C8B246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Канализация</w:t>
            </w:r>
          </w:p>
        </w:tc>
      </w:tr>
      <w:tr w:rsidR="005A512A" w:rsidRPr="005A512A" w14:paraId="3B2EB3EC" w14:textId="77777777" w:rsidTr="005A512A">
        <w:trPr>
          <w:trHeight w:val="900"/>
        </w:trPr>
        <w:tc>
          <w:tcPr>
            <w:tcW w:w="840" w:type="dxa"/>
            <w:vMerge/>
            <w:tcBorders>
              <w:top w:val="nil"/>
              <w:left w:val="single" w:sz="4" w:space="0" w:color="auto"/>
              <w:bottom w:val="single" w:sz="4" w:space="0" w:color="000000"/>
              <w:right w:val="single" w:sz="4" w:space="0" w:color="auto"/>
            </w:tcBorders>
            <w:vAlign w:val="center"/>
            <w:hideMark/>
          </w:tcPr>
          <w:p w14:paraId="222CDA9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DCA3B5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Хомут металлический оцинкованный </w:t>
            </w:r>
            <w:proofErr w:type="spellStart"/>
            <w:r w:rsidRPr="005A512A">
              <w:rPr>
                <w:rFonts w:ascii="Arial" w:eastAsia="Times New Roman" w:hAnsi="Arial" w:cs="Arial"/>
                <w:color w:val="000000"/>
                <w:sz w:val="16"/>
                <w:szCs w:val="16"/>
                <w:lang w:eastAsia="ru-RU"/>
              </w:rPr>
              <w:t>двухлапчатый</w:t>
            </w:r>
            <w:proofErr w:type="spellEnd"/>
            <w:r w:rsidRPr="005A512A">
              <w:rPr>
                <w:rFonts w:ascii="Arial" w:eastAsia="Times New Roman" w:hAnsi="Arial" w:cs="Arial"/>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000" w:type="dxa"/>
            <w:tcBorders>
              <w:top w:val="nil"/>
              <w:left w:val="nil"/>
              <w:bottom w:val="single" w:sz="4" w:space="0" w:color="auto"/>
              <w:right w:val="single" w:sz="4" w:space="0" w:color="auto"/>
            </w:tcBorders>
            <w:shd w:val="clear" w:color="auto" w:fill="auto"/>
            <w:hideMark/>
          </w:tcPr>
          <w:p w14:paraId="4252E98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01D4F63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25</w:t>
            </w:r>
          </w:p>
        </w:tc>
        <w:tc>
          <w:tcPr>
            <w:tcW w:w="1840" w:type="dxa"/>
            <w:vMerge/>
            <w:tcBorders>
              <w:top w:val="nil"/>
              <w:left w:val="single" w:sz="4" w:space="0" w:color="auto"/>
              <w:bottom w:val="single" w:sz="4" w:space="0" w:color="000000"/>
              <w:right w:val="single" w:sz="4" w:space="0" w:color="auto"/>
            </w:tcBorders>
            <w:vAlign w:val="center"/>
            <w:hideMark/>
          </w:tcPr>
          <w:p w14:paraId="61F6267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D4D8C58"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9B9258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EE24A4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Трубы полипропиленовые для систем водоотведения, диаметр 50 мм</w:t>
            </w:r>
          </w:p>
        </w:tc>
        <w:tc>
          <w:tcPr>
            <w:tcW w:w="1000" w:type="dxa"/>
            <w:tcBorders>
              <w:top w:val="nil"/>
              <w:left w:val="nil"/>
              <w:bottom w:val="single" w:sz="4" w:space="0" w:color="auto"/>
              <w:right w:val="single" w:sz="4" w:space="0" w:color="auto"/>
            </w:tcBorders>
            <w:shd w:val="clear" w:color="auto" w:fill="auto"/>
            <w:hideMark/>
          </w:tcPr>
          <w:p w14:paraId="6A480DC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6946A8B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24,67056</w:t>
            </w:r>
          </w:p>
        </w:tc>
        <w:tc>
          <w:tcPr>
            <w:tcW w:w="1840" w:type="dxa"/>
            <w:vMerge/>
            <w:tcBorders>
              <w:top w:val="nil"/>
              <w:left w:val="single" w:sz="4" w:space="0" w:color="auto"/>
              <w:bottom w:val="single" w:sz="4" w:space="0" w:color="000000"/>
              <w:right w:val="single" w:sz="4" w:space="0" w:color="auto"/>
            </w:tcBorders>
            <w:vAlign w:val="center"/>
            <w:hideMark/>
          </w:tcPr>
          <w:p w14:paraId="56C48C7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E1EFFB3"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330DE10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67E1026"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Тройник полипропиленовый переходной, номинальный наружный диаметр 110х63х110 мм</w:t>
            </w:r>
          </w:p>
        </w:tc>
        <w:tc>
          <w:tcPr>
            <w:tcW w:w="1000" w:type="dxa"/>
            <w:tcBorders>
              <w:top w:val="nil"/>
              <w:left w:val="nil"/>
              <w:bottom w:val="single" w:sz="4" w:space="0" w:color="auto"/>
              <w:right w:val="single" w:sz="4" w:space="0" w:color="auto"/>
            </w:tcBorders>
            <w:shd w:val="clear" w:color="auto" w:fill="auto"/>
            <w:hideMark/>
          </w:tcPr>
          <w:p w14:paraId="1D3E566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7B8563A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w:t>
            </w:r>
          </w:p>
        </w:tc>
        <w:tc>
          <w:tcPr>
            <w:tcW w:w="1840" w:type="dxa"/>
            <w:vMerge/>
            <w:tcBorders>
              <w:top w:val="nil"/>
              <w:left w:val="single" w:sz="4" w:space="0" w:color="auto"/>
              <w:bottom w:val="single" w:sz="4" w:space="0" w:color="000000"/>
              <w:right w:val="single" w:sz="4" w:space="0" w:color="auto"/>
            </w:tcBorders>
            <w:vAlign w:val="center"/>
            <w:hideMark/>
          </w:tcPr>
          <w:p w14:paraId="474D5E1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F0E91DC"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6447F7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CDA175A"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Тройник полипропиленовый для систем водоотведения, диаметр 50 мм</w:t>
            </w:r>
          </w:p>
        </w:tc>
        <w:tc>
          <w:tcPr>
            <w:tcW w:w="1000" w:type="dxa"/>
            <w:tcBorders>
              <w:top w:val="nil"/>
              <w:left w:val="nil"/>
              <w:bottom w:val="single" w:sz="4" w:space="0" w:color="auto"/>
              <w:right w:val="single" w:sz="4" w:space="0" w:color="auto"/>
            </w:tcBorders>
            <w:shd w:val="clear" w:color="auto" w:fill="auto"/>
            <w:hideMark/>
          </w:tcPr>
          <w:p w14:paraId="25BE907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AB9FF7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10</w:t>
            </w:r>
          </w:p>
        </w:tc>
        <w:tc>
          <w:tcPr>
            <w:tcW w:w="1840" w:type="dxa"/>
            <w:vMerge/>
            <w:tcBorders>
              <w:top w:val="nil"/>
              <w:left w:val="single" w:sz="4" w:space="0" w:color="auto"/>
              <w:bottom w:val="single" w:sz="4" w:space="0" w:color="000000"/>
              <w:right w:val="single" w:sz="4" w:space="0" w:color="auto"/>
            </w:tcBorders>
            <w:vAlign w:val="center"/>
            <w:hideMark/>
          </w:tcPr>
          <w:p w14:paraId="6C8AACA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10A61D3"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CFE5CE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53E8AF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Отвод </w:t>
            </w:r>
            <w:r w:rsidRPr="005A512A">
              <w:rPr>
                <w:rFonts w:ascii="Arial" w:eastAsia="Times New Roman" w:hAnsi="Arial" w:cs="Arial"/>
                <w:color w:val="FF0000"/>
                <w:sz w:val="16"/>
                <w:szCs w:val="16"/>
                <w:lang w:eastAsia="ru-RU"/>
              </w:rPr>
              <w:t>90°</w:t>
            </w:r>
            <w:r w:rsidRPr="005A512A">
              <w:rPr>
                <w:rFonts w:ascii="Arial" w:eastAsia="Times New Roman" w:hAnsi="Arial" w:cs="Arial"/>
                <w:color w:val="000000"/>
                <w:sz w:val="16"/>
                <w:szCs w:val="16"/>
                <w:lang w:eastAsia="ru-RU"/>
              </w:rPr>
              <w:t xml:space="preserve"> полипропиленовый для систем водоотведения, диаметр 50 мм</w:t>
            </w:r>
          </w:p>
        </w:tc>
        <w:tc>
          <w:tcPr>
            <w:tcW w:w="1000" w:type="dxa"/>
            <w:tcBorders>
              <w:top w:val="nil"/>
              <w:left w:val="nil"/>
              <w:bottom w:val="single" w:sz="4" w:space="0" w:color="auto"/>
              <w:right w:val="single" w:sz="4" w:space="0" w:color="auto"/>
            </w:tcBorders>
            <w:shd w:val="clear" w:color="auto" w:fill="auto"/>
            <w:hideMark/>
          </w:tcPr>
          <w:p w14:paraId="1B66146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362971C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14</w:t>
            </w:r>
          </w:p>
        </w:tc>
        <w:tc>
          <w:tcPr>
            <w:tcW w:w="1840" w:type="dxa"/>
            <w:vMerge/>
            <w:tcBorders>
              <w:top w:val="nil"/>
              <w:left w:val="single" w:sz="4" w:space="0" w:color="auto"/>
              <w:bottom w:val="single" w:sz="4" w:space="0" w:color="000000"/>
              <w:right w:val="single" w:sz="4" w:space="0" w:color="auto"/>
            </w:tcBorders>
            <w:vAlign w:val="center"/>
            <w:hideMark/>
          </w:tcPr>
          <w:p w14:paraId="6EFDFE1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AED60F1"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65793A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29</w:t>
            </w:r>
          </w:p>
        </w:tc>
        <w:tc>
          <w:tcPr>
            <w:tcW w:w="5280" w:type="dxa"/>
            <w:tcBorders>
              <w:top w:val="nil"/>
              <w:left w:val="nil"/>
              <w:bottom w:val="single" w:sz="4" w:space="0" w:color="auto"/>
              <w:right w:val="single" w:sz="4" w:space="0" w:color="auto"/>
            </w:tcBorders>
            <w:shd w:val="clear" w:color="auto" w:fill="auto"/>
            <w:hideMark/>
          </w:tcPr>
          <w:p w14:paraId="08C72EE7"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Установка унитазов: с бачком непосредственно присоединенным</w:t>
            </w:r>
          </w:p>
        </w:tc>
        <w:tc>
          <w:tcPr>
            <w:tcW w:w="1000" w:type="dxa"/>
            <w:tcBorders>
              <w:top w:val="nil"/>
              <w:left w:val="nil"/>
              <w:bottom w:val="single" w:sz="4" w:space="0" w:color="auto"/>
              <w:right w:val="single" w:sz="4" w:space="0" w:color="auto"/>
            </w:tcBorders>
            <w:shd w:val="clear" w:color="auto" w:fill="auto"/>
            <w:hideMark/>
          </w:tcPr>
          <w:p w14:paraId="5C5F1C3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47CA9B6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42B8E9C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DF65F0B"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FACDBB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576A17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Унитаз керамический напольный в комплекте с бачком, с косым выпуском, размеры 360х620х765 мм</w:t>
            </w:r>
          </w:p>
        </w:tc>
        <w:tc>
          <w:tcPr>
            <w:tcW w:w="1000" w:type="dxa"/>
            <w:tcBorders>
              <w:top w:val="nil"/>
              <w:left w:val="nil"/>
              <w:bottom w:val="single" w:sz="4" w:space="0" w:color="auto"/>
              <w:right w:val="single" w:sz="4" w:space="0" w:color="auto"/>
            </w:tcBorders>
            <w:shd w:val="clear" w:color="auto" w:fill="auto"/>
            <w:hideMark/>
          </w:tcPr>
          <w:p w14:paraId="631E7C0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2389BC6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60D0E9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71B0D47"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1FA92A4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7C69977"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1000" w:type="dxa"/>
            <w:tcBorders>
              <w:top w:val="nil"/>
              <w:left w:val="nil"/>
              <w:bottom w:val="single" w:sz="4" w:space="0" w:color="auto"/>
              <w:right w:val="single" w:sz="4" w:space="0" w:color="auto"/>
            </w:tcBorders>
            <w:shd w:val="clear" w:color="auto" w:fill="auto"/>
            <w:hideMark/>
          </w:tcPr>
          <w:p w14:paraId="58FA374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226AE5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0FA8DB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0B502B3A" w14:textId="77777777" w:rsidTr="005A512A">
        <w:trPr>
          <w:trHeight w:val="675"/>
        </w:trPr>
        <w:tc>
          <w:tcPr>
            <w:tcW w:w="840" w:type="dxa"/>
            <w:tcBorders>
              <w:top w:val="nil"/>
              <w:left w:val="single" w:sz="4" w:space="0" w:color="auto"/>
              <w:bottom w:val="single" w:sz="4" w:space="0" w:color="auto"/>
              <w:right w:val="single" w:sz="4" w:space="0" w:color="auto"/>
            </w:tcBorders>
            <w:shd w:val="clear" w:color="auto" w:fill="auto"/>
            <w:hideMark/>
          </w:tcPr>
          <w:p w14:paraId="43D9435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w:t>
            </w:r>
          </w:p>
        </w:tc>
        <w:tc>
          <w:tcPr>
            <w:tcW w:w="5280" w:type="dxa"/>
            <w:tcBorders>
              <w:top w:val="nil"/>
              <w:left w:val="nil"/>
              <w:bottom w:val="single" w:sz="4" w:space="0" w:color="auto"/>
              <w:right w:val="single" w:sz="4" w:space="0" w:color="auto"/>
            </w:tcBorders>
            <w:shd w:val="clear" w:color="auto" w:fill="auto"/>
            <w:hideMark/>
          </w:tcPr>
          <w:p w14:paraId="00FA608B"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1000" w:type="dxa"/>
            <w:tcBorders>
              <w:top w:val="nil"/>
              <w:left w:val="nil"/>
              <w:bottom w:val="single" w:sz="4" w:space="0" w:color="auto"/>
              <w:right w:val="single" w:sz="4" w:space="0" w:color="auto"/>
            </w:tcBorders>
            <w:shd w:val="clear" w:color="auto" w:fill="auto"/>
            <w:hideMark/>
          </w:tcPr>
          <w:p w14:paraId="20565D7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2C4D1F3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24</w:t>
            </w:r>
          </w:p>
        </w:tc>
        <w:tc>
          <w:tcPr>
            <w:tcW w:w="1840" w:type="dxa"/>
            <w:vMerge/>
            <w:tcBorders>
              <w:top w:val="nil"/>
              <w:left w:val="single" w:sz="4" w:space="0" w:color="auto"/>
              <w:bottom w:val="single" w:sz="4" w:space="0" w:color="000000"/>
              <w:right w:val="single" w:sz="4" w:space="0" w:color="auto"/>
            </w:tcBorders>
            <w:vAlign w:val="center"/>
            <w:hideMark/>
          </w:tcPr>
          <w:p w14:paraId="25B4273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06538359"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1D97168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31</w:t>
            </w:r>
          </w:p>
        </w:tc>
        <w:tc>
          <w:tcPr>
            <w:tcW w:w="5280" w:type="dxa"/>
            <w:tcBorders>
              <w:top w:val="nil"/>
              <w:left w:val="nil"/>
              <w:bottom w:val="single" w:sz="4" w:space="0" w:color="auto"/>
              <w:right w:val="single" w:sz="4" w:space="0" w:color="auto"/>
            </w:tcBorders>
            <w:shd w:val="clear" w:color="auto" w:fill="auto"/>
            <w:hideMark/>
          </w:tcPr>
          <w:p w14:paraId="484892B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Установка умывальников одиночных: с подводкой холодной и горячей воды</w:t>
            </w:r>
          </w:p>
        </w:tc>
        <w:tc>
          <w:tcPr>
            <w:tcW w:w="1000" w:type="dxa"/>
            <w:tcBorders>
              <w:top w:val="nil"/>
              <w:left w:val="nil"/>
              <w:bottom w:val="single" w:sz="4" w:space="0" w:color="auto"/>
              <w:right w:val="single" w:sz="4" w:space="0" w:color="auto"/>
            </w:tcBorders>
            <w:shd w:val="clear" w:color="auto" w:fill="auto"/>
            <w:hideMark/>
          </w:tcPr>
          <w:p w14:paraId="23328D1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655B18C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2D23BF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D13593A" w14:textId="77777777" w:rsidTr="005A512A">
        <w:trPr>
          <w:trHeight w:val="1350"/>
        </w:trPr>
        <w:tc>
          <w:tcPr>
            <w:tcW w:w="840" w:type="dxa"/>
            <w:vMerge/>
            <w:tcBorders>
              <w:top w:val="nil"/>
              <w:left w:val="single" w:sz="4" w:space="0" w:color="auto"/>
              <w:bottom w:val="single" w:sz="4" w:space="0" w:color="000000"/>
              <w:right w:val="single" w:sz="4" w:space="0" w:color="auto"/>
            </w:tcBorders>
            <w:vAlign w:val="center"/>
            <w:hideMark/>
          </w:tcPr>
          <w:p w14:paraId="4CE2905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AC79353"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5A512A">
              <w:rPr>
                <w:rFonts w:ascii="Arial" w:eastAsia="Times New Roman" w:hAnsi="Arial" w:cs="Arial"/>
                <w:color w:val="000000"/>
                <w:sz w:val="16"/>
                <w:szCs w:val="16"/>
                <w:lang w:eastAsia="ru-RU"/>
              </w:rPr>
              <w:t>излива</w:t>
            </w:r>
            <w:proofErr w:type="spellEnd"/>
            <w:r w:rsidRPr="005A512A">
              <w:rPr>
                <w:rFonts w:ascii="Arial" w:eastAsia="Times New Roman" w:hAnsi="Arial" w:cs="Arial"/>
                <w:color w:val="000000"/>
                <w:sz w:val="16"/>
                <w:szCs w:val="16"/>
                <w:lang w:eastAsia="ru-RU"/>
              </w:rPr>
              <w:t xml:space="preserve"> 280 мм, размеры 450х330х150 мм</w:t>
            </w:r>
          </w:p>
        </w:tc>
        <w:tc>
          <w:tcPr>
            <w:tcW w:w="1000" w:type="dxa"/>
            <w:tcBorders>
              <w:top w:val="nil"/>
              <w:left w:val="nil"/>
              <w:bottom w:val="single" w:sz="4" w:space="0" w:color="auto"/>
              <w:right w:val="single" w:sz="4" w:space="0" w:color="auto"/>
            </w:tcBorders>
            <w:shd w:val="clear" w:color="auto" w:fill="auto"/>
            <w:hideMark/>
          </w:tcPr>
          <w:p w14:paraId="456BA27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4D442B0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4B33CB8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FA39C78"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A52CA7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52EA44E"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1000" w:type="dxa"/>
            <w:tcBorders>
              <w:top w:val="nil"/>
              <w:left w:val="nil"/>
              <w:bottom w:val="single" w:sz="4" w:space="0" w:color="auto"/>
              <w:right w:val="single" w:sz="4" w:space="0" w:color="auto"/>
            </w:tcBorders>
            <w:shd w:val="clear" w:color="auto" w:fill="auto"/>
            <w:hideMark/>
          </w:tcPr>
          <w:p w14:paraId="0962131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283092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16</w:t>
            </w:r>
          </w:p>
        </w:tc>
        <w:tc>
          <w:tcPr>
            <w:tcW w:w="1840" w:type="dxa"/>
            <w:vMerge/>
            <w:tcBorders>
              <w:top w:val="nil"/>
              <w:left w:val="single" w:sz="4" w:space="0" w:color="auto"/>
              <w:bottom w:val="single" w:sz="4" w:space="0" w:color="000000"/>
              <w:right w:val="single" w:sz="4" w:space="0" w:color="auto"/>
            </w:tcBorders>
            <w:vAlign w:val="center"/>
            <w:hideMark/>
          </w:tcPr>
          <w:p w14:paraId="48033F6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AFF8EB8"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02B689D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32</w:t>
            </w:r>
          </w:p>
        </w:tc>
        <w:tc>
          <w:tcPr>
            <w:tcW w:w="5280" w:type="dxa"/>
            <w:tcBorders>
              <w:top w:val="nil"/>
              <w:left w:val="nil"/>
              <w:bottom w:val="single" w:sz="4" w:space="0" w:color="auto"/>
              <w:right w:val="single" w:sz="4" w:space="0" w:color="auto"/>
            </w:tcBorders>
            <w:shd w:val="clear" w:color="auto" w:fill="auto"/>
            <w:hideMark/>
          </w:tcPr>
          <w:p w14:paraId="2FD24283"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Установка ванн купальных: прямых стальных</w:t>
            </w:r>
          </w:p>
        </w:tc>
        <w:tc>
          <w:tcPr>
            <w:tcW w:w="1000" w:type="dxa"/>
            <w:tcBorders>
              <w:top w:val="nil"/>
              <w:left w:val="nil"/>
              <w:bottom w:val="single" w:sz="4" w:space="0" w:color="auto"/>
              <w:right w:val="single" w:sz="4" w:space="0" w:color="auto"/>
            </w:tcBorders>
            <w:shd w:val="clear" w:color="auto" w:fill="auto"/>
            <w:hideMark/>
          </w:tcPr>
          <w:p w14:paraId="304E73C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4CBCA87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C9854F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7EEF714" w14:textId="77777777" w:rsidTr="005A512A">
        <w:trPr>
          <w:trHeight w:val="675"/>
        </w:trPr>
        <w:tc>
          <w:tcPr>
            <w:tcW w:w="840" w:type="dxa"/>
            <w:vMerge/>
            <w:tcBorders>
              <w:top w:val="nil"/>
              <w:left w:val="single" w:sz="4" w:space="0" w:color="auto"/>
              <w:bottom w:val="single" w:sz="4" w:space="0" w:color="000000"/>
              <w:right w:val="single" w:sz="4" w:space="0" w:color="auto"/>
            </w:tcBorders>
            <w:vAlign w:val="center"/>
            <w:hideMark/>
          </w:tcPr>
          <w:p w14:paraId="39131BB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D1ADA2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000" w:type="dxa"/>
            <w:tcBorders>
              <w:top w:val="nil"/>
              <w:left w:val="nil"/>
              <w:bottom w:val="single" w:sz="4" w:space="0" w:color="auto"/>
              <w:right w:val="single" w:sz="4" w:space="0" w:color="auto"/>
            </w:tcBorders>
            <w:shd w:val="clear" w:color="auto" w:fill="auto"/>
            <w:hideMark/>
          </w:tcPr>
          <w:p w14:paraId="7A2EE2A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73B90EA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1D73361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65BA1B2"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5589BB9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33</w:t>
            </w:r>
          </w:p>
        </w:tc>
        <w:tc>
          <w:tcPr>
            <w:tcW w:w="5280" w:type="dxa"/>
            <w:tcBorders>
              <w:top w:val="nil"/>
              <w:left w:val="nil"/>
              <w:bottom w:val="single" w:sz="4" w:space="0" w:color="auto"/>
              <w:right w:val="single" w:sz="4" w:space="0" w:color="auto"/>
            </w:tcBorders>
            <w:shd w:val="clear" w:color="auto" w:fill="auto"/>
            <w:hideMark/>
          </w:tcPr>
          <w:p w14:paraId="1FEE7D54"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Установка смесителей</w:t>
            </w:r>
          </w:p>
        </w:tc>
        <w:tc>
          <w:tcPr>
            <w:tcW w:w="1000" w:type="dxa"/>
            <w:tcBorders>
              <w:top w:val="nil"/>
              <w:left w:val="nil"/>
              <w:bottom w:val="single" w:sz="4" w:space="0" w:color="auto"/>
              <w:right w:val="single" w:sz="4" w:space="0" w:color="auto"/>
            </w:tcBorders>
            <w:shd w:val="clear" w:color="auto" w:fill="auto"/>
            <w:hideMark/>
          </w:tcPr>
          <w:p w14:paraId="1B4AC17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DEC52F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0E38713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1FDB274" w14:textId="77777777" w:rsidTr="005A512A">
        <w:trPr>
          <w:trHeight w:val="900"/>
        </w:trPr>
        <w:tc>
          <w:tcPr>
            <w:tcW w:w="840" w:type="dxa"/>
            <w:vMerge/>
            <w:tcBorders>
              <w:top w:val="nil"/>
              <w:left w:val="single" w:sz="4" w:space="0" w:color="auto"/>
              <w:bottom w:val="single" w:sz="4" w:space="0" w:color="000000"/>
              <w:right w:val="single" w:sz="4" w:space="0" w:color="auto"/>
            </w:tcBorders>
            <w:vAlign w:val="center"/>
            <w:hideMark/>
          </w:tcPr>
          <w:p w14:paraId="2457004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8B2A319"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Смеситель общий для ванны и умывальника, </w:t>
            </w:r>
            <w:proofErr w:type="spellStart"/>
            <w:r w:rsidRPr="005A512A">
              <w:rPr>
                <w:rFonts w:ascii="Arial" w:eastAsia="Times New Roman" w:hAnsi="Arial" w:cs="Arial"/>
                <w:color w:val="000000"/>
                <w:sz w:val="16"/>
                <w:szCs w:val="16"/>
                <w:lang w:eastAsia="ru-RU"/>
              </w:rPr>
              <w:t>двухрукояточный</w:t>
            </w:r>
            <w:proofErr w:type="spellEnd"/>
            <w:r w:rsidRPr="005A512A">
              <w:rPr>
                <w:rFonts w:ascii="Arial" w:eastAsia="Times New Roman" w:hAnsi="Arial" w:cs="Arial"/>
                <w:color w:val="000000"/>
                <w:sz w:val="16"/>
                <w:szCs w:val="16"/>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5A512A">
              <w:rPr>
                <w:rFonts w:ascii="Arial" w:eastAsia="Times New Roman" w:hAnsi="Arial" w:cs="Arial"/>
                <w:color w:val="000000"/>
                <w:sz w:val="16"/>
                <w:szCs w:val="16"/>
                <w:lang w:eastAsia="ru-RU"/>
              </w:rPr>
              <w:t>излива</w:t>
            </w:r>
            <w:proofErr w:type="spellEnd"/>
            <w:r w:rsidRPr="005A512A">
              <w:rPr>
                <w:rFonts w:ascii="Arial" w:eastAsia="Times New Roman" w:hAnsi="Arial" w:cs="Arial"/>
                <w:color w:val="000000"/>
                <w:sz w:val="16"/>
                <w:szCs w:val="16"/>
                <w:lang w:eastAsia="ru-RU"/>
              </w:rPr>
              <w:t xml:space="preserve"> 320 мм, диаметр </w:t>
            </w:r>
            <w:proofErr w:type="spellStart"/>
            <w:r w:rsidRPr="005A512A">
              <w:rPr>
                <w:rFonts w:ascii="Arial" w:eastAsia="Times New Roman" w:hAnsi="Arial" w:cs="Arial"/>
                <w:color w:val="000000"/>
                <w:sz w:val="16"/>
                <w:szCs w:val="16"/>
                <w:lang w:eastAsia="ru-RU"/>
              </w:rPr>
              <w:t>излива</w:t>
            </w:r>
            <w:proofErr w:type="spellEnd"/>
            <w:r w:rsidRPr="005A512A">
              <w:rPr>
                <w:rFonts w:ascii="Arial" w:eastAsia="Times New Roman" w:hAnsi="Arial" w:cs="Arial"/>
                <w:color w:val="000000"/>
                <w:sz w:val="16"/>
                <w:szCs w:val="16"/>
                <w:lang w:eastAsia="ru-RU"/>
              </w:rPr>
              <w:t xml:space="preserve"> 16 мм / для ванны</w:t>
            </w:r>
          </w:p>
        </w:tc>
        <w:tc>
          <w:tcPr>
            <w:tcW w:w="1000" w:type="dxa"/>
            <w:tcBorders>
              <w:top w:val="nil"/>
              <w:left w:val="nil"/>
              <w:bottom w:val="single" w:sz="4" w:space="0" w:color="auto"/>
              <w:right w:val="single" w:sz="4" w:space="0" w:color="auto"/>
            </w:tcBorders>
            <w:shd w:val="clear" w:color="auto" w:fill="auto"/>
            <w:hideMark/>
          </w:tcPr>
          <w:p w14:paraId="3827C0D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681E9C6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962E52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8401C27"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5CB3E94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34</w:t>
            </w:r>
          </w:p>
        </w:tc>
        <w:tc>
          <w:tcPr>
            <w:tcW w:w="5280" w:type="dxa"/>
            <w:tcBorders>
              <w:top w:val="nil"/>
              <w:left w:val="nil"/>
              <w:bottom w:val="single" w:sz="4" w:space="0" w:color="auto"/>
              <w:right w:val="single" w:sz="4" w:space="0" w:color="auto"/>
            </w:tcBorders>
            <w:shd w:val="clear" w:color="auto" w:fill="auto"/>
            <w:hideMark/>
          </w:tcPr>
          <w:p w14:paraId="7D091A29"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Установка моек: на одно отделение</w:t>
            </w:r>
          </w:p>
        </w:tc>
        <w:tc>
          <w:tcPr>
            <w:tcW w:w="1000" w:type="dxa"/>
            <w:tcBorders>
              <w:top w:val="nil"/>
              <w:left w:val="nil"/>
              <w:bottom w:val="single" w:sz="4" w:space="0" w:color="auto"/>
              <w:right w:val="single" w:sz="4" w:space="0" w:color="auto"/>
            </w:tcBorders>
            <w:shd w:val="clear" w:color="auto" w:fill="auto"/>
            <w:hideMark/>
          </w:tcPr>
          <w:p w14:paraId="613DA12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145B9A8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1942F1B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A24E162" w14:textId="77777777" w:rsidTr="005A512A">
        <w:trPr>
          <w:trHeight w:val="1125"/>
        </w:trPr>
        <w:tc>
          <w:tcPr>
            <w:tcW w:w="840" w:type="dxa"/>
            <w:vMerge/>
            <w:tcBorders>
              <w:top w:val="nil"/>
              <w:left w:val="single" w:sz="4" w:space="0" w:color="auto"/>
              <w:bottom w:val="single" w:sz="4" w:space="0" w:color="000000"/>
              <w:right w:val="single" w:sz="4" w:space="0" w:color="auto"/>
            </w:tcBorders>
            <w:vAlign w:val="center"/>
            <w:hideMark/>
          </w:tcPr>
          <w:p w14:paraId="0E84C4C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167D0FFC"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1000" w:type="dxa"/>
            <w:tcBorders>
              <w:top w:val="nil"/>
              <w:left w:val="nil"/>
              <w:bottom w:val="single" w:sz="4" w:space="0" w:color="auto"/>
              <w:right w:val="single" w:sz="4" w:space="0" w:color="auto"/>
            </w:tcBorders>
            <w:shd w:val="clear" w:color="auto" w:fill="auto"/>
            <w:hideMark/>
          </w:tcPr>
          <w:p w14:paraId="56DAF14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28678D4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27A4D8FB"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44CF400"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73E7626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EB65E7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1000" w:type="dxa"/>
            <w:tcBorders>
              <w:top w:val="nil"/>
              <w:left w:val="nil"/>
              <w:bottom w:val="single" w:sz="4" w:space="0" w:color="auto"/>
              <w:right w:val="single" w:sz="4" w:space="0" w:color="auto"/>
            </w:tcBorders>
            <w:shd w:val="clear" w:color="auto" w:fill="auto"/>
            <w:hideMark/>
          </w:tcPr>
          <w:p w14:paraId="055391E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72109F4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16</w:t>
            </w:r>
          </w:p>
        </w:tc>
        <w:tc>
          <w:tcPr>
            <w:tcW w:w="1840" w:type="dxa"/>
            <w:vMerge/>
            <w:tcBorders>
              <w:top w:val="nil"/>
              <w:left w:val="single" w:sz="4" w:space="0" w:color="auto"/>
              <w:bottom w:val="single" w:sz="4" w:space="0" w:color="000000"/>
              <w:right w:val="single" w:sz="4" w:space="0" w:color="auto"/>
            </w:tcBorders>
            <w:vAlign w:val="center"/>
            <w:hideMark/>
          </w:tcPr>
          <w:p w14:paraId="02BC7E7B"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6F4E302" w14:textId="77777777" w:rsidTr="005A512A">
        <w:trPr>
          <w:trHeight w:val="450"/>
        </w:trPr>
        <w:tc>
          <w:tcPr>
            <w:tcW w:w="840" w:type="dxa"/>
            <w:tcBorders>
              <w:top w:val="nil"/>
              <w:left w:val="single" w:sz="4" w:space="0" w:color="auto"/>
              <w:bottom w:val="single" w:sz="4" w:space="0" w:color="auto"/>
              <w:right w:val="single" w:sz="4" w:space="0" w:color="auto"/>
            </w:tcBorders>
            <w:shd w:val="clear" w:color="auto" w:fill="auto"/>
            <w:hideMark/>
          </w:tcPr>
          <w:p w14:paraId="67396A2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35</w:t>
            </w:r>
          </w:p>
        </w:tc>
        <w:tc>
          <w:tcPr>
            <w:tcW w:w="5280" w:type="dxa"/>
            <w:tcBorders>
              <w:top w:val="nil"/>
              <w:left w:val="nil"/>
              <w:bottom w:val="single" w:sz="4" w:space="0" w:color="auto"/>
              <w:right w:val="single" w:sz="4" w:space="0" w:color="auto"/>
            </w:tcBorders>
            <w:shd w:val="clear" w:color="auto" w:fill="auto"/>
            <w:hideMark/>
          </w:tcPr>
          <w:p w14:paraId="20A98BCC"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Устройство в кирпичных стенах борозд с использованием </w:t>
            </w:r>
            <w:proofErr w:type="spellStart"/>
            <w:r w:rsidRPr="005A512A">
              <w:rPr>
                <w:rFonts w:ascii="Arial" w:eastAsia="Times New Roman" w:hAnsi="Arial" w:cs="Arial"/>
                <w:color w:val="000000"/>
                <w:sz w:val="16"/>
                <w:szCs w:val="16"/>
                <w:lang w:eastAsia="ru-RU"/>
              </w:rPr>
              <w:t>штробореза</w:t>
            </w:r>
            <w:proofErr w:type="spellEnd"/>
            <w:r w:rsidRPr="005A512A">
              <w:rPr>
                <w:rFonts w:ascii="Arial" w:eastAsia="Times New Roman" w:hAnsi="Arial" w:cs="Arial"/>
                <w:color w:val="000000"/>
                <w:sz w:val="16"/>
                <w:szCs w:val="16"/>
                <w:lang w:eastAsia="ru-RU"/>
              </w:rPr>
              <w:t xml:space="preserve"> площадью сечения: до 20 см</w:t>
            </w:r>
            <w:proofErr w:type="gramStart"/>
            <w:r w:rsidRPr="005A512A">
              <w:rPr>
                <w:rFonts w:ascii="Arial" w:eastAsia="Times New Roman" w:hAnsi="Arial" w:cs="Arial"/>
                <w:color w:val="000000"/>
                <w:sz w:val="16"/>
                <w:szCs w:val="16"/>
                <w:lang w:eastAsia="ru-RU"/>
              </w:rPr>
              <w:t>2</w:t>
            </w:r>
            <w:proofErr w:type="gramEnd"/>
          </w:p>
        </w:tc>
        <w:tc>
          <w:tcPr>
            <w:tcW w:w="1000" w:type="dxa"/>
            <w:tcBorders>
              <w:top w:val="nil"/>
              <w:left w:val="nil"/>
              <w:bottom w:val="single" w:sz="4" w:space="0" w:color="auto"/>
              <w:right w:val="single" w:sz="4" w:space="0" w:color="auto"/>
            </w:tcBorders>
            <w:shd w:val="clear" w:color="auto" w:fill="auto"/>
            <w:hideMark/>
          </w:tcPr>
          <w:p w14:paraId="2364C4B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6BDC3FE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98</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7B8C786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Электромонтажные работы</w:t>
            </w:r>
          </w:p>
        </w:tc>
      </w:tr>
      <w:tr w:rsidR="005A512A" w:rsidRPr="005A512A" w14:paraId="1F2FFDEF"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0BB5B5D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36</w:t>
            </w:r>
          </w:p>
        </w:tc>
        <w:tc>
          <w:tcPr>
            <w:tcW w:w="5280" w:type="dxa"/>
            <w:tcBorders>
              <w:top w:val="nil"/>
              <w:left w:val="nil"/>
              <w:bottom w:val="single" w:sz="4" w:space="0" w:color="auto"/>
              <w:right w:val="single" w:sz="4" w:space="0" w:color="auto"/>
            </w:tcBorders>
            <w:shd w:val="clear" w:color="auto" w:fill="auto"/>
            <w:hideMark/>
          </w:tcPr>
          <w:p w14:paraId="550DEB72"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Заделка отверстий, гнезд и борозд: в стенах и перегородках бетонных площадью свыше 0,1 до 0,2 м</w:t>
            </w:r>
            <w:proofErr w:type="gramStart"/>
            <w:r w:rsidRPr="005A512A">
              <w:rPr>
                <w:rFonts w:ascii="Arial" w:eastAsia="Times New Roman" w:hAnsi="Arial" w:cs="Arial"/>
                <w:color w:val="000000"/>
                <w:sz w:val="16"/>
                <w:szCs w:val="16"/>
                <w:lang w:eastAsia="ru-RU"/>
              </w:rPr>
              <w:t>2</w:t>
            </w:r>
            <w:proofErr w:type="gramEnd"/>
          </w:p>
        </w:tc>
        <w:tc>
          <w:tcPr>
            <w:tcW w:w="1000" w:type="dxa"/>
            <w:tcBorders>
              <w:top w:val="nil"/>
              <w:left w:val="nil"/>
              <w:bottom w:val="single" w:sz="4" w:space="0" w:color="auto"/>
              <w:right w:val="single" w:sz="4" w:space="0" w:color="auto"/>
            </w:tcBorders>
            <w:shd w:val="clear" w:color="auto" w:fill="auto"/>
            <w:hideMark/>
          </w:tcPr>
          <w:p w14:paraId="120E554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м3</w:t>
            </w:r>
          </w:p>
        </w:tc>
        <w:tc>
          <w:tcPr>
            <w:tcW w:w="1120" w:type="dxa"/>
            <w:tcBorders>
              <w:top w:val="nil"/>
              <w:left w:val="nil"/>
              <w:bottom w:val="single" w:sz="4" w:space="0" w:color="auto"/>
              <w:right w:val="nil"/>
            </w:tcBorders>
            <w:shd w:val="clear" w:color="auto" w:fill="auto"/>
            <w:hideMark/>
          </w:tcPr>
          <w:p w14:paraId="4AEB192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0,0882</w:t>
            </w:r>
          </w:p>
        </w:tc>
        <w:tc>
          <w:tcPr>
            <w:tcW w:w="1840" w:type="dxa"/>
            <w:vMerge/>
            <w:tcBorders>
              <w:top w:val="nil"/>
              <w:left w:val="single" w:sz="4" w:space="0" w:color="auto"/>
              <w:bottom w:val="single" w:sz="4" w:space="0" w:color="000000"/>
              <w:right w:val="single" w:sz="4" w:space="0" w:color="auto"/>
            </w:tcBorders>
            <w:vAlign w:val="center"/>
            <w:hideMark/>
          </w:tcPr>
          <w:p w14:paraId="382FDCA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ED1371B"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F2D6D7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5CCCB462"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Смеси сухие гипсовые штукатурные с легким заполнителем и полимерными добавками, класс В3,5 (М50)</w:t>
            </w:r>
          </w:p>
        </w:tc>
        <w:tc>
          <w:tcPr>
            <w:tcW w:w="1000" w:type="dxa"/>
            <w:tcBorders>
              <w:top w:val="nil"/>
              <w:left w:val="nil"/>
              <w:bottom w:val="single" w:sz="4" w:space="0" w:color="auto"/>
              <w:right w:val="single" w:sz="4" w:space="0" w:color="auto"/>
            </w:tcBorders>
            <w:shd w:val="clear" w:color="auto" w:fill="auto"/>
            <w:hideMark/>
          </w:tcPr>
          <w:p w14:paraId="34310B1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кг</w:t>
            </w:r>
          </w:p>
        </w:tc>
        <w:tc>
          <w:tcPr>
            <w:tcW w:w="1120" w:type="dxa"/>
            <w:tcBorders>
              <w:top w:val="nil"/>
              <w:left w:val="nil"/>
              <w:bottom w:val="single" w:sz="4" w:space="0" w:color="auto"/>
              <w:right w:val="nil"/>
            </w:tcBorders>
            <w:shd w:val="clear" w:color="auto" w:fill="auto"/>
            <w:hideMark/>
          </w:tcPr>
          <w:p w14:paraId="5884268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149,94</w:t>
            </w:r>
          </w:p>
        </w:tc>
        <w:tc>
          <w:tcPr>
            <w:tcW w:w="1840" w:type="dxa"/>
            <w:vMerge/>
            <w:tcBorders>
              <w:top w:val="nil"/>
              <w:left w:val="single" w:sz="4" w:space="0" w:color="auto"/>
              <w:bottom w:val="single" w:sz="4" w:space="0" w:color="000000"/>
              <w:right w:val="single" w:sz="4" w:space="0" w:color="auto"/>
            </w:tcBorders>
            <w:vAlign w:val="center"/>
            <w:hideMark/>
          </w:tcPr>
          <w:p w14:paraId="60C6344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098A91E"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B3BC51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37</w:t>
            </w:r>
          </w:p>
        </w:tc>
        <w:tc>
          <w:tcPr>
            <w:tcW w:w="5280" w:type="dxa"/>
            <w:tcBorders>
              <w:top w:val="nil"/>
              <w:left w:val="nil"/>
              <w:bottom w:val="single" w:sz="4" w:space="0" w:color="auto"/>
              <w:right w:val="single" w:sz="4" w:space="0" w:color="auto"/>
            </w:tcBorders>
            <w:shd w:val="clear" w:color="auto" w:fill="auto"/>
            <w:hideMark/>
          </w:tcPr>
          <w:p w14:paraId="2F044192" w14:textId="77777777" w:rsidR="005A512A" w:rsidRPr="005A512A" w:rsidRDefault="005A512A" w:rsidP="005A512A">
            <w:pPr>
              <w:spacing w:after="0" w:line="240" w:lineRule="auto"/>
              <w:rPr>
                <w:rFonts w:ascii="Arial" w:eastAsia="Times New Roman" w:hAnsi="Arial" w:cs="Arial"/>
                <w:color w:val="000000"/>
                <w:sz w:val="16"/>
                <w:szCs w:val="16"/>
                <w:lang w:eastAsia="ru-RU"/>
              </w:rPr>
            </w:pPr>
            <w:proofErr w:type="gramStart"/>
            <w:r w:rsidRPr="005A512A">
              <w:rPr>
                <w:rFonts w:ascii="Arial" w:eastAsia="Times New Roman" w:hAnsi="Arial" w:cs="Arial"/>
                <w:color w:val="000000"/>
                <w:sz w:val="16"/>
                <w:szCs w:val="16"/>
                <w:lang w:eastAsia="ru-RU"/>
              </w:rPr>
              <w:t>Труба</w:t>
            </w:r>
            <w:proofErr w:type="gramEnd"/>
            <w:r w:rsidRPr="005A512A">
              <w:rPr>
                <w:rFonts w:ascii="Arial" w:eastAsia="Times New Roman" w:hAnsi="Arial" w:cs="Arial"/>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r w:rsidRPr="005A512A">
              <w:rPr>
                <w:rFonts w:ascii="Arial" w:eastAsia="Times New Roman" w:hAnsi="Arial" w:cs="Arial"/>
                <w:color w:val="FF0000"/>
                <w:sz w:val="16"/>
                <w:szCs w:val="16"/>
                <w:lang w:eastAsia="ru-RU"/>
              </w:rPr>
              <w:t xml:space="preserve"> (монтаж)</w:t>
            </w:r>
          </w:p>
        </w:tc>
        <w:tc>
          <w:tcPr>
            <w:tcW w:w="1000" w:type="dxa"/>
            <w:tcBorders>
              <w:top w:val="nil"/>
              <w:left w:val="nil"/>
              <w:bottom w:val="single" w:sz="4" w:space="0" w:color="auto"/>
              <w:right w:val="single" w:sz="4" w:space="0" w:color="auto"/>
            </w:tcBorders>
            <w:shd w:val="clear" w:color="auto" w:fill="auto"/>
            <w:hideMark/>
          </w:tcPr>
          <w:p w14:paraId="5154457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28F9043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98</w:t>
            </w:r>
          </w:p>
        </w:tc>
        <w:tc>
          <w:tcPr>
            <w:tcW w:w="1840" w:type="dxa"/>
            <w:vMerge/>
            <w:tcBorders>
              <w:top w:val="nil"/>
              <w:left w:val="single" w:sz="4" w:space="0" w:color="auto"/>
              <w:bottom w:val="single" w:sz="4" w:space="0" w:color="000000"/>
              <w:right w:val="single" w:sz="4" w:space="0" w:color="auto"/>
            </w:tcBorders>
            <w:vAlign w:val="center"/>
            <w:hideMark/>
          </w:tcPr>
          <w:p w14:paraId="7423E86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C7BDE79"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1B9C9FC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2AA0110"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Трубы гибкие гофрированные, легкие, из </w:t>
            </w:r>
            <w:proofErr w:type="spellStart"/>
            <w:r w:rsidRPr="005A512A">
              <w:rPr>
                <w:rFonts w:ascii="Arial" w:eastAsia="Times New Roman" w:hAnsi="Arial" w:cs="Arial"/>
                <w:color w:val="000000"/>
                <w:sz w:val="16"/>
                <w:szCs w:val="16"/>
                <w:lang w:eastAsia="ru-RU"/>
              </w:rPr>
              <w:t>самозатухающего</w:t>
            </w:r>
            <w:proofErr w:type="spellEnd"/>
            <w:r w:rsidRPr="005A512A">
              <w:rPr>
                <w:rFonts w:ascii="Arial" w:eastAsia="Times New Roman" w:hAnsi="Arial" w:cs="Arial"/>
                <w:color w:val="000000"/>
                <w:sz w:val="16"/>
                <w:szCs w:val="16"/>
                <w:lang w:eastAsia="ru-RU"/>
              </w:rPr>
              <w:t xml:space="preserve"> ПВХ, с протяжкой, номинальный диаметр 25 мм</w:t>
            </w:r>
          </w:p>
        </w:tc>
        <w:tc>
          <w:tcPr>
            <w:tcW w:w="1000" w:type="dxa"/>
            <w:tcBorders>
              <w:top w:val="nil"/>
              <w:left w:val="nil"/>
              <w:bottom w:val="single" w:sz="4" w:space="0" w:color="auto"/>
              <w:right w:val="single" w:sz="4" w:space="0" w:color="auto"/>
            </w:tcBorders>
            <w:shd w:val="clear" w:color="auto" w:fill="auto"/>
            <w:hideMark/>
          </w:tcPr>
          <w:p w14:paraId="2EF79B0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6C02472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98</w:t>
            </w:r>
          </w:p>
        </w:tc>
        <w:tc>
          <w:tcPr>
            <w:tcW w:w="1840" w:type="dxa"/>
            <w:vMerge/>
            <w:tcBorders>
              <w:top w:val="nil"/>
              <w:left w:val="single" w:sz="4" w:space="0" w:color="auto"/>
              <w:bottom w:val="single" w:sz="4" w:space="0" w:color="000000"/>
              <w:right w:val="single" w:sz="4" w:space="0" w:color="auto"/>
            </w:tcBorders>
            <w:vAlign w:val="center"/>
            <w:hideMark/>
          </w:tcPr>
          <w:p w14:paraId="2E71BD6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FA727E9" w14:textId="77777777" w:rsidTr="005A512A">
        <w:trPr>
          <w:trHeight w:val="675"/>
        </w:trPr>
        <w:tc>
          <w:tcPr>
            <w:tcW w:w="840" w:type="dxa"/>
            <w:tcBorders>
              <w:top w:val="nil"/>
              <w:left w:val="single" w:sz="4" w:space="0" w:color="auto"/>
              <w:bottom w:val="single" w:sz="4" w:space="0" w:color="auto"/>
              <w:right w:val="single" w:sz="4" w:space="0" w:color="auto"/>
            </w:tcBorders>
            <w:shd w:val="clear" w:color="auto" w:fill="auto"/>
            <w:hideMark/>
          </w:tcPr>
          <w:p w14:paraId="1712C1C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38</w:t>
            </w:r>
          </w:p>
        </w:tc>
        <w:tc>
          <w:tcPr>
            <w:tcW w:w="5280" w:type="dxa"/>
            <w:tcBorders>
              <w:top w:val="nil"/>
              <w:left w:val="nil"/>
              <w:bottom w:val="single" w:sz="4" w:space="0" w:color="auto"/>
              <w:right w:val="single" w:sz="4" w:space="0" w:color="auto"/>
            </w:tcBorders>
            <w:shd w:val="clear" w:color="auto" w:fill="auto"/>
            <w:hideMark/>
          </w:tcPr>
          <w:p w14:paraId="45A1498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5A512A">
              <w:rPr>
                <w:rFonts w:ascii="Arial" w:eastAsia="Times New Roman" w:hAnsi="Arial" w:cs="Arial"/>
                <w:color w:val="000000"/>
                <w:sz w:val="16"/>
                <w:szCs w:val="16"/>
                <w:lang w:eastAsia="ru-RU"/>
              </w:rPr>
              <w:t>2</w:t>
            </w:r>
            <w:proofErr w:type="gramEnd"/>
          </w:p>
        </w:tc>
        <w:tc>
          <w:tcPr>
            <w:tcW w:w="1000" w:type="dxa"/>
            <w:tcBorders>
              <w:top w:val="nil"/>
              <w:left w:val="nil"/>
              <w:bottom w:val="single" w:sz="4" w:space="0" w:color="auto"/>
              <w:right w:val="single" w:sz="4" w:space="0" w:color="auto"/>
            </w:tcBorders>
            <w:shd w:val="clear" w:color="auto" w:fill="auto"/>
            <w:hideMark/>
          </w:tcPr>
          <w:p w14:paraId="578FD15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435F8B2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98</w:t>
            </w:r>
          </w:p>
        </w:tc>
        <w:tc>
          <w:tcPr>
            <w:tcW w:w="1840" w:type="dxa"/>
            <w:vMerge/>
            <w:tcBorders>
              <w:top w:val="nil"/>
              <w:left w:val="single" w:sz="4" w:space="0" w:color="auto"/>
              <w:bottom w:val="single" w:sz="4" w:space="0" w:color="000000"/>
              <w:right w:val="single" w:sz="4" w:space="0" w:color="auto"/>
            </w:tcBorders>
            <w:vAlign w:val="center"/>
            <w:hideMark/>
          </w:tcPr>
          <w:p w14:paraId="436AB4C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DC74C83" w14:textId="77777777" w:rsidTr="005A512A">
        <w:trPr>
          <w:trHeight w:val="675"/>
        </w:trPr>
        <w:tc>
          <w:tcPr>
            <w:tcW w:w="840" w:type="dxa"/>
            <w:tcBorders>
              <w:top w:val="nil"/>
              <w:left w:val="single" w:sz="4" w:space="0" w:color="auto"/>
              <w:bottom w:val="single" w:sz="4" w:space="0" w:color="auto"/>
              <w:right w:val="single" w:sz="4" w:space="0" w:color="auto"/>
            </w:tcBorders>
            <w:shd w:val="clear" w:color="auto" w:fill="auto"/>
            <w:hideMark/>
          </w:tcPr>
          <w:p w14:paraId="7AB3171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39</w:t>
            </w:r>
          </w:p>
        </w:tc>
        <w:tc>
          <w:tcPr>
            <w:tcW w:w="5280" w:type="dxa"/>
            <w:tcBorders>
              <w:top w:val="nil"/>
              <w:left w:val="nil"/>
              <w:bottom w:val="single" w:sz="4" w:space="0" w:color="auto"/>
              <w:right w:val="single" w:sz="4" w:space="0" w:color="auto"/>
            </w:tcBorders>
            <w:shd w:val="clear" w:color="auto" w:fill="auto"/>
            <w:hideMark/>
          </w:tcPr>
          <w:p w14:paraId="438AD54E"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Провод групповой в защитной оболочке или кабель </w:t>
            </w:r>
            <w:proofErr w:type="gramStart"/>
            <w:r w:rsidRPr="005A512A">
              <w:rPr>
                <w:rFonts w:ascii="Arial" w:eastAsia="Times New Roman" w:hAnsi="Arial" w:cs="Arial"/>
                <w:color w:val="000000"/>
                <w:sz w:val="16"/>
                <w:szCs w:val="16"/>
                <w:lang w:eastAsia="ru-RU"/>
              </w:rPr>
              <w:t>трех-пятижильный</w:t>
            </w:r>
            <w:proofErr w:type="gramEnd"/>
            <w:r w:rsidRPr="005A512A">
              <w:rPr>
                <w:rFonts w:ascii="Arial" w:eastAsia="Times New Roman" w:hAnsi="Arial" w:cs="Arial"/>
                <w:color w:val="000000"/>
                <w:sz w:val="16"/>
                <w:szCs w:val="16"/>
                <w:lang w:eastAsia="ru-RU"/>
              </w:rPr>
              <w:t xml:space="preserve">: под штукатурку по стенам или в бороздах  </w:t>
            </w:r>
            <w:r w:rsidRPr="005A512A">
              <w:rPr>
                <w:rFonts w:ascii="Arial" w:eastAsia="Times New Roman" w:hAnsi="Arial" w:cs="Arial"/>
                <w:color w:val="FF0000"/>
                <w:sz w:val="16"/>
                <w:szCs w:val="16"/>
                <w:lang w:eastAsia="ru-RU"/>
              </w:rPr>
              <w:t>(прокладка)</w:t>
            </w:r>
          </w:p>
        </w:tc>
        <w:tc>
          <w:tcPr>
            <w:tcW w:w="1000" w:type="dxa"/>
            <w:tcBorders>
              <w:top w:val="nil"/>
              <w:left w:val="nil"/>
              <w:bottom w:val="single" w:sz="4" w:space="0" w:color="auto"/>
              <w:right w:val="single" w:sz="4" w:space="0" w:color="auto"/>
            </w:tcBorders>
            <w:shd w:val="clear" w:color="auto" w:fill="auto"/>
            <w:hideMark/>
          </w:tcPr>
          <w:p w14:paraId="4025F17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0AAD642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822</w:t>
            </w:r>
          </w:p>
        </w:tc>
        <w:tc>
          <w:tcPr>
            <w:tcW w:w="1840" w:type="dxa"/>
            <w:vMerge/>
            <w:tcBorders>
              <w:top w:val="nil"/>
              <w:left w:val="single" w:sz="4" w:space="0" w:color="auto"/>
              <w:bottom w:val="single" w:sz="4" w:space="0" w:color="000000"/>
              <w:right w:val="single" w:sz="4" w:space="0" w:color="auto"/>
            </w:tcBorders>
            <w:vAlign w:val="center"/>
            <w:hideMark/>
          </w:tcPr>
          <w:p w14:paraId="38E82B0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A12F995" w14:textId="77777777" w:rsidTr="005A512A">
        <w:trPr>
          <w:trHeight w:val="450"/>
        </w:trPr>
        <w:tc>
          <w:tcPr>
            <w:tcW w:w="840" w:type="dxa"/>
            <w:tcBorders>
              <w:top w:val="nil"/>
              <w:left w:val="single" w:sz="4" w:space="0" w:color="auto"/>
              <w:bottom w:val="single" w:sz="4" w:space="0" w:color="auto"/>
              <w:right w:val="single" w:sz="4" w:space="0" w:color="auto"/>
            </w:tcBorders>
            <w:shd w:val="clear" w:color="auto" w:fill="auto"/>
            <w:hideMark/>
          </w:tcPr>
          <w:p w14:paraId="21CF146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40</w:t>
            </w:r>
          </w:p>
        </w:tc>
        <w:tc>
          <w:tcPr>
            <w:tcW w:w="5280" w:type="dxa"/>
            <w:tcBorders>
              <w:top w:val="nil"/>
              <w:left w:val="nil"/>
              <w:bottom w:val="single" w:sz="4" w:space="0" w:color="auto"/>
              <w:right w:val="single" w:sz="4" w:space="0" w:color="auto"/>
            </w:tcBorders>
            <w:shd w:val="clear" w:color="auto" w:fill="auto"/>
            <w:hideMark/>
          </w:tcPr>
          <w:p w14:paraId="204FADC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Кабель силовой с медными жилами ВВГнг(A)-LS 3х1,5ок(N, PE)-660</w:t>
            </w:r>
          </w:p>
        </w:tc>
        <w:tc>
          <w:tcPr>
            <w:tcW w:w="1000" w:type="dxa"/>
            <w:tcBorders>
              <w:top w:val="nil"/>
              <w:left w:val="nil"/>
              <w:bottom w:val="single" w:sz="4" w:space="0" w:color="auto"/>
              <w:right w:val="single" w:sz="4" w:space="0" w:color="auto"/>
            </w:tcBorders>
            <w:shd w:val="clear" w:color="auto" w:fill="auto"/>
            <w:hideMark/>
          </w:tcPr>
          <w:p w14:paraId="2BCB9C9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3D4418A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326,4</w:t>
            </w:r>
          </w:p>
        </w:tc>
        <w:tc>
          <w:tcPr>
            <w:tcW w:w="1840" w:type="dxa"/>
            <w:vMerge/>
            <w:tcBorders>
              <w:top w:val="nil"/>
              <w:left w:val="single" w:sz="4" w:space="0" w:color="auto"/>
              <w:bottom w:val="single" w:sz="4" w:space="0" w:color="000000"/>
              <w:right w:val="single" w:sz="4" w:space="0" w:color="auto"/>
            </w:tcBorders>
            <w:vAlign w:val="center"/>
            <w:hideMark/>
          </w:tcPr>
          <w:p w14:paraId="78720AB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7C59515E" w14:textId="77777777" w:rsidTr="005A512A">
        <w:trPr>
          <w:trHeight w:val="450"/>
        </w:trPr>
        <w:tc>
          <w:tcPr>
            <w:tcW w:w="840" w:type="dxa"/>
            <w:tcBorders>
              <w:top w:val="nil"/>
              <w:left w:val="single" w:sz="4" w:space="0" w:color="auto"/>
              <w:bottom w:val="single" w:sz="4" w:space="0" w:color="auto"/>
              <w:right w:val="single" w:sz="4" w:space="0" w:color="auto"/>
            </w:tcBorders>
            <w:shd w:val="clear" w:color="auto" w:fill="auto"/>
            <w:hideMark/>
          </w:tcPr>
          <w:p w14:paraId="54FDABF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41</w:t>
            </w:r>
          </w:p>
        </w:tc>
        <w:tc>
          <w:tcPr>
            <w:tcW w:w="5280" w:type="dxa"/>
            <w:tcBorders>
              <w:top w:val="nil"/>
              <w:left w:val="nil"/>
              <w:bottom w:val="single" w:sz="4" w:space="0" w:color="auto"/>
              <w:right w:val="single" w:sz="4" w:space="0" w:color="auto"/>
            </w:tcBorders>
            <w:shd w:val="clear" w:color="auto" w:fill="auto"/>
            <w:hideMark/>
          </w:tcPr>
          <w:p w14:paraId="22BAC640"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Кабель силовой с медными жилами ВВГнг(A)-LS 3х2,5ок(N, PE)-660</w:t>
            </w:r>
          </w:p>
        </w:tc>
        <w:tc>
          <w:tcPr>
            <w:tcW w:w="1000" w:type="dxa"/>
            <w:tcBorders>
              <w:top w:val="nil"/>
              <w:left w:val="nil"/>
              <w:bottom w:val="single" w:sz="4" w:space="0" w:color="auto"/>
              <w:right w:val="single" w:sz="4" w:space="0" w:color="auto"/>
            </w:tcBorders>
            <w:shd w:val="clear" w:color="auto" w:fill="auto"/>
            <w:hideMark/>
          </w:tcPr>
          <w:p w14:paraId="72543C7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24A0C2C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514,08</w:t>
            </w:r>
          </w:p>
        </w:tc>
        <w:tc>
          <w:tcPr>
            <w:tcW w:w="1840" w:type="dxa"/>
            <w:vMerge/>
            <w:tcBorders>
              <w:top w:val="nil"/>
              <w:left w:val="single" w:sz="4" w:space="0" w:color="auto"/>
              <w:bottom w:val="single" w:sz="4" w:space="0" w:color="000000"/>
              <w:right w:val="single" w:sz="4" w:space="0" w:color="auto"/>
            </w:tcBorders>
            <w:vAlign w:val="center"/>
            <w:hideMark/>
          </w:tcPr>
          <w:p w14:paraId="465D177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FFC1E94" w14:textId="77777777" w:rsidTr="005A512A">
        <w:trPr>
          <w:trHeight w:val="450"/>
        </w:trPr>
        <w:tc>
          <w:tcPr>
            <w:tcW w:w="840" w:type="dxa"/>
            <w:tcBorders>
              <w:top w:val="nil"/>
              <w:left w:val="single" w:sz="4" w:space="0" w:color="auto"/>
              <w:bottom w:val="single" w:sz="4" w:space="0" w:color="auto"/>
              <w:right w:val="single" w:sz="4" w:space="0" w:color="auto"/>
            </w:tcBorders>
            <w:shd w:val="clear" w:color="auto" w:fill="auto"/>
            <w:hideMark/>
          </w:tcPr>
          <w:p w14:paraId="0993850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42</w:t>
            </w:r>
          </w:p>
        </w:tc>
        <w:tc>
          <w:tcPr>
            <w:tcW w:w="5280" w:type="dxa"/>
            <w:tcBorders>
              <w:top w:val="nil"/>
              <w:left w:val="nil"/>
              <w:bottom w:val="single" w:sz="4" w:space="0" w:color="auto"/>
              <w:right w:val="single" w:sz="4" w:space="0" w:color="auto"/>
            </w:tcBorders>
            <w:shd w:val="clear" w:color="auto" w:fill="auto"/>
            <w:hideMark/>
          </w:tcPr>
          <w:p w14:paraId="7B62229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Кабель силовой с медными жилами ВВГнг(A)-LS 3х6ок(N, PE)-660</w:t>
            </w:r>
          </w:p>
        </w:tc>
        <w:tc>
          <w:tcPr>
            <w:tcW w:w="1000" w:type="dxa"/>
            <w:tcBorders>
              <w:top w:val="nil"/>
              <w:left w:val="nil"/>
              <w:bottom w:val="single" w:sz="4" w:space="0" w:color="auto"/>
              <w:right w:val="single" w:sz="4" w:space="0" w:color="auto"/>
            </w:tcBorders>
            <w:shd w:val="clear" w:color="auto" w:fill="auto"/>
            <w:hideMark/>
          </w:tcPr>
          <w:p w14:paraId="7ED61A0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76B06AB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97,92</w:t>
            </w:r>
          </w:p>
        </w:tc>
        <w:tc>
          <w:tcPr>
            <w:tcW w:w="1840" w:type="dxa"/>
            <w:vMerge/>
            <w:tcBorders>
              <w:top w:val="nil"/>
              <w:left w:val="single" w:sz="4" w:space="0" w:color="auto"/>
              <w:bottom w:val="single" w:sz="4" w:space="0" w:color="000000"/>
              <w:right w:val="single" w:sz="4" w:space="0" w:color="auto"/>
            </w:tcBorders>
            <w:vAlign w:val="center"/>
            <w:hideMark/>
          </w:tcPr>
          <w:p w14:paraId="68FA939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28ECF29" w14:textId="77777777" w:rsidTr="005A512A">
        <w:trPr>
          <w:trHeight w:val="450"/>
        </w:trPr>
        <w:tc>
          <w:tcPr>
            <w:tcW w:w="840" w:type="dxa"/>
            <w:tcBorders>
              <w:top w:val="nil"/>
              <w:left w:val="single" w:sz="4" w:space="0" w:color="auto"/>
              <w:bottom w:val="single" w:sz="4" w:space="0" w:color="auto"/>
              <w:right w:val="single" w:sz="4" w:space="0" w:color="auto"/>
            </w:tcBorders>
            <w:shd w:val="clear" w:color="auto" w:fill="auto"/>
            <w:hideMark/>
          </w:tcPr>
          <w:p w14:paraId="362E0C1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43</w:t>
            </w:r>
          </w:p>
        </w:tc>
        <w:tc>
          <w:tcPr>
            <w:tcW w:w="5280" w:type="dxa"/>
            <w:tcBorders>
              <w:top w:val="nil"/>
              <w:left w:val="nil"/>
              <w:bottom w:val="single" w:sz="4" w:space="0" w:color="auto"/>
              <w:right w:val="single" w:sz="4" w:space="0" w:color="auto"/>
            </w:tcBorders>
            <w:shd w:val="clear" w:color="auto" w:fill="auto"/>
            <w:hideMark/>
          </w:tcPr>
          <w:p w14:paraId="1F93107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Коробки для установки розеток и выключателей скрытой проводки</w:t>
            </w:r>
          </w:p>
        </w:tc>
        <w:tc>
          <w:tcPr>
            <w:tcW w:w="1000" w:type="dxa"/>
            <w:tcBorders>
              <w:top w:val="nil"/>
              <w:left w:val="nil"/>
              <w:bottom w:val="single" w:sz="4" w:space="0" w:color="auto"/>
              <w:right w:val="single" w:sz="4" w:space="0" w:color="auto"/>
            </w:tcBorders>
            <w:shd w:val="clear" w:color="auto" w:fill="auto"/>
            <w:hideMark/>
          </w:tcPr>
          <w:p w14:paraId="67ECA3D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7C554DE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70</w:t>
            </w:r>
          </w:p>
        </w:tc>
        <w:tc>
          <w:tcPr>
            <w:tcW w:w="1840" w:type="dxa"/>
            <w:vMerge/>
            <w:tcBorders>
              <w:top w:val="nil"/>
              <w:left w:val="single" w:sz="4" w:space="0" w:color="auto"/>
              <w:bottom w:val="single" w:sz="4" w:space="0" w:color="000000"/>
              <w:right w:val="single" w:sz="4" w:space="0" w:color="auto"/>
            </w:tcBorders>
            <w:vAlign w:val="center"/>
            <w:hideMark/>
          </w:tcPr>
          <w:p w14:paraId="6F9BAED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7549935"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7BAE312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44</w:t>
            </w:r>
          </w:p>
        </w:tc>
        <w:tc>
          <w:tcPr>
            <w:tcW w:w="5280" w:type="dxa"/>
            <w:tcBorders>
              <w:top w:val="nil"/>
              <w:left w:val="nil"/>
              <w:bottom w:val="single" w:sz="4" w:space="0" w:color="auto"/>
              <w:right w:val="single" w:sz="4" w:space="0" w:color="auto"/>
            </w:tcBorders>
            <w:shd w:val="clear" w:color="auto" w:fill="auto"/>
            <w:hideMark/>
          </w:tcPr>
          <w:p w14:paraId="649FCC00"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Выключатель: одноклавишный утопленного типа при скрытой проводке</w:t>
            </w:r>
            <w:r w:rsidRPr="005A512A">
              <w:rPr>
                <w:rFonts w:ascii="Arial" w:eastAsia="Times New Roman" w:hAnsi="Arial" w:cs="Arial"/>
                <w:color w:val="FF0000"/>
                <w:sz w:val="16"/>
                <w:szCs w:val="16"/>
                <w:lang w:eastAsia="ru-RU"/>
              </w:rPr>
              <w:t xml:space="preserve"> (установка)</w:t>
            </w:r>
          </w:p>
        </w:tc>
        <w:tc>
          <w:tcPr>
            <w:tcW w:w="1000" w:type="dxa"/>
            <w:tcBorders>
              <w:top w:val="nil"/>
              <w:left w:val="nil"/>
              <w:bottom w:val="single" w:sz="4" w:space="0" w:color="auto"/>
              <w:right w:val="single" w:sz="4" w:space="0" w:color="auto"/>
            </w:tcBorders>
            <w:shd w:val="clear" w:color="auto" w:fill="auto"/>
            <w:hideMark/>
          </w:tcPr>
          <w:p w14:paraId="6162168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0B06526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w:t>
            </w:r>
          </w:p>
        </w:tc>
        <w:tc>
          <w:tcPr>
            <w:tcW w:w="1840" w:type="dxa"/>
            <w:vMerge/>
            <w:tcBorders>
              <w:top w:val="nil"/>
              <w:left w:val="single" w:sz="4" w:space="0" w:color="auto"/>
              <w:bottom w:val="single" w:sz="4" w:space="0" w:color="000000"/>
              <w:right w:val="single" w:sz="4" w:space="0" w:color="auto"/>
            </w:tcBorders>
            <w:vAlign w:val="center"/>
            <w:hideMark/>
          </w:tcPr>
          <w:p w14:paraId="0C93A604"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6098FB3"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2386511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2E2644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Выключатель скрытого монтажа, одноклавишный, с индикатором, 10</w:t>
            </w:r>
            <w:proofErr w:type="gramStart"/>
            <w:r w:rsidRPr="005A512A">
              <w:rPr>
                <w:rFonts w:ascii="Arial" w:eastAsia="Times New Roman" w:hAnsi="Arial" w:cs="Arial"/>
                <w:color w:val="000000"/>
                <w:sz w:val="16"/>
                <w:szCs w:val="16"/>
                <w:lang w:eastAsia="ru-RU"/>
              </w:rPr>
              <w:t xml:space="preserve"> А</w:t>
            </w:r>
            <w:proofErr w:type="gramEnd"/>
            <w:r w:rsidRPr="005A512A">
              <w:rPr>
                <w:rFonts w:ascii="Arial" w:eastAsia="Times New Roman" w:hAnsi="Arial" w:cs="Arial"/>
                <w:color w:val="000000"/>
                <w:sz w:val="16"/>
                <w:szCs w:val="16"/>
                <w:lang w:eastAsia="ru-RU"/>
              </w:rPr>
              <w:t>, цвет белый, IP20</w:t>
            </w:r>
          </w:p>
        </w:tc>
        <w:tc>
          <w:tcPr>
            <w:tcW w:w="1000" w:type="dxa"/>
            <w:tcBorders>
              <w:top w:val="nil"/>
              <w:left w:val="nil"/>
              <w:bottom w:val="single" w:sz="4" w:space="0" w:color="auto"/>
              <w:right w:val="single" w:sz="4" w:space="0" w:color="auto"/>
            </w:tcBorders>
            <w:shd w:val="clear" w:color="auto" w:fill="auto"/>
            <w:hideMark/>
          </w:tcPr>
          <w:p w14:paraId="722CFD9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4309339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30</w:t>
            </w:r>
          </w:p>
        </w:tc>
        <w:tc>
          <w:tcPr>
            <w:tcW w:w="1840" w:type="dxa"/>
            <w:vMerge/>
            <w:tcBorders>
              <w:top w:val="nil"/>
              <w:left w:val="single" w:sz="4" w:space="0" w:color="auto"/>
              <w:bottom w:val="single" w:sz="4" w:space="0" w:color="000000"/>
              <w:right w:val="single" w:sz="4" w:space="0" w:color="auto"/>
            </w:tcBorders>
            <w:vAlign w:val="center"/>
            <w:hideMark/>
          </w:tcPr>
          <w:p w14:paraId="530D087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C0A0A16"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7DA85C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45</w:t>
            </w:r>
          </w:p>
        </w:tc>
        <w:tc>
          <w:tcPr>
            <w:tcW w:w="5280" w:type="dxa"/>
            <w:tcBorders>
              <w:top w:val="nil"/>
              <w:left w:val="nil"/>
              <w:bottom w:val="single" w:sz="4" w:space="0" w:color="auto"/>
              <w:right w:val="single" w:sz="4" w:space="0" w:color="auto"/>
            </w:tcBorders>
            <w:shd w:val="clear" w:color="auto" w:fill="auto"/>
            <w:hideMark/>
          </w:tcPr>
          <w:p w14:paraId="054B8654"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Выключатель: двухклавишный утопленного типа при скрытой проводке  </w:t>
            </w:r>
            <w:r w:rsidRPr="005A512A">
              <w:rPr>
                <w:rFonts w:ascii="Arial" w:eastAsia="Times New Roman" w:hAnsi="Arial" w:cs="Arial"/>
                <w:color w:val="FF0000"/>
                <w:sz w:val="16"/>
                <w:szCs w:val="16"/>
                <w:lang w:eastAsia="ru-RU"/>
              </w:rPr>
              <w:t>(установка)</w:t>
            </w:r>
          </w:p>
        </w:tc>
        <w:tc>
          <w:tcPr>
            <w:tcW w:w="1000" w:type="dxa"/>
            <w:tcBorders>
              <w:top w:val="nil"/>
              <w:left w:val="nil"/>
              <w:bottom w:val="single" w:sz="4" w:space="0" w:color="auto"/>
              <w:right w:val="single" w:sz="4" w:space="0" w:color="auto"/>
            </w:tcBorders>
            <w:shd w:val="clear" w:color="auto" w:fill="auto"/>
            <w:hideMark/>
          </w:tcPr>
          <w:p w14:paraId="3D6D063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A94C46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583E608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7BED566"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5831CF2C"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9E5BB75"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Выключатель скрытого монтажа, двухклавишный, с индикатором 10</w:t>
            </w:r>
            <w:proofErr w:type="gramStart"/>
            <w:r w:rsidRPr="005A512A">
              <w:rPr>
                <w:rFonts w:ascii="Arial" w:eastAsia="Times New Roman" w:hAnsi="Arial" w:cs="Arial"/>
                <w:color w:val="000000"/>
                <w:sz w:val="16"/>
                <w:szCs w:val="16"/>
                <w:lang w:eastAsia="ru-RU"/>
              </w:rPr>
              <w:t xml:space="preserve"> А</w:t>
            </w:r>
            <w:proofErr w:type="gramEnd"/>
            <w:r w:rsidRPr="005A512A">
              <w:rPr>
                <w:rFonts w:ascii="Arial" w:eastAsia="Times New Roman" w:hAnsi="Arial" w:cs="Arial"/>
                <w:color w:val="000000"/>
                <w:sz w:val="16"/>
                <w:szCs w:val="16"/>
                <w:lang w:eastAsia="ru-RU"/>
              </w:rPr>
              <w:t>, цвет белый, IP20</w:t>
            </w:r>
          </w:p>
        </w:tc>
        <w:tc>
          <w:tcPr>
            <w:tcW w:w="1000" w:type="dxa"/>
            <w:tcBorders>
              <w:top w:val="nil"/>
              <w:left w:val="nil"/>
              <w:bottom w:val="single" w:sz="4" w:space="0" w:color="auto"/>
              <w:right w:val="single" w:sz="4" w:space="0" w:color="auto"/>
            </w:tcBorders>
            <w:shd w:val="clear" w:color="auto" w:fill="auto"/>
            <w:hideMark/>
          </w:tcPr>
          <w:p w14:paraId="4D551D4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5550A88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125DE8F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58232E3C"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F0D6E1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46</w:t>
            </w:r>
          </w:p>
        </w:tc>
        <w:tc>
          <w:tcPr>
            <w:tcW w:w="5280" w:type="dxa"/>
            <w:tcBorders>
              <w:top w:val="nil"/>
              <w:left w:val="nil"/>
              <w:bottom w:val="single" w:sz="4" w:space="0" w:color="auto"/>
              <w:right w:val="single" w:sz="4" w:space="0" w:color="auto"/>
            </w:tcBorders>
            <w:shd w:val="clear" w:color="auto" w:fill="auto"/>
            <w:hideMark/>
          </w:tcPr>
          <w:p w14:paraId="31453F80"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Розетка штепсельная: утопленного типа при скрытой проводке </w:t>
            </w:r>
            <w:r w:rsidRPr="005A512A">
              <w:rPr>
                <w:rFonts w:ascii="Arial" w:eastAsia="Times New Roman" w:hAnsi="Arial" w:cs="Arial"/>
                <w:color w:val="FF0000"/>
                <w:sz w:val="16"/>
                <w:szCs w:val="16"/>
                <w:lang w:eastAsia="ru-RU"/>
              </w:rPr>
              <w:t>(установка)</w:t>
            </w:r>
          </w:p>
        </w:tc>
        <w:tc>
          <w:tcPr>
            <w:tcW w:w="1000" w:type="dxa"/>
            <w:tcBorders>
              <w:top w:val="nil"/>
              <w:left w:val="nil"/>
              <w:bottom w:val="single" w:sz="4" w:space="0" w:color="auto"/>
              <w:right w:val="single" w:sz="4" w:space="0" w:color="auto"/>
            </w:tcBorders>
            <w:shd w:val="clear" w:color="auto" w:fill="auto"/>
            <w:hideMark/>
          </w:tcPr>
          <w:p w14:paraId="48A1CE7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027B8C12"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88</w:t>
            </w:r>
          </w:p>
        </w:tc>
        <w:tc>
          <w:tcPr>
            <w:tcW w:w="1840" w:type="dxa"/>
            <w:vMerge/>
            <w:tcBorders>
              <w:top w:val="nil"/>
              <w:left w:val="single" w:sz="4" w:space="0" w:color="auto"/>
              <w:bottom w:val="single" w:sz="4" w:space="0" w:color="000000"/>
              <w:right w:val="single" w:sz="4" w:space="0" w:color="auto"/>
            </w:tcBorders>
            <w:vAlign w:val="center"/>
            <w:hideMark/>
          </w:tcPr>
          <w:p w14:paraId="58B94F4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AFA9F7A"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58B1A3A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31E091DE"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Розетки РС16-126</w:t>
            </w:r>
            <w:proofErr w:type="gramStart"/>
            <w:r w:rsidRPr="005A512A">
              <w:rPr>
                <w:rFonts w:ascii="Arial" w:eastAsia="Times New Roman" w:hAnsi="Arial" w:cs="Arial"/>
                <w:color w:val="000000"/>
                <w:sz w:val="16"/>
                <w:szCs w:val="16"/>
                <w:lang w:eastAsia="ru-RU"/>
              </w:rPr>
              <w:t xml:space="preserve"> Б</w:t>
            </w:r>
            <w:proofErr w:type="gramEnd"/>
            <w:r w:rsidRPr="005A512A">
              <w:rPr>
                <w:rFonts w:ascii="Arial" w:eastAsia="Times New Roman" w:hAnsi="Arial" w:cs="Arial"/>
                <w:color w:val="000000"/>
                <w:sz w:val="16"/>
                <w:szCs w:val="16"/>
                <w:lang w:eastAsia="ru-RU"/>
              </w:rPr>
              <w:t xml:space="preserve"> IP44 для скрытой проводки с заземляющими контактами</w:t>
            </w:r>
          </w:p>
        </w:tc>
        <w:tc>
          <w:tcPr>
            <w:tcW w:w="1000" w:type="dxa"/>
            <w:tcBorders>
              <w:top w:val="nil"/>
              <w:left w:val="nil"/>
              <w:bottom w:val="single" w:sz="4" w:space="0" w:color="auto"/>
              <w:right w:val="single" w:sz="4" w:space="0" w:color="auto"/>
            </w:tcBorders>
            <w:shd w:val="clear" w:color="auto" w:fill="auto"/>
            <w:hideMark/>
          </w:tcPr>
          <w:p w14:paraId="0F48B4B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7349736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88</w:t>
            </w:r>
          </w:p>
        </w:tc>
        <w:tc>
          <w:tcPr>
            <w:tcW w:w="1840" w:type="dxa"/>
            <w:vMerge/>
            <w:tcBorders>
              <w:top w:val="nil"/>
              <w:left w:val="single" w:sz="4" w:space="0" w:color="auto"/>
              <w:bottom w:val="single" w:sz="4" w:space="0" w:color="000000"/>
              <w:right w:val="single" w:sz="4" w:space="0" w:color="auto"/>
            </w:tcBorders>
            <w:vAlign w:val="center"/>
            <w:hideMark/>
          </w:tcPr>
          <w:p w14:paraId="63DCDC4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642724D"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6BC4DA7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47</w:t>
            </w:r>
          </w:p>
        </w:tc>
        <w:tc>
          <w:tcPr>
            <w:tcW w:w="5280" w:type="dxa"/>
            <w:tcBorders>
              <w:top w:val="nil"/>
              <w:left w:val="nil"/>
              <w:bottom w:val="single" w:sz="4" w:space="0" w:color="auto"/>
              <w:right w:val="single" w:sz="4" w:space="0" w:color="auto"/>
            </w:tcBorders>
            <w:shd w:val="clear" w:color="auto" w:fill="auto"/>
            <w:hideMark/>
          </w:tcPr>
          <w:p w14:paraId="79FD1A0F"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Розетка штепсельная: трехполюсная </w:t>
            </w:r>
            <w:r w:rsidRPr="005A512A">
              <w:rPr>
                <w:rFonts w:ascii="Arial" w:eastAsia="Times New Roman" w:hAnsi="Arial" w:cs="Arial"/>
                <w:color w:val="FF0000"/>
                <w:sz w:val="16"/>
                <w:szCs w:val="16"/>
                <w:lang w:eastAsia="ru-RU"/>
              </w:rPr>
              <w:t xml:space="preserve"> (установка)</w:t>
            </w:r>
          </w:p>
        </w:tc>
        <w:tc>
          <w:tcPr>
            <w:tcW w:w="1000" w:type="dxa"/>
            <w:tcBorders>
              <w:top w:val="nil"/>
              <w:left w:val="nil"/>
              <w:bottom w:val="single" w:sz="4" w:space="0" w:color="auto"/>
              <w:right w:val="single" w:sz="4" w:space="0" w:color="auto"/>
            </w:tcBorders>
            <w:shd w:val="clear" w:color="auto" w:fill="auto"/>
            <w:hideMark/>
          </w:tcPr>
          <w:p w14:paraId="7DDD98C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393AD05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2057E03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23EC09FF" w14:textId="77777777" w:rsidTr="005A512A">
        <w:trPr>
          <w:trHeight w:val="675"/>
        </w:trPr>
        <w:tc>
          <w:tcPr>
            <w:tcW w:w="840" w:type="dxa"/>
            <w:vMerge/>
            <w:tcBorders>
              <w:top w:val="nil"/>
              <w:left w:val="single" w:sz="4" w:space="0" w:color="auto"/>
              <w:bottom w:val="single" w:sz="4" w:space="0" w:color="000000"/>
              <w:right w:val="single" w:sz="4" w:space="0" w:color="auto"/>
            </w:tcBorders>
            <w:vAlign w:val="center"/>
            <w:hideMark/>
          </w:tcPr>
          <w:p w14:paraId="1E27F4A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DE0733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5A512A">
              <w:rPr>
                <w:rFonts w:ascii="Arial" w:eastAsia="Times New Roman" w:hAnsi="Arial" w:cs="Arial"/>
                <w:color w:val="000000"/>
                <w:sz w:val="16"/>
                <w:szCs w:val="16"/>
                <w:lang w:eastAsia="ru-RU"/>
              </w:rPr>
              <w:t xml:space="preserve"> А</w:t>
            </w:r>
            <w:proofErr w:type="gramEnd"/>
            <w:r w:rsidRPr="005A512A">
              <w:rPr>
                <w:rFonts w:ascii="Arial" w:eastAsia="Times New Roman" w:hAnsi="Arial" w:cs="Arial"/>
                <w:color w:val="000000"/>
                <w:sz w:val="16"/>
                <w:szCs w:val="16"/>
                <w:lang w:eastAsia="ru-RU"/>
              </w:rPr>
              <w:t>, цвет белый, IP20</w:t>
            </w:r>
          </w:p>
        </w:tc>
        <w:tc>
          <w:tcPr>
            <w:tcW w:w="1000" w:type="dxa"/>
            <w:tcBorders>
              <w:top w:val="nil"/>
              <w:left w:val="nil"/>
              <w:bottom w:val="single" w:sz="4" w:space="0" w:color="auto"/>
              <w:right w:val="single" w:sz="4" w:space="0" w:color="auto"/>
            </w:tcBorders>
            <w:shd w:val="clear" w:color="auto" w:fill="auto"/>
            <w:hideMark/>
          </w:tcPr>
          <w:p w14:paraId="26B1F88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49909C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4E18AE8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DF5F28E"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314841C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48</w:t>
            </w:r>
          </w:p>
        </w:tc>
        <w:tc>
          <w:tcPr>
            <w:tcW w:w="5280" w:type="dxa"/>
            <w:tcBorders>
              <w:top w:val="nil"/>
              <w:left w:val="nil"/>
              <w:bottom w:val="single" w:sz="4" w:space="0" w:color="auto"/>
              <w:right w:val="single" w:sz="4" w:space="0" w:color="auto"/>
            </w:tcBorders>
            <w:shd w:val="clear" w:color="auto" w:fill="auto"/>
            <w:hideMark/>
          </w:tcPr>
          <w:p w14:paraId="3C0FFD0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Люстры и подвесы с количеством ламп: до 5 </w:t>
            </w:r>
            <w:r w:rsidRPr="005A512A">
              <w:rPr>
                <w:rFonts w:ascii="Arial" w:eastAsia="Times New Roman" w:hAnsi="Arial" w:cs="Arial"/>
                <w:color w:val="FF0000"/>
                <w:sz w:val="16"/>
                <w:szCs w:val="16"/>
                <w:lang w:eastAsia="ru-RU"/>
              </w:rPr>
              <w:t>(монтаж)</w:t>
            </w:r>
          </w:p>
        </w:tc>
        <w:tc>
          <w:tcPr>
            <w:tcW w:w="1000" w:type="dxa"/>
            <w:tcBorders>
              <w:top w:val="nil"/>
              <w:left w:val="nil"/>
              <w:bottom w:val="single" w:sz="4" w:space="0" w:color="auto"/>
              <w:right w:val="single" w:sz="4" w:space="0" w:color="auto"/>
            </w:tcBorders>
            <w:shd w:val="clear" w:color="auto" w:fill="auto"/>
            <w:hideMark/>
          </w:tcPr>
          <w:p w14:paraId="4C69F26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785D1A8"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03C8EB4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E6FA1BF" w14:textId="77777777" w:rsidTr="005A512A">
        <w:trPr>
          <w:trHeight w:val="675"/>
        </w:trPr>
        <w:tc>
          <w:tcPr>
            <w:tcW w:w="840" w:type="dxa"/>
            <w:vMerge/>
            <w:tcBorders>
              <w:top w:val="nil"/>
              <w:left w:val="single" w:sz="4" w:space="0" w:color="auto"/>
              <w:bottom w:val="single" w:sz="4" w:space="0" w:color="000000"/>
              <w:right w:val="single" w:sz="4" w:space="0" w:color="auto"/>
            </w:tcBorders>
            <w:vAlign w:val="center"/>
            <w:hideMark/>
          </w:tcPr>
          <w:p w14:paraId="6F67188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1252FA3"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Светильник подвесной НСП 17-100-002, для помещений специального назначения, тип цоколя E27, мощность 100 Вт, IP20 / Светильник подвесной</w:t>
            </w:r>
          </w:p>
        </w:tc>
        <w:tc>
          <w:tcPr>
            <w:tcW w:w="1000" w:type="dxa"/>
            <w:tcBorders>
              <w:top w:val="nil"/>
              <w:left w:val="nil"/>
              <w:bottom w:val="single" w:sz="4" w:space="0" w:color="auto"/>
              <w:right w:val="single" w:sz="4" w:space="0" w:color="auto"/>
            </w:tcBorders>
            <w:shd w:val="clear" w:color="auto" w:fill="auto"/>
            <w:hideMark/>
          </w:tcPr>
          <w:p w14:paraId="6AA1616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4C22501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5B67212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D9DE41A" w14:textId="77777777" w:rsidTr="005A512A">
        <w:trPr>
          <w:trHeight w:val="675"/>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3B9CE84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49</w:t>
            </w:r>
          </w:p>
        </w:tc>
        <w:tc>
          <w:tcPr>
            <w:tcW w:w="5280" w:type="dxa"/>
            <w:tcBorders>
              <w:top w:val="nil"/>
              <w:left w:val="nil"/>
              <w:bottom w:val="single" w:sz="4" w:space="0" w:color="auto"/>
              <w:right w:val="single" w:sz="4" w:space="0" w:color="auto"/>
            </w:tcBorders>
            <w:shd w:val="clear" w:color="auto" w:fill="auto"/>
            <w:hideMark/>
          </w:tcPr>
          <w:p w14:paraId="0D8838C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5A512A">
              <w:rPr>
                <w:rFonts w:ascii="Arial" w:eastAsia="Times New Roman" w:hAnsi="Arial" w:cs="Arial"/>
                <w:color w:val="FF0000"/>
                <w:sz w:val="16"/>
                <w:szCs w:val="16"/>
                <w:lang w:eastAsia="ru-RU"/>
              </w:rPr>
              <w:t xml:space="preserve"> (монтаж)</w:t>
            </w:r>
          </w:p>
        </w:tc>
        <w:tc>
          <w:tcPr>
            <w:tcW w:w="1000" w:type="dxa"/>
            <w:tcBorders>
              <w:top w:val="nil"/>
              <w:left w:val="nil"/>
              <w:bottom w:val="single" w:sz="4" w:space="0" w:color="auto"/>
              <w:right w:val="single" w:sz="4" w:space="0" w:color="auto"/>
            </w:tcBorders>
            <w:shd w:val="clear" w:color="auto" w:fill="auto"/>
            <w:hideMark/>
          </w:tcPr>
          <w:p w14:paraId="3DF7C2C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64F71504"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38</w:t>
            </w:r>
          </w:p>
        </w:tc>
        <w:tc>
          <w:tcPr>
            <w:tcW w:w="1840" w:type="dxa"/>
            <w:vMerge/>
            <w:tcBorders>
              <w:top w:val="nil"/>
              <w:left w:val="single" w:sz="4" w:space="0" w:color="auto"/>
              <w:bottom w:val="single" w:sz="4" w:space="0" w:color="000000"/>
              <w:right w:val="single" w:sz="4" w:space="0" w:color="auto"/>
            </w:tcBorders>
            <w:vAlign w:val="center"/>
            <w:hideMark/>
          </w:tcPr>
          <w:p w14:paraId="75EE2F6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B6582B9"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3D44972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0B68A27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Светильник с лампой накаливания, </w:t>
            </w:r>
            <w:proofErr w:type="spellStart"/>
            <w:r w:rsidRPr="005A512A">
              <w:rPr>
                <w:rFonts w:ascii="Arial" w:eastAsia="Times New Roman" w:hAnsi="Arial" w:cs="Arial"/>
                <w:color w:val="000000"/>
                <w:sz w:val="16"/>
                <w:szCs w:val="16"/>
                <w:lang w:eastAsia="ru-RU"/>
              </w:rPr>
              <w:t>потолочно</w:t>
            </w:r>
            <w:proofErr w:type="spellEnd"/>
            <w:r w:rsidRPr="005A512A">
              <w:rPr>
                <w:rFonts w:ascii="Arial" w:eastAsia="Times New Roman" w:hAnsi="Arial" w:cs="Arial"/>
                <w:color w:val="000000"/>
                <w:sz w:val="16"/>
                <w:szCs w:val="16"/>
                <w:lang w:eastAsia="ru-RU"/>
              </w:rPr>
              <w:t>-настенный, степень защиты IP44, мощность 100 Вт, со стеклом, НПБ 1101</w:t>
            </w:r>
          </w:p>
        </w:tc>
        <w:tc>
          <w:tcPr>
            <w:tcW w:w="1000" w:type="dxa"/>
            <w:tcBorders>
              <w:top w:val="nil"/>
              <w:left w:val="nil"/>
              <w:bottom w:val="single" w:sz="4" w:space="0" w:color="auto"/>
              <w:right w:val="single" w:sz="4" w:space="0" w:color="auto"/>
            </w:tcBorders>
            <w:shd w:val="clear" w:color="auto" w:fill="auto"/>
            <w:hideMark/>
          </w:tcPr>
          <w:p w14:paraId="482D988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8406E9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38</w:t>
            </w:r>
          </w:p>
        </w:tc>
        <w:tc>
          <w:tcPr>
            <w:tcW w:w="1840" w:type="dxa"/>
            <w:vMerge/>
            <w:tcBorders>
              <w:top w:val="nil"/>
              <w:left w:val="single" w:sz="4" w:space="0" w:color="auto"/>
              <w:bottom w:val="single" w:sz="4" w:space="0" w:color="000000"/>
              <w:right w:val="single" w:sz="4" w:space="0" w:color="auto"/>
            </w:tcBorders>
            <w:vAlign w:val="center"/>
            <w:hideMark/>
          </w:tcPr>
          <w:p w14:paraId="7ADEAB7B"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14AE0237"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1054C28F"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50</w:t>
            </w:r>
          </w:p>
        </w:tc>
        <w:tc>
          <w:tcPr>
            <w:tcW w:w="5280" w:type="dxa"/>
            <w:tcBorders>
              <w:top w:val="nil"/>
              <w:left w:val="nil"/>
              <w:bottom w:val="single" w:sz="4" w:space="0" w:color="auto"/>
              <w:right w:val="single" w:sz="4" w:space="0" w:color="auto"/>
            </w:tcBorders>
            <w:shd w:val="clear" w:color="auto" w:fill="auto"/>
            <w:hideMark/>
          </w:tcPr>
          <w:p w14:paraId="1EB8A924"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Звонок электрический с кнопкой </w:t>
            </w:r>
            <w:r w:rsidRPr="005A512A">
              <w:rPr>
                <w:rFonts w:ascii="Arial" w:eastAsia="Times New Roman" w:hAnsi="Arial" w:cs="Arial"/>
                <w:color w:val="FF0000"/>
                <w:sz w:val="16"/>
                <w:szCs w:val="16"/>
                <w:lang w:eastAsia="ru-RU"/>
              </w:rPr>
              <w:t xml:space="preserve"> (монтаж)</w:t>
            </w:r>
          </w:p>
        </w:tc>
        <w:tc>
          <w:tcPr>
            <w:tcW w:w="1000" w:type="dxa"/>
            <w:tcBorders>
              <w:top w:val="nil"/>
              <w:left w:val="nil"/>
              <w:bottom w:val="single" w:sz="4" w:space="0" w:color="auto"/>
              <w:right w:val="single" w:sz="4" w:space="0" w:color="auto"/>
            </w:tcBorders>
            <w:shd w:val="clear" w:color="auto" w:fill="auto"/>
            <w:hideMark/>
          </w:tcPr>
          <w:p w14:paraId="2D3D7E9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r w:rsidRPr="005A512A">
              <w:rPr>
                <w:rFonts w:ascii="Arial" w:eastAsia="Times New Roman" w:hAnsi="Arial" w:cs="Arial"/>
                <w:color w:val="000000"/>
                <w:sz w:val="16"/>
                <w:szCs w:val="16"/>
                <w:lang w:eastAsia="ru-RU"/>
              </w:rPr>
              <w:t>компл</w:t>
            </w:r>
            <w:proofErr w:type="spellEnd"/>
          </w:p>
        </w:tc>
        <w:tc>
          <w:tcPr>
            <w:tcW w:w="1120" w:type="dxa"/>
            <w:tcBorders>
              <w:top w:val="nil"/>
              <w:left w:val="nil"/>
              <w:bottom w:val="single" w:sz="4" w:space="0" w:color="auto"/>
              <w:right w:val="nil"/>
            </w:tcBorders>
            <w:shd w:val="clear" w:color="auto" w:fill="auto"/>
            <w:hideMark/>
          </w:tcPr>
          <w:p w14:paraId="2B2EC07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3B99C1D6"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6B5021AA"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7297B8C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41992228" w14:textId="77777777" w:rsidR="005A512A" w:rsidRPr="005A512A" w:rsidRDefault="005A512A" w:rsidP="005A512A">
            <w:pPr>
              <w:spacing w:after="0" w:line="240" w:lineRule="auto"/>
              <w:rPr>
                <w:rFonts w:ascii="Arial" w:eastAsia="Times New Roman" w:hAnsi="Arial" w:cs="Arial"/>
                <w:color w:val="FF0000"/>
                <w:sz w:val="16"/>
                <w:szCs w:val="16"/>
                <w:lang w:eastAsia="ru-RU"/>
              </w:rPr>
            </w:pPr>
            <w:r w:rsidRPr="005A512A">
              <w:rPr>
                <w:rFonts w:ascii="Arial" w:eastAsia="Times New Roman" w:hAnsi="Arial" w:cs="Arial"/>
                <w:color w:val="FF0000"/>
                <w:sz w:val="16"/>
                <w:szCs w:val="16"/>
                <w:lang w:eastAsia="ru-RU"/>
              </w:rPr>
              <w:t>Звонок электрический с кнопкой</w:t>
            </w:r>
          </w:p>
        </w:tc>
        <w:tc>
          <w:tcPr>
            <w:tcW w:w="1000" w:type="dxa"/>
            <w:tcBorders>
              <w:top w:val="nil"/>
              <w:left w:val="nil"/>
              <w:bottom w:val="single" w:sz="4" w:space="0" w:color="auto"/>
              <w:right w:val="single" w:sz="4" w:space="0" w:color="auto"/>
            </w:tcBorders>
            <w:shd w:val="clear" w:color="auto" w:fill="auto"/>
            <w:hideMark/>
          </w:tcPr>
          <w:p w14:paraId="2AC02D4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2995C0F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1191BE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7BF2C4E" w14:textId="77777777" w:rsidTr="005A512A">
        <w:trPr>
          <w:trHeight w:val="30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7C287229"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51</w:t>
            </w:r>
          </w:p>
        </w:tc>
        <w:tc>
          <w:tcPr>
            <w:tcW w:w="5280" w:type="dxa"/>
            <w:tcBorders>
              <w:top w:val="nil"/>
              <w:left w:val="nil"/>
              <w:bottom w:val="single" w:sz="4" w:space="0" w:color="auto"/>
              <w:right w:val="single" w:sz="4" w:space="0" w:color="auto"/>
            </w:tcBorders>
            <w:shd w:val="clear" w:color="auto" w:fill="auto"/>
            <w:hideMark/>
          </w:tcPr>
          <w:p w14:paraId="36B09564"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Электроплита</w:t>
            </w:r>
            <w:r w:rsidRPr="005A512A">
              <w:rPr>
                <w:rFonts w:ascii="Arial" w:eastAsia="Times New Roman" w:hAnsi="Arial" w:cs="Arial"/>
                <w:color w:val="FF0000"/>
                <w:sz w:val="16"/>
                <w:szCs w:val="16"/>
                <w:lang w:eastAsia="ru-RU"/>
              </w:rPr>
              <w:t xml:space="preserve"> (установка, присоединение, опробование)</w:t>
            </w:r>
          </w:p>
        </w:tc>
        <w:tc>
          <w:tcPr>
            <w:tcW w:w="1000" w:type="dxa"/>
            <w:tcBorders>
              <w:top w:val="nil"/>
              <w:left w:val="nil"/>
              <w:bottom w:val="single" w:sz="4" w:space="0" w:color="auto"/>
              <w:right w:val="single" w:sz="4" w:space="0" w:color="auto"/>
            </w:tcBorders>
            <w:shd w:val="clear" w:color="auto" w:fill="auto"/>
            <w:hideMark/>
          </w:tcPr>
          <w:p w14:paraId="2F5FF8F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0FDEFB31"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8574A02"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96FB815"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0C1396A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687A19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Электроплита </w:t>
            </w:r>
            <w:proofErr w:type="spellStart"/>
            <w:r w:rsidRPr="005A512A">
              <w:rPr>
                <w:rFonts w:ascii="Arial" w:eastAsia="Times New Roman" w:hAnsi="Arial" w:cs="Arial"/>
                <w:color w:val="000000"/>
                <w:sz w:val="16"/>
                <w:szCs w:val="16"/>
                <w:lang w:eastAsia="ru-RU"/>
              </w:rPr>
              <w:t>четырехконфорочная</w:t>
            </w:r>
            <w:proofErr w:type="spellEnd"/>
            <w:r w:rsidRPr="005A512A">
              <w:rPr>
                <w:rFonts w:ascii="Arial" w:eastAsia="Times New Roman" w:hAnsi="Arial" w:cs="Arial"/>
                <w:color w:val="000000"/>
                <w:sz w:val="16"/>
                <w:szCs w:val="16"/>
                <w:lang w:eastAsia="ru-RU"/>
              </w:rPr>
              <w:t xml:space="preserve"> с духовым шкафом </w:t>
            </w:r>
          </w:p>
        </w:tc>
        <w:tc>
          <w:tcPr>
            <w:tcW w:w="1000" w:type="dxa"/>
            <w:tcBorders>
              <w:top w:val="nil"/>
              <w:left w:val="nil"/>
              <w:bottom w:val="single" w:sz="4" w:space="0" w:color="auto"/>
              <w:right w:val="single" w:sz="4" w:space="0" w:color="auto"/>
            </w:tcBorders>
            <w:shd w:val="clear" w:color="auto" w:fill="auto"/>
            <w:hideMark/>
          </w:tcPr>
          <w:p w14:paraId="7C4E1F2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5C0DEF16"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1D9A099E"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0092A0A8"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0DF5D4A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52</w:t>
            </w:r>
          </w:p>
        </w:tc>
        <w:tc>
          <w:tcPr>
            <w:tcW w:w="5280" w:type="dxa"/>
            <w:tcBorders>
              <w:top w:val="nil"/>
              <w:left w:val="nil"/>
              <w:bottom w:val="single" w:sz="4" w:space="0" w:color="auto"/>
              <w:right w:val="single" w:sz="4" w:space="0" w:color="auto"/>
            </w:tcBorders>
            <w:shd w:val="clear" w:color="auto" w:fill="auto"/>
            <w:hideMark/>
          </w:tcPr>
          <w:p w14:paraId="2AEAAD2E"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Ремонт групповых щитков на лестничной клетке со сменой автоматов</w:t>
            </w:r>
          </w:p>
        </w:tc>
        <w:tc>
          <w:tcPr>
            <w:tcW w:w="1000" w:type="dxa"/>
            <w:tcBorders>
              <w:top w:val="nil"/>
              <w:left w:val="nil"/>
              <w:bottom w:val="single" w:sz="4" w:space="0" w:color="auto"/>
              <w:right w:val="single" w:sz="4" w:space="0" w:color="auto"/>
            </w:tcBorders>
            <w:shd w:val="clear" w:color="auto" w:fill="auto"/>
            <w:hideMark/>
          </w:tcPr>
          <w:p w14:paraId="08029A4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66E4493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5EDA87A5"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w:t>
            </w:r>
          </w:p>
        </w:tc>
      </w:tr>
      <w:tr w:rsidR="005A512A" w:rsidRPr="005A512A" w14:paraId="785954B2"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142A0D1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2C45372D"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защитного отключения 2P, 16</w:t>
            </w:r>
            <w:proofErr w:type="gramStart"/>
            <w:r w:rsidRPr="005A512A">
              <w:rPr>
                <w:rFonts w:ascii="Arial" w:eastAsia="Times New Roman" w:hAnsi="Arial" w:cs="Arial"/>
                <w:color w:val="000000"/>
                <w:sz w:val="16"/>
                <w:szCs w:val="16"/>
                <w:lang w:eastAsia="ru-RU"/>
              </w:rPr>
              <w:t xml:space="preserve"> А</w:t>
            </w:r>
            <w:proofErr w:type="gramEnd"/>
            <w:r w:rsidRPr="005A512A">
              <w:rPr>
                <w:rFonts w:ascii="Arial" w:eastAsia="Times New Roman" w:hAnsi="Arial" w:cs="Arial"/>
                <w:color w:val="000000"/>
                <w:sz w:val="16"/>
                <w:szCs w:val="16"/>
                <w:lang w:eastAsia="ru-RU"/>
              </w:rPr>
              <w:t>, 30 мА</w:t>
            </w:r>
          </w:p>
        </w:tc>
        <w:tc>
          <w:tcPr>
            <w:tcW w:w="1000" w:type="dxa"/>
            <w:tcBorders>
              <w:top w:val="nil"/>
              <w:left w:val="nil"/>
              <w:bottom w:val="single" w:sz="4" w:space="0" w:color="auto"/>
              <w:right w:val="single" w:sz="4" w:space="0" w:color="auto"/>
            </w:tcBorders>
            <w:shd w:val="clear" w:color="auto" w:fill="auto"/>
            <w:hideMark/>
          </w:tcPr>
          <w:p w14:paraId="76627613"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3A58AC5A"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6D8DB1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085A6608"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161326FB"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77CB1777"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защитного отключения 2P, 25</w:t>
            </w:r>
            <w:proofErr w:type="gramStart"/>
            <w:r w:rsidRPr="005A512A">
              <w:rPr>
                <w:rFonts w:ascii="Arial" w:eastAsia="Times New Roman" w:hAnsi="Arial" w:cs="Arial"/>
                <w:color w:val="000000"/>
                <w:sz w:val="16"/>
                <w:szCs w:val="16"/>
                <w:lang w:eastAsia="ru-RU"/>
              </w:rPr>
              <w:t xml:space="preserve"> А</w:t>
            </w:r>
            <w:proofErr w:type="gramEnd"/>
            <w:r w:rsidRPr="005A512A">
              <w:rPr>
                <w:rFonts w:ascii="Arial" w:eastAsia="Times New Roman" w:hAnsi="Arial" w:cs="Arial"/>
                <w:color w:val="000000"/>
                <w:sz w:val="16"/>
                <w:szCs w:val="16"/>
                <w:lang w:eastAsia="ru-RU"/>
              </w:rPr>
              <w:t>, 30 мА</w:t>
            </w:r>
          </w:p>
        </w:tc>
        <w:tc>
          <w:tcPr>
            <w:tcW w:w="1000" w:type="dxa"/>
            <w:tcBorders>
              <w:top w:val="nil"/>
              <w:left w:val="nil"/>
              <w:bottom w:val="single" w:sz="4" w:space="0" w:color="auto"/>
              <w:right w:val="single" w:sz="4" w:space="0" w:color="auto"/>
            </w:tcBorders>
            <w:shd w:val="clear" w:color="auto" w:fill="auto"/>
            <w:hideMark/>
          </w:tcPr>
          <w:p w14:paraId="4550177B"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2CA1AF3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51CB892D"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DDDB429"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0F08FCD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66D8F6A8"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защитного отключения 2P, 32</w:t>
            </w:r>
            <w:proofErr w:type="gramStart"/>
            <w:r w:rsidRPr="005A512A">
              <w:rPr>
                <w:rFonts w:ascii="Arial" w:eastAsia="Times New Roman" w:hAnsi="Arial" w:cs="Arial"/>
                <w:color w:val="000000"/>
                <w:sz w:val="16"/>
                <w:szCs w:val="16"/>
                <w:lang w:eastAsia="ru-RU"/>
              </w:rPr>
              <w:t xml:space="preserve"> А</w:t>
            </w:r>
            <w:proofErr w:type="gramEnd"/>
            <w:r w:rsidRPr="005A512A">
              <w:rPr>
                <w:rFonts w:ascii="Arial" w:eastAsia="Times New Roman" w:hAnsi="Arial" w:cs="Arial"/>
                <w:color w:val="000000"/>
                <w:sz w:val="16"/>
                <w:szCs w:val="16"/>
                <w:lang w:eastAsia="ru-RU"/>
              </w:rPr>
              <w:t>, 30 мА</w:t>
            </w:r>
          </w:p>
        </w:tc>
        <w:tc>
          <w:tcPr>
            <w:tcW w:w="1000" w:type="dxa"/>
            <w:tcBorders>
              <w:top w:val="nil"/>
              <w:left w:val="nil"/>
              <w:bottom w:val="single" w:sz="4" w:space="0" w:color="auto"/>
              <w:right w:val="single" w:sz="4" w:space="0" w:color="auto"/>
            </w:tcBorders>
            <w:shd w:val="clear" w:color="auto" w:fill="auto"/>
            <w:hideMark/>
          </w:tcPr>
          <w:p w14:paraId="2C7B857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19BBF86E"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5B36516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3C94705E" w14:textId="77777777" w:rsidTr="005A512A">
        <w:trPr>
          <w:trHeight w:val="300"/>
        </w:trPr>
        <w:tc>
          <w:tcPr>
            <w:tcW w:w="840" w:type="dxa"/>
            <w:vMerge/>
            <w:tcBorders>
              <w:top w:val="nil"/>
              <w:left w:val="single" w:sz="4" w:space="0" w:color="auto"/>
              <w:bottom w:val="single" w:sz="4" w:space="0" w:color="000000"/>
              <w:right w:val="single" w:sz="4" w:space="0" w:color="auto"/>
            </w:tcBorders>
            <w:vAlign w:val="center"/>
            <w:hideMark/>
          </w:tcPr>
          <w:p w14:paraId="4D55574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5E01CBC1"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Устройство защитного отключения 2P, 50</w:t>
            </w:r>
            <w:proofErr w:type="gramStart"/>
            <w:r w:rsidRPr="005A512A">
              <w:rPr>
                <w:rFonts w:ascii="Arial" w:eastAsia="Times New Roman" w:hAnsi="Arial" w:cs="Arial"/>
                <w:color w:val="000000"/>
                <w:sz w:val="16"/>
                <w:szCs w:val="16"/>
                <w:lang w:eastAsia="ru-RU"/>
              </w:rPr>
              <w:t xml:space="preserve"> А</w:t>
            </w:r>
            <w:proofErr w:type="gramEnd"/>
            <w:r w:rsidRPr="005A512A">
              <w:rPr>
                <w:rFonts w:ascii="Arial" w:eastAsia="Times New Roman" w:hAnsi="Arial" w:cs="Arial"/>
                <w:color w:val="000000"/>
                <w:sz w:val="16"/>
                <w:szCs w:val="16"/>
                <w:lang w:eastAsia="ru-RU"/>
              </w:rPr>
              <w:t>, 30 мА</w:t>
            </w:r>
          </w:p>
        </w:tc>
        <w:tc>
          <w:tcPr>
            <w:tcW w:w="1000" w:type="dxa"/>
            <w:tcBorders>
              <w:top w:val="nil"/>
              <w:left w:val="nil"/>
              <w:bottom w:val="single" w:sz="4" w:space="0" w:color="auto"/>
              <w:right w:val="single" w:sz="4" w:space="0" w:color="auto"/>
            </w:tcBorders>
            <w:shd w:val="clear" w:color="auto" w:fill="auto"/>
            <w:hideMark/>
          </w:tcPr>
          <w:p w14:paraId="05F29537"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proofErr w:type="spellStart"/>
            <w:proofErr w:type="gramStart"/>
            <w:r w:rsidRPr="005A512A">
              <w:rPr>
                <w:rFonts w:ascii="Arial" w:eastAsia="Times New Roman" w:hAnsi="Arial" w:cs="Arial"/>
                <w:color w:val="000000"/>
                <w:sz w:val="16"/>
                <w:szCs w:val="16"/>
                <w:lang w:eastAsia="ru-RU"/>
              </w:rPr>
              <w:t>шт</w:t>
            </w:r>
            <w:proofErr w:type="spellEnd"/>
            <w:proofErr w:type="gramEnd"/>
          </w:p>
        </w:tc>
        <w:tc>
          <w:tcPr>
            <w:tcW w:w="1120" w:type="dxa"/>
            <w:tcBorders>
              <w:top w:val="nil"/>
              <w:left w:val="nil"/>
              <w:bottom w:val="single" w:sz="4" w:space="0" w:color="auto"/>
              <w:right w:val="nil"/>
            </w:tcBorders>
            <w:shd w:val="clear" w:color="auto" w:fill="auto"/>
            <w:hideMark/>
          </w:tcPr>
          <w:p w14:paraId="46531A4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8</w:t>
            </w:r>
          </w:p>
        </w:tc>
        <w:tc>
          <w:tcPr>
            <w:tcW w:w="1840" w:type="dxa"/>
            <w:vMerge/>
            <w:tcBorders>
              <w:top w:val="nil"/>
              <w:left w:val="single" w:sz="4" w:space="0" w:color="auto"/>
              <w:bottom w:val="single" w:sz="4" w:space="0" w:color="000000"/>
              <w:right w:val="single" w:sz="4" w:space="0" w:color="auto"/>
            </w:tcBorders>
            <w:vAlign w:val="center"/>
            <w:hideMark/>
          </w:tcPr>
          <w:p w14:paraId="7D22D6B9"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03ACB5E4" w14:textId="77777777" w:rsidTr="005A512A">
        <w:trPr>
          <w:trHeight w:val="450"/>
        </w:trPr>
        <w:tc>
          <w:tcPr>
            <w:tcW w:w="840" w:type="dxa"/>
            <w:vMerge w:val="restart"/>
            <w:tcBorders>
              <w:top w:val="nil"/>
              <w:left w:val="single" w:sz="4" w:space="0" w:color="auto"/>
              <w:bottom w:val="single" w:sz="4" w:space="0" w:color="000000"/>
              <w:right w:val="single" w:sz="4" w:space="0" w:color="auto"/>
            </w:tcBorders>
            <w:shd w:val="clear" w:color="auto" w:fill="auto"/>
            <w:hideMark/>
          </w:tcPr>
          <w:p w14:paraId="25A7950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53</w:t>
            </w:r>
          </w:p>
        </w:tc>
        <w:tc>
          <w:tcPr>
            <w:tcW w:w="5280" w:type="dxa"/>
            <w:tcBorders>
              <w:top w:val="nil"/>
              <w:left w:val="nil"/>
              <w:bottom w:val="single" w:sz="4" w:space="0" w:color="auto"/>
              <w:right w:val="single" w:sz="4" w:space="0" w:color="auto"/>
            </w:tcBorders>
            <w:shd w:val="clear" w:color="auto" w:fill="auto"/>
            <w:hideMark/>
          </w:tcPr>
          <w:p w14:paraId="290DD177" w14:textId="77777777" w:rsidR="005A512A" w:rsidRPr="005A512A" w:rsidRDefault="005A512A" w:rsidP="005A512A">
            <w:pPr>
              <w:spacing w:after="0" w:line="240" w:lineRule="auto"/>
              <w:rPr>
                <w:rFonts w:ascii="Arial" w:eastAsia="Times New Roman" w:hAnsi="Arial" w:cs="Arial"/>
                <w:color w:val="000000"/>
                <w:sz w:val="16"/>
                <w:szCs w:val="16"/>
                <w:lang w:eastAsia="ru-RU"/>
              </w:rPr>
            </w:pPr>
            <w:proofErr w:type="gramStart"/>
            <w:r w:rsidRPr="005A512A">
              <w:rPr>
                <w:rFonts w:ascii="Arial" w:eastAsia="Times New Roman" w:hAnsi="Arial" w:cs="Arial"/>
                <w:color w:val="000000"/>
                <w:sz w:val="16"/>
                <w:szCs w:val="16"/>
                <w:lang w:eastAsia="ru-RU"/>
              </w:rPr>
              <w:t>Проводник</w:t>
            </w:r>
            <w:proofErr w:type="gramEnd"/>
            <w:r w:rsidRPr="005A512A">
              <w:rPr>
                <w:rFonts w:ascii="Arial" w:eastAsia="Times New Roman" w:hAnsi="Arial" w:cs="Arial"/>
                <w:color w:val="000000"/>
                <w:sz w:val="16"/>
                <w:szCs w:val="16"/>
                <w:lang w:eastAsia="ru-RU"/>
              </w:rPr>
              <w:t xml:space="preserve"> заземляющий из медного изолированного провода по строительным основаниям</w:t>
            </w:r>
            <w:r w:rsidRPr="005A512A">
              <w:rPr>
                <w:rFonts w:ascii="Arial" w:eastAsia="Times New Roman" w:hAnsi="Arial" w:cs="Arial"/>
                <w:color w:val="FF0000"/>
                <w:sz w:val="16"/>
                <w:szCs w:val="16"/>
                <w:lang w:eastAsia="ru-RU"/>
              </w:rPr>
              <w:t xml:space="preserve"> (прокладка)</w:t>
            </w:r>
          </w:p>
        </w:tc>
        <w:tc>
          <w:tcPr>
            <w:tcW w:w="1000" w:type="dxa"/>
            <w:tcBorders>
              <w:top w:val="nil"/>
              <w:left w:val="nil"/>
              <w:bottom w:val="single" w:sz="4" w:space="0" w:color="auto"/>
              <w:right w:val="single" w:sz="4" w:space="0" w:color="auto"/>
            </w:tcBorders>
            <w:shd w:val="clear" w:color="auto" w:fill="auto"/>
            <w:hideMark/>
          </w:tcPr>
          <w:p w14:paraId="12298F7C"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5F7245F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24</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14:paraId="3DF1E360"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Заземление ванн</w:t>
            </w:r>
          </w:p>
        </w:tc>
      </w:tr>
      <w:tr w:rsidR="005A512A" w:rsidRPr="005A512A" w14:paraId="7D220998" w14:textId="77777777" w:rsidTr="005A512A">
        <w:trPr>
          <w:trHeight w:val="450"/>
        </w:trPr>
        <w:tc>
          <w:tcPr>
            <w:tcW w:w="840" w:type="dxa"/>
            <w:vMerge/>
            <w:tcBorders>
              <w:top w:val="nil"/>
              <w:left w:val="single" w:sz="4" w:space="0" w:color="auto"/>
              <w:bottom w:val="single" w:sz="4" w:space="0" w:color="000000"/>
              <w:right w:val="single" w:sz="4" w:space="0" w:color="auto"/>
            </w:tcBorders>
            <w:vAlign w:val="center"/>
            <w:hideMark/>
          </w:tcPr>
          <w:p w14:paraId="13CAA168"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single" w:sz="4" w:space="0" w:color="auto"/>
              <w:right w:val="single" w:sz="4" w:space="0" w:color="auto"/>
            </w:tcBorders>
            <w:shd w:val="clear" w:color="auto" w:fill="auto"/>
            <w:hideMark/>
          </w:tcPr>
          <w:p w14:paraId="5F9EC163" w14:textId="77777777" w:rsidR="005A512A" w:rsidRPr="005A512A" w:rsidRDefault="005A512A" w:rsidP="005A512A">
            <w:pPr>
              <w:spacing w:after="0" w:line="240" w:lineRule="auto"/>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 xml:space="preserve">Провод силовой установочный с медными жилами </w:t>
            </w:r>
            <w:proofErr w:type="spellStart"/>
            <w:r w:rsidRPr="005A512A">
              <w:rPr>
                <w:rFonts w:ascii="Arial" w:eastAsia="Times New Roman" w:hAnsi="Arial" w:cs="Arial"/>
                <w:color w:val="000000"/>
                <w:sz w:val="16"/>
                <w:szCs w:val="16"/>
                <w:lang w:eastAsia="ru-RU"/>
              </w:rPr>
              <w:t>ПуГВ</w:t>
            </w:r>
            <w:proofErr w:type="spellEnd"/>
            <w:r w:rsidRPr="005A512A">
              <w:rPr>
                <w:rFonts w:ascii="Arial" w:eastAsia="Times New Roman" w:hAnsi="Arial" w:cs="Arial"/>
                <w:color w:val="000000"/>
                <w:sz w:val="16"/>
                <w:szCs w:val="16"/>
                <w:lang w:eastAsia="ru-RU"/>
              </w:rPr>
              <w:t xml:space="preserve"> 1х4-450</w:t>
            </w:r>
          </w:p>
        </w:tc>
        <w:tc>
          <w:tcPr>
            <w:tcW w:w="1000" w:type="dxa"/>
            <w:tcBorders>
              <w:top w:val="nil"/>
              <w:left w:val="nil"/>
              <w:bottom w:val="single" w:sz="4" w:space="0" w:color="auto"/>
              <w:right w:val="single" w:sz="4" w:space="0" w:color="auto"/>
            </w:tcBorders>
            <w:shd w:val="clear" w:color="auto" w:fill="auto"/>
            <w:hideMark/>
          </w:tcPr>
          <w:p w14:paraId="686DCC0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м</w:t>
            </w:r>
          </w:p>
        </w:tc>
        <w:tc>
          <w:tcPr>
            <w:tcW w:w="1120" w:type="dxa"/>
            <w:tcBorders>
              <w:top w:val="nil"/>
              <w:left w:val="nil"/>
              <w:bottom w:val="single" w:sz="4" w:space="0" w:color="auto"/>
              <w:right w:val="nil"/>
            </w:tcBorders>
            <w:shd w:val="clear" w:color="auto" w:fill="auto"/>
            <w:hideMark/>
          </w:tcPr>
          <w:p w14:paraId="573A0DCD" w14:textId="77777777" w:rsidR="005A512A" w:rsidRPr="005A512A" w:rsidRDefault="005A512A" w:rsidP="005A512A">
            <w:pPr>
              <w:spacing w:after="0" w:line="240" w:lineRule="auto"/>
              <w:jc w:val="center"/>
              <w:rPr>
                <w:rFonts w:ascii="Arial" w:eastAsia="Times New Roman" w:hAnsi="Arial" w:cs="Arial"/>
                <w:color w:val="000000"/>
                <w:sz w:val="16"/>
                <w:szCs w:val="16"/>
                <w:lang w:eastAsia="ru-RU"/>
              </w:rPr>
            </w:pPr>
            <w:r w:rsidRPr="005A512A">
              <w:rPr>
                <w:rFonts w:ascii="Arial" w:eastAsia="Times New Roman" w:hAnsi="Arial" w:cs="Arial"/>
                <w:color w:val="000000"/>
                <w:sz w:val="16"/>
                <w:szCs w:val="16"/>
                <w:lang w:eastAsia="ru-RU"/>
              </w:rPr>
              <w:t>24</w:t>
            </w:r>
          </w:p>
        </w:tc>
        <w:tc>
          <w:tcPr>
            <w:tcW w:w="1840" w:type="dxa"/>
            <w:vMerge/>
            <w:tcBorders>
              <w:top w:val="nil"/>
              <w:left w:val="single" w:sz="4" w:space="0" w:color="auto"/>
              <w:bottom w:val="single" w:sz="4" w:space="0" w:color="000000"/>
              <w:right w:val="single" w:sz="4" w:space="0" w:color="auto"/>
            </w:tcBorders>
            <w:vAlign w:val="center"/>
            <w:hideMark/>
          </w:tcPr>
          <w:p w14:paraId="69304DB5"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r w:rsidR="005A512A" w:rsidRPr="005A512A" w14:paraId="42BA7FE0" w14:textId="77777777" w:rsidTr="005A512A">
        <w:trPr>
          <w:trHeight w:val="225"/>
        </w:trPr>
        <w:tc>
          <w:tcPr>
            <w:tcW w:w="840" w:type="dxa"/>
            <w:tcBorders>
              <w:top w:val="nil"/>
              <w:left w:val="nil"/>
              <w:bottom w:val="nil"/>
              <w:right w:val="nil"/>
            </w:tcBorders>
            <w:shd w:val="clear" w:color="auto" w:fill="auto"/>
            <w:noWrap/>
            <w:vAlign w:val="bottom"/>
            <w:hideMark/>
          </w:tcPr>
          <w:p w14:paraId="1DD6FB31"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5280" w:type="dxa"/>
            <w:tcBorders>
              <w:top w:val="nil"/>
              <w:left w:val="nil"/>
              <w:bottom w:val="nil"/>
              <w:right w:val="nil"/>
            </w:tcBorders>
            <w:shd w:val="clear" w:color="auto" w:fill="auto"/>
            <w:noWrap/>
            <w:vAlign w:val="bottom"/>
            <w:hideMark/>
          </w:tcPr>
          <w:p w14:paraId="5B6F3ABA"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1000" w:type="dxa"/>
            <w:tcBorders>
              <w:top w:val="nil"/>
              <w:left w:val="nil"/>
              <w:bottom w:val="nil"/>
              <w:right w:val="nil"/>
            </w:tcBorders>
            <w:shd w:val="clear" w:color="auto" w:fill="auto"/>
            <w:noWrap/>
            <w:vAlign w:val="bottom"/>
            <w:hideMark/>
          </w:tcPr>
          <w:p w14:paraId="552CC6B0"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1120" w:type="dxa"/>
            <w:tcBorders>
              <w:top w:val="nil"/>
              <w:left w:val="nil"/>
              <w:bottom w:val="nil"/>
              <w:right w:val="nil"/>
            </w:tcBorders>
            <w:shd w:val="clear" w:color="auto" w:fill="auto"/>
            <w:noWrap/>
            <w:vAlign w:val="bottom"/>
            <w:hideMark/>
          </w:tcPr>
          <w:p w14:paraId="31CF34F7"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c>
          <w:tcPr>
            <w:tcW w:w="1840" w:type="dxa"/>
            <w:tcBorders>
              <w:top w:val="nil"/>
              <w:left w:val="nil"/>
              <w:bottom w:val="nil"/>
              <w:right w:val="nil"/>
            </w:tcBorders>
            <w:shd w:val="clear" w:color="auto" w:fill="auto"/>
            <w:noWrap/>
            <w:vAlign w:val="bottom"/>
            <w:hideMark/>
          </w:tcPr>
          <w:p w14:paraId="752FB833" w14:textId="77777777" w:rsidR="005A512A" w:rsidRPr="005A512A" w:rsidRDefault="005A512A" w:rsidP="005A512A">
            <w:pPr>
              <w:spacing w:after="0" w:line="240" w:lineRule="auto"/>
              <w:rPr>
                <w:rFonts w:ascii="Arial" w:eastAsia="Times New Roman" w:hAnsi="Arial" w:cs="Arial"/>
                <w:color w:val="000000"/>
                <w:sz w:val="16"/>
                <w:szCs w:val="16"/>
                <w:lang w:eastAsia="ru-RU"/>
              </w:rPr>
            </w:pPr>
          </w:p>
        </w:tc>
      </w:tr>
    </w:tbl>
    <w:p w14:paraId="05C9E680" w14:textId="77777777" w:rsidR="009D342B" w:rsidRDefault="009D342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15E9CB" w14:textId="77777777" w:rsidR="008E4212" w:rsidRDefault="008E4212"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BB6D4D9" w14:textId="77777777" w:rsidR="005F0D58" w:rsidRPr="00962798"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147ED05" w14:textId="10893DB2" w:rsidR="00E70EA9" w:rsidRPr="00181D0C" w:rsidRDefault="00E70EA9" w:rsidP="00E70EA9">
      <w:pPr>
        <w:tabs>
          <w:tab w:val="left" w:pos="360"/>
          <w:tab w:val="left" w:pos="400"/>
        </w:tabs>
        <w:spacing w:after="0" w:line="240" w:lineRule="auto"/>
        <w:jc w:val="both"/>
        <w:rPr>
          <w:rFonts w:ascii="Times New Roman" w:hAnsi="Times New Roman" w:cs="Times New Roman"/>
          <w:color w:val="FF0000"/>
          <w:sz w:val="24"/>
          <w:szCs w:val="24"/>
        </w:rPr>
      </w:pPr>
      <w:r w:rsidRPr="00181D0C">
        <w:rPr>
          <w:rFonts w:ascii="Times New Roman" w:hAnsi="Times New Roman" w:cs="Times New Roman"/>
          <w:color w:val="FF0000"/>
          <w:sz w:val="24"/>
          <w:szCs w:val="24"/>
        </w:rPr>
        <w:t>В случае указания товарного знака в документации о закупке, читать со словами «или эквивалент».</w:t>
      </w:r>
    </w:p>
    <w:p w14:paraId="5E936282" w14:textId="77777777" w:rsidR="00C16503" w:rsidRPr="00E70EA9"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b/>
          <w:sz w:val="24"/>
          <w:szCs w:val="24"/>
          <w:lang w:eastAsia="ru-RU"/>
        </w:rPr>
      </w:pPr>
    </w:p>
    <w:p w14:paraId="5736FD4D"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A05846"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9E9321E" w14:textId="77777777" w:rsidR="00E47325" w:rsidRDefault="005D6FA1"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w:t>
      </w:r>
      <w:r w:rsidR="00E7564D" w:rsidRPr="00E81989">
        <w:rPr>
          <w:rFonts w:ascii="Times New Roman" w:eastAsia="Times New Roman" w:hAnsi="Times New Roman" w:cs="Times New Roman"/>
          <w:b/>
          <w:color w:val="FF0000"/>
          <w:sz w:val="24"/>
          <w:szCs w:val="24"/>
          <w:lang w:eastAsia="ru-RU"/>
        </w:rPr>
        <w:t>дел №4. Проект договора.</w:t>
      </w:r>
    </w:p>
    <w:p w14:paraId="52346DC2" w14:textId="77777777" w:rsidR="001371CD" w:rsidRPr="001371CD" w:rsidRDefault="001371CD"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1371CD">
        <w:rPr>
          <w:rFonts w:ascii="Times New Roman" w:eastAsia="Times New Roman" w:hAnsi="Times New Roman" w:cs="Times New Roman"/>
          <w:sz w:val="24"/>
          <w:szCs w:val="24"/>
          <w:lang w:eastAsia="ru-RU"/>
        </w:rPr>
        <w:t>(представлен отдельным файлом)</w:t>
      </w:r>
    </w:p>
    <w:p w14:paraId="4063828B" w14:textId="77777777" w:rsid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93EAE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9A6B88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0186A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1989C40"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AF1153"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5388155"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3C66E1A"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CFB9FD4"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C2F3918"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AE2696"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60B0C4D"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0E3CE93"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E7A9538"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BB3A8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CC1BEF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FC8B73E"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22A9C5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D89A2"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D55CA44"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F3D784E"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43D2D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1555D9"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F8B2227"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E78A6C1"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A233A5"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A4329B"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8365335"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22C522"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BF1A1FD"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FE02B78"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5F07C26"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D7AAAD"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DBB85C4"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E077EA8"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092AD53"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102F21" w14:textId="77777777" w:rsidR="00176170" w:rsidRDefault="00176170"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A9EE1C"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D208DFF"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9CE9DD" w14:textId="77777777" w:rsidR="002E6869" w:rsidRDefault="002E6869"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4450FCB"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4A2D12">
        <w:rPr>
          <w:rFonts w:ascii="Times New Roman" w:eastAsia="Times New Roman" w:hAnsi="Times New Roman" w:cs="Times New Roman"/>
          <w:b/>
          <w:color w:val="FF0000"/>
          <w:sz w:val="24"/>
          <w:szCs w:val="24"/>
          <w:lang w:eastAsia="ru-RU"/>
        </w:rPr>
        <w:lastRenderedPageBreak/>
        <w:t>Раздел №</w:t>
      </w:r>
      <w:r w:rsidR="00F5762C">
        <w:rPr>
          <w:rFonts w:ascii="Times New Roman" w:eastAsia="Times New Roman" w:hAnsi="Times New Roman" w:cs="Times New Roman"/>
          <w:b/>
          <w:color w:val="FF0000"/>
          <w:sz w:val="24"/>
          <w:szCs w:val="24"/>
          <w:lang w:eastAsia="ru-RU"/>
        </w:rPr>
        <w:t>5</w:t>
      </w:r>
      <w:r w:rsidRPr="004A2D12">
        <w:rPr>
          <w:rFonts w:ascii="Times New Roman" w:eastAsia="Times New Roman" w:hAnsi="Times New Roman" w:cs="Times New Roman"/>
          <w:b/>
          <w:color w:val="FF0000"/>
          <w:sz w:val="24"/>
          <w:szCs w:val="24"/>
          <w:lang w:eastAsia="ru-RU"/>
        </w:rPr>
        <w:t>. ОБРАЗЦЫ РЕКОМЕНДУЕМЫХ ФОРМ И ДОКУМЕНТОВ ДЛЯ ЗАПОЛНЕНИЯ УЧАСТНИКАМИ ЗАКУПКИ</w:t>
      </w:r>
    </w:p>
    <w:p w14:paraId="387B942C"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F02303" w14:textId="77777777" w:rsidR="004A2D12" w:rsidRPr="004A2D12" w:rsidRDefault="004A2D12" w:rsidP="004A2D12">
      <w:pPr>
        <w:suppressAutoHyphens/>
        <w:spacing w:after="0" w:line="240" w:lineRule="auto"/>
        <w:jc w:val="right"/>
        <w:rPr>
          <w:rFonts w:ascii="Times New Roman" w:eastAsia="Times New Roman" w:hAnsi="Times New Roman" w:cs="Times New Roman"/>
          <w:lang w:eastAsia="ar-SA"/>
        </w:rPr>
      </w:pPr>
      <w:bookmarkStart w:id="12" w:name="_Toc383486692"/>
      <w:r w:rsidRPr="004A2D12">
        <w:rPr>
          <w:rFonts w:ascii="Times New Roman" w:eastAsia="Times New Roman" w:hAnsi="Times New Roman" w:cs="Times New Roman"/>
          <w:lang w:eastAsia="ar-SA"/>
        </w:rPr>
        <w:t xml:space="preserve">Форма 1. </w:t>
      </w:r>
    </w:p>
    <w:p w14:paraId="527C31C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018EC410"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D045D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8B653D"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7DB77F7E"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03A2F6A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1DDDB53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7D060B" w14:textId="77777777" w:rsidR="004A2D12" w:rsidRPr="004A2D12" w:rsidRDefault="004A2D12" w:rsidP="004A2D12">
      <w:pPr>
        <w:suppressAutoHyphens/>
        <w:spacing w:after="0" w:line="240" w:lineRule="auto"/>
        <w:rPr>
          <w:rFonts w:ascii="Times New Roman" w:eastAsia="Times New Roman" w:hAnsi="Times New Roman" w:cs="Times New Roman"/>
          <w:lang w:eastAsia="ar-SA"/>
        </w:rPr>
      </w:pPr>
    </w:p>
    <w:p w14:paraId="205DCDC2" w14:textId="7A5021D3"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 xml:space="preserve">Первая часть заявки на участие в </w:t>
      </w:r>
      <w:r>
        <w:rPr>
          <w:rFonts w:ascii="Times New Roman" w:eastAsia="Times New Roman" w:hAnsi="Times New Roman" w:cs="Times New Roman"/>
          <w:b/>
          <w:sz w:val="28"/>
          <w:szCs w:val="28"/>
          <w:u w:val="single"/>
          <w:lang w:eastAsia="ru-RU"/>
        </w:rPr>
        <w:t>электронном аукционе</w:t>
      </w:r>
      <w:r w:rsidRPr="004A2D12">
        <w:rPr>
          <w:rFonts w:ascii="Times New Roman" w:eastAsia="Times New Roman" w:hAnsi="Times New Roman" w:cs="Times New Roman"/>
          <w:b/>
          <w:sz w:val="28"/>
          <w:szCs w:val="28"/>
          <w:u w:val="single"/>
          <w:lang w:eastAsia="ru-RU"/>
        </w:rPr>
        <w:t>,</w:t>
      </w:r>
      <w:r w:rsidRPr="004A2D12">
        <w:rPr>
          <w:rFonts w:ascii="Calibri" w:eastAsia="Calibri" w:hAnsi="Calibri" w:cs="Times New Roman"/>
        </w:rPr>
        <w:t xml:space="preserve"> </w:t>
      </w:r>
      <w:r w:rsidRPr="004A2D12">
        <w:rPr>
          <w:rFonts w:ascii="Times New Roman" w:eastAsia="Times New Roman" w:hAnsi="Times New Roman" w:cs="Times New Roman"/>
          <w:b/>
          <w:sz w:val="28"/>
          <w:szCs w:val="28"/>
          <w:u w:val="single"/>
          <w:lang w:eastAsia="ru-RU"/>
        </w:rPr>
        <w:t>участниками которого могут быть только субъекты малого и среднего предпринимательства</w:t>
      </w:r>
      <w:r w:rsidR="00434C39">
        <w:rPr>
          <w:rFonts w:ascii="Times New Roman" w:eastAsia="Times New Roman" w:hAnsi="Times New Roman" w:cs="Times New Roman"/>
          <w:b/>
          <w:sz w:val="28"/>
          <w:szCs w:val="28"/>
          <w:u w:val="single"/>
          <w:lang w:eastAsia="ru-RU"/>
        </w:rPr>
        <w:t xml:space="preserve"> </w:t>
      </w:r>
      <w:r w:rsidR="005F0D58">
        <w:rPr>
          <w:rFonts w:ascii="Times New Roman" w:eastAsia="Times New Roman" w:hAnsi="Times New Roman" w:cs="Times New Roman"/>
          <w:b/>
          <w:sz w:val="28"/>
          <w:szCs w:val="28"/>
          <w:u w:val="single"/>
          <w:lang w:eastAsia="ru-RU"/>
        </w:rPr>
        <w:t>и самозанятые</w:t>
      </w:r>
    </w:p>
    <w:p w14:paraId="49AB4552" w14:textId="77777777"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4A8F3D52" w14:textId="7A29CE68" w:rsidR="004A2D12" w:rsidRPr="004A2D12" w:rsidRDefault="004A2D12" w:rsidP="004A2D12">
      <w:pPr>
        <w:spacing w:after="0" w:line="240" w:lineRule="auto"/>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sz w:val="20"/>
          <w:szCs w:val="20"/>
          <w:lang w:eastAsia="ru-RU"/>
        </w:rPr>
        <w:t>от «___» ____________ 202</w:t>
      </w:r>
      <w:r w:rsidR="00584614">
        <w:rPr>
          <w:rFonts w:ascii="Times New Roman" w:eastAsia="Times New Roman" w:hAnsi="Times New Roman" w:cs="Times New Roman"/>
          <w:sz w:val="20"/>
          <w:szCs w:val="20"/>
          <w:lang w:eastAsia="ru-RU"/>
        </w:rPr>
        <w:t>3</w:t>
      </w:r>
      <w:r w:rsidRPr="004A2D12">
        <w:rPr>
          <w:rFonts w:ascii="Times New Roman" w:eastAsia="Times New Roman" w:hAnsi="Times New Roman" w:cs="Times New Roman"/>
          <w:sz w:val="20"/>
          <w:szCs w:val="20"/>
          <w:lang w:eastAsia="ru-RU"/>
        </w:rPr>
        <w:t>г.                                                                                                                    №________</w:t>
      </w:r>
    </w:p>
    <w:p w14:paraId="74304728"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7B26B799"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175E6258" w14:textId="77777777" w:rsidR="004A2D12" w:rsidRPr="00982D26" w:rsidRDefault="004A2D12" w:rsidP="004A2D12">
      <w:pPr>
        <w:tabs>
          <w:tab w:val="left" w:pos="4253"/>
        </w:tabs>
        <w:spacing w:after="0" w:line="240" w:lineRule="auto"/>
        <w:ind w:firstLine="709"/>
        <w:jc w:val="center"/>
        <w:rPr>
          <w:rFonts w:ascii="Times New Roman" w:eastAsia="Times New Roman" w:hAnsi="Times New Roman" w:cs="Times New Roman"/>
          <w:b/>
          <w:lang w:eastAsia="ru-RU"/>
        </w:rPr>
      </w:pPr>
      <w:r w:rsidRPr="00982D26">
        <w:rPr>
          <w:rFonts w:ascii="Times New Roman" w:eastAsia="Times New Roman" w:hAnsi="Times New Roman" w:cs="Times New Roman"/>
          <w:b/>
          <w:lang w:eastAsia="ru-RU"/>
        </w:rPr>
        <w:t>Предложение участника в отношении предмета закупки</w:t>
      </w:r>
    </w:p>
    <w:p w14:paraId="1AEF83E4" w14:textId="77777777" w:rsidR="004A2D12" w:rsidRPr="00982D26" w:rsidRDefault="004A2D12" w:rsidP="004A2D12">
      <w:pPr>
        <w:spacing w:after="0" w:line="240" w:lineRule="auto"/>
        <w:ind w:firstLine="709"/>
        <w:rPr>
          <w:rFonts w:ascii="Times New Roman" w:eastAsia="Times New Roman" w:hAnsi="Times New Roman" w:cs="Times New Roman"/>
          <w:b/>
          <w:lang w:eastAsia="ru-RU"/>
        </w:rPr>
      </w:pPr>
    </w:p>
    <w:p w14:paraId="71A384F6" w14:textId="77777777" w:rsidR="004A2D12" w:rsidRPr="004A2D12" w:rsidRDefault="004A2D12" w:rsidP="004A2D12">
      <w:pPr>
        <w:spacing w:after="0" w:line="240" w:lineRule="auto"/>
        <w:ind w:firstLine="709"/>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Настоящим организация, сведения о которой (ом) указаны во второй части заявки на участие в выражает </w:t>
      </w:r>
      <w:r w:rsidRPr="0076288E">
        <w:rPr>
          <w:rFonts w:ascii="Times New Roman" w:eastAsia="Times New Roman" w:hAnsi="Times New Roman" w:cs="Times New Roman"/>
          <w:b/>
          <w:bCs/>
          <w:lang w:eastAsia="ru-RU"/>
        </w:rPr>
        <w:t>согласие</w:t>
      </w:r>
      <w:r w:rsidRPr="004A2D12">
        <w:rPr>
          <w:rFonts w:ascii="Times New Roman" w:eastAsia="Times New Roman" w:hAnsi="Times New Roman" w:cs="Times New Roman"/>
          <w:lang w:eastAsia="ru-RU"/>
        </w:rPr>
        <w:t xml:space="preserve"> на поставку товаров (выполнение работ, оказание услуг), соответствующих требованиям документации </w:t>
      </w:r>
      <w:r>
        <w:rPr>
          <w:rFonts w:ascii="Times New Roman" w:eastAsia="Times New Roman" w:hAnsi="Times New Roman" w:cs="Times New Roman"/>
          <w:lang w:eastAsia="ru-RU"/>
        </w:rPr>
        <w:t>электронном аукционе</w:t>
      </w:r>
      <w:r w:rsidRPr="004A2D12">
        <w:rPr>
          <w:rFonts w:ascii="Times New Roman" w:eastAsia="Times New Roman" w:hAnsi="Times New Roman" w:cs="Times New Roman"/>
          <w:lang w:eastAsia="ru-RU"/>
        </w:rPr>
        <w:t xml:space="preserve"> на ________________________________________________________________________________</w:t>
      </w:r>
    </w:p>
    <w:p w14:paraId="2930C7FB" w14:textId="77777777" w:rsidR="004A2D12" w:rsidRPr="004A2D12" w:rsidRDefault="004A2D12" w:rsidP="004A2D12">
      <w:pPr>
        <w:spacing w:after="0" w:line="240" w:lineRule="auto"/>
        <w:ind w:firstLine="709"/>
        <w:jc w:val="center"/>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(указывается наименование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w:t>
      </w:r>
    </w:p>
    <w:p w14:paraId="4F74B057" w14:textId="77777777" w:rsidR="004A2D12" w:rsidRPr="004A2D12" w:rsidRDefault="004A2D12" w:rsidP="004A2D12">
      <w:pPr>
        <w:spacing w:after="0" w:line="240" w:lineRule="auto"/>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 условиях, предусмотренных в техническом задании и документации </w:t>
      </w:r>
      <w:r>
        <w:rPr>
          <w:rFonts w:ascii="Times New Roman" w:eastAsia="Times New Roman" w:hAnsi="Times New Roman" w:cs="Times New Roman"/>
          <w:lang w:eastAsia="ru-RU"/>
        </w:rPr>
        <w:t>о закупке</w:t>
      </w:r>
      <w:r w:rsidRPr="004A2D12">
        <w:rPr>
          <w:rFonts w:ascii="Times New Roman" w:eastAsia="Times New Roman" w:hAnsi="Times New Roman" w:cs="Times New Roman"/>
          <w:lang w:eastAsia="ru-RU"/>
        </w:rPr>
        <w:t>.</w:t>
      </w:r>
    </w:p>
    <w:p w14:paraId="4A9DD05F" w14:textId="77777777" w:rsidR="004A2D12" w:rsidRPr="004A2D12" w:rsidRDefault="004A2D12" w:rsidP="004A2D12">
      <w:pPr>
        <w:spacing w:after="0" w:line="240" w:lineRule="auto"/>
        <w:rPr>
          <w:rFonts w:ascii="Times New Roman" w:eastAsia="Calibri" w:hAnsi="Times New Roman" w:cs="Times New Roman"/>
          <w:sz w:val="24"/>
          <w:szCs w:val="24"/>
        </w:rPr>
      </w:pPr>
    </w:p>
    <w:p w14:paraId="234FB364" w14:textId="77777777" w:rsidR="004A2D12" w:rsidRDefault="004A2D12" w:rsidP="004A2D12">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отказа в допуске к участию в </w:t>
      </w:r>
      <w:r w:rsidR="000F7792">
        <w:rPr>
          <w:rFonts w:ascii="Times New Roman" w:eastAsia="Calibri" w:hAnsi="Times New Roman" w:cs="Times New Roman"/>
          <w:i/>
          <w:sz w:val="24"/>
          <w:szCs w:val="24"/>
        </w:rPr>
        <w:t>электронном аукционе</w:t>
      </w:r>
      <w:r w:rsidRPr="004A2D12">
        <w:rPr>
          <w:rFonts w:ascii="Times New Roman" w:eastAsia="Calibri" w:hAnsi="Times New Roman" w:cs="Times New Roman"/>
          <w:i/>
          <w:sz w:val="24"/>
          <w:szCs w:val="24"/>
        </w:rPr>
        <w:t>.</w:t>
      </w:r>
    </w:p>
    <w:p w14:paraId="43A1C5DD" w14:textId="77777777" w:rsidR="00F5762C" w:rsidRPr="004A2D12" w:rsidRDefault="00F5762C" w:rsidP="004A2D12">
      <w:pPr>
        <w:spacing w:after="0" w:line="240" w:lineRule="auto"/>
        <w:ind w:firstLine="708"/>
        <w:rPr>
          <w:rFonts w:ascii="Times New Roman" w:eastAsia="Calibri" w:hAnsi="Times New Roman" w:cs="Times New Roman"/>
          <w:i/>
          <w:sz w:val="24"/>
          <w:szCs w:val="24"/>
        </w:rPr>
      </w:pPr>
    </w:p>
    <w:p w14:paraId="30309484" w14:textId="77777777" w:rsidR="004A2D12" w:rsidRPr="004A2D12" w:rsidRDefault="004A2D12" w:rsidP="004A2D12">
      <w:pPr>
        <w:spacing w:after="0" w:line="240" w:lineRule="auto"/>
        <w:rPr>
          <w:rFonts w:ascii="Times New Roman" w:eastAsia="Times New Roman" w:hAnsi="Times New Roman" w:cs="Times New Roman"/>
          <w:color w:val="FF0000"/>
          <w:lang w:eastAsia="ru-RU"/>
        </w:rPr>
      </w:pPr>
    </w:p>
    <w:p w14:paraId="52BE4EA3" w14:textId="77777777" w:rsidR="004A2D12" w:rsidRPr="00B016E4" w:rsidRDefault="004A2D12" w:rsidP="004A2D12">
      <w:pPr>
        <w:suppressAutoHyphens/>
        <w:spacing w:after="0" w:line="240" w:lineRule="auto"/>
        <w:rPr>
          <w:rFonts w:ascii="Times New Roman" w:eastAsia="Times New Roman" w:hAnsi="Times New Roman" w:cs="Times New Roman"/>
          <w:i/>
          <w:sz w:val="32"/>
          <w:szCs w:val="32"/>
          <w:lang w:eastAsia="ar-SA"/>
        </w:rPr>
      </w:pPr>
      <w:r w:rsidRPr="00B016E4">
        <w:rPr>
          <w:rFonts w:ascii="Times New Roman" w:eastAsia="Times New Roman" w:hAnsi="Times New Roman" w:cs="Times New Roman"/>
          <w:b/>
          <w:color w:val="FF0000"/>
          <w:sz w:val="32"/>
          <w:szCs w:val="32"/>
          <w:lang w:eastAsia="ru-RU"/>
        </w:rPr>
        <w:t>Не допускается внесение сведений об участнике и о ценовом предложении в первой части заявки!</w:t>
      </w:r>
    </w:p>
    <w:bookmarkEnd w:id="12"/>
    <w:p w14:paraId="69DBB66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CF0880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2A001E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6F762168"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1EC83D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98AF96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38F52B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B437A5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6B9050B"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3033BA2"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E137803"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5BEFF3D7"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1F6A566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D8151FC"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C1D5A7A"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D24D66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94236B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6C38CEC8"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5A61CE7C"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753B4063"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7D2211E5"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F1568D1"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362DFB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532C1A8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5E02CB11"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C352817"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0E4FB6D3"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325868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71A6ECFD"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BDEA118"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6D6E0E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7532FC99"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011616F"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77E1219"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F05CB98" w14:textId="77777777" w:rsidR="009B2017" w:rsidRDefault="009B2017" w:rsidP="004A2D12">
      <w:pPr>
        <w:spacing w:after="0" w:line="240" w:lineRule="auto"/>
        <w:jc w:val="center"/>
        <w:rPr>
          <w:rFonts w:ascii="Times New Roman" w:eastAsia="Times New Roman" w:hAnsi="Times New Roman" w:cs="Times New Roman"/>
          <w:b/>
          <w:sz w:val="28"/>
          <w:szCs w:val="28"/>
          <w:u w:val="single"/>
          <w:lang w:eastAsia="ru-RU"/>
        </w:rPr>
      </w:pPr>
    </w:p>
    <w:p w14:paraId="4E1B1571" w14:textId="7F8497EB" w:rsidR="004A2D12" w:rsidRPr="004A2D12" w:rsidRDefault="004A2D12" w:rsidP="004A2D12">
      <w:pP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Вторая часть заявки на участие в электронном аукционе, участниками которого могут быть только субъекты малого и среднего предпринимательства</w:t>
      </w:r>
    </w:p>
    <w:p w14:paraId="001261CD" w14:textId="77777777" w:rsidR="004A2D12" w:rsidRPr="004A2D12" w:rsidRDefault="004A2D12" w:rsidP="004A2D12">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C3EAF77" w14:textId="77777777" w:rsidR="00B61E3E" w:rsidRDefault="00B61E3E"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6BDE58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4BFDA4C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CA7CA9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C143B08"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1F296784"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127502F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2E000A5C"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29A4795" w14:textId="77777777" w:rsidR="004A2D12" w:rsidRPr="004A2D12" w:rsidRDefault="004A2D12" w:rsidP="004A2D12">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3B90902" w14:textId="77777777" w:rsidR="004A2D12" w:rsidRPr="004A2D12" w:rsidRDefault="004A2D12" w:rsidP="004A2D12">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val="x-none" w:eastAsia="x-none"/>
        </w:rPr>
      </w:pPr>
      <w:r w:rsidRPr="004A2D12">
        <w:rPr>
          <w:rFonts w:ascii="Times New Roman" w:eastAsia="Times New Roman" w:hAnsi="Times New Roman" w:cs="Times New Roman"/>
          <w:b/>
          <w:lang w:val="x-none" w:eastAsia="x-none"/>
        </w:rPr>
        <w:t xml:space="preserve">Заявка на участие в закупке </w:t>
      </w:r>
    </w:p>
    <w:p w14:paraId="6C9B3816"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19C3A432" w14:textId="77777777" w:rsidR="004A2D12" w:rsidRPr="004A2D12" w:rsidRDefault="004A2D12" w:rsidP="004A2D1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017EE3EA"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7BFA4200"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p>
    <w:p w14:paraId="4AC2EA78"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sidR="0092371B">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32A9D55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386A129E"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5859111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6BF16317"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26734AF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30109976"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7DC1DA3"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22699A8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sidR="00984121">
        <w:rPr>
          <w:rFonts w:ascii="Times New Roman" w:eastAsia="Times New Roman" w:hAnsi="Times New Roman" w:cs="Times New Roman"/>
          <w:lang w:eastAsia="ru-RU"/>
        </w:rPr>
        <w:t>электронного аукциона</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224"/>
        <w:gridCol w:w="3535"/>
        <w:gridCol w:w="3597"/>
      </w:tblGrid>
      <w:tr w:rsidR="004A2D12" w:rsidRPr="004A2D12" w14:paraId="7899CB54"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85B1719"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91E7EE"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7B8B1A"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27941EAB"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78693EC4"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4A2D12" w:rsidRPr="004A2D12" w14:paraId="11336671"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1A4589"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EA6186"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AC39D4"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2EAC64E0"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EDAA27"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A5A7B5"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1FA93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07A424AB"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A6A571"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62259F23"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56FFA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9B29E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5489A38F" w14:textId="77777777" w:rsidTr="0024228D">
        <w:tc>
          <w:tcPr>
            <w:tcW w:w="3800" w:type="dxa"/>
            <w:tcMar>
              <w:top w:w="75" w:type="dxa"/>
              <w:left w:w="75" w:type="dxa"/>
              <w:bottom w:w="75" w:type="dxa"/>
              <w:right w:w="75" w:type="dxa"/>
            </w:tcMar>
            <w:vAlign w:val="center"/>
            <w:hideMark/>
          </w:tcPr>
          <w:p w14:paraId="3F1F771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lastRenderedPageBreak/>
              <w:t> </w:t>
            </w:r>
          </w:p>
        </w:tc>
        <w:tc>
          <w:tcPr>
            <w:tcW w:w="4540" w:type="dxa"/>
            <w:tcMar>
              <w:top w:w="75" w:type="dxa"/>
              <w:left w:w="75" w:type="dxa"/>
              <w:bottom w:w="75" w:type="dxa"/>
              <w:right w:w="75" w:type="dxa"/>
            </w:tcMar>
            <w:vAlign w:val="center"/>
            <w:hideMark/>
          </w:tcPr>
          <w:p w14:paraId="35292F7C"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080F7860"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3F5496FE"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2B31534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ОКВЭД2 _________________________ ОКТМО ______________________</w:t>
      </w:r>
    </w:p>
    <w:p w14:paraId="1E54D6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37A8B70A"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5E82D3CC"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5C0418CB"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2437FBDD"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12C61824"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5498E2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Р/с _________________________</w:t>
      </w:r>
    </w:p>
    <w:p w14:paraId="08292ADF"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К/с _________________________</w:t>
      </w:r>
    </w:p>
    <w:p w14:paraId="0FA81D5A" w14:textId="77777777" w:rsidR="004B16E2" w:rsidRDefault="004A2D12" w:rsidP="004B16E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БИК ________________________</w:t>
      </w:r>
      <w:bookmarkStart w:id="13" w:name="_ФОРМА_1._ЗАЯВКА"/>
      <w:bookmarkEnd w:id="13"/>
    </w:p>
    <w:p w14:paraId="742FDE05" w14:textId="64690446" w:rsidR="00F547AD" w:rsidRDefault="004B16E2" w:rsidP="004B16E2">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t xml:space="preserve">Система </w:t>
      </w:r>
      <w:proofErr w:type="spellStart"/>
      <w:r w:rsidRPr="004B16E2">
        <w:rPr>
          <w:rFonts w:ascii="Times New Roman" w:eastAsia="Times New Roman" w:hAnsi="Times New Roman" w:cs="Times New Roman"/>
          <w:lang w:eastAsia="ru-RU"/>
        </w:rPr>
        <w:t>налогооблажения</w:t>
      </w:r>
      <w:proofErr w:type="spellEnd"/>
      <w:r>
        <w:rPr>
          <w:rFonts w:ascii="Times New Roman" w:eastAsia="Times New Roman" w:hAnsi="Times New Roman" w:cs="Times New Roman"/>
          <w:lang w:eastAsia="ru-RU"/>
        </w:rPr>
        <w:t>______________</w:t>
      </w:r>
    </w:p>
    <w:p w14:paraId="6B656857" w14:textId="77777777" w:rsidR="00F547AD" w:rsidRDefault="00F547AD" w:rsidP="004A2D12">
      <w:pPr>
        <w:spacing w:after="0" w:line="240" w:lineRule="auto"/>
        <w:ind w:firstLine="567"/>
        <w:jc w:val="both"/>
        <w:rPr>
          <w:rFonts w:ascii="Times New Roman" w:eastAsia="Times New Roman" w:hAnsi="Times New Roman" w:cs="Times New Roman"/>
          <w:lang w:eastAsia="ru-RU"/>
        </w:rPr>
      </w:pPr>
    </w:p>
    <w:p w14:paraId="2C60BBA1" w14:textId="4B3E9B1C"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и Документацию о проведении </w:t>
      </w:r>
      <w:r>
        <w:rPr>
          <w:rFonts w:ascii="Times New Roman" w:eastAsia="Times New Roman" w:hAnsi="Times New Roman" w:cs="Times New Roman"/>
          <w:lang w:eastAsia="ru-RU"/>
        </w:rPr>
        <w:t>электронного аукциона</w:t>
      </w:r>
      <w:r w:rsidR="00551B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160AEA3B"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3BC88BA3"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зарегистрированное по адресу _____________________________________________________,</w:t>
      </w:r>
    </w:p>
    <w:p w14:paraId="17A1BA85" w14:textId="77777777" w:rsidR="004A2D12" w:rsidRPr="004A2D12" w:rsidRDefault="004A2D12" w:rsidP="004A2D12">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sidR="00984121">
        <w:rPr>
          <w:rFonts w:ascii="Times New Roman" w:eastAsia="Times New Roman" w:hAnsi="Times New Roman" w:cs="Times New Roman"/>
          <w:i/>
          <w:lang w:eastAsia="ru-RU"/>
        </w:rPr>
        <w:t xml:space="preserve"> аукциона </w:t>
      </w:r>
      <w:r w:rsidRPr="004A2D12">
        <w:rPr>
          <w:rFonts w:ascii="Times New Roman" w:eastAsia="Times New Roman" w:hAnsi="Times New Roman" w:cs="Times New Roman"/>
          <w:i/>
          <w:lang w:eastAsia="ru-RU"/>
        </w:rPr>
        <w:t>в электронной форме)</w:t>
      </w:r>
    </w:p>
    <w:p w14:paraId="327D2CAD"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0727B0B5"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18B2CAA6" w14:textId="77777777" w:rsid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в соответствии с ценовым предложением и другими документами, являющимися неотъемлемыми приложениями к настоящей Заявке. </w:t>
      </w:r>
    </w:p>
    <w:p w14:paraId="1E15134E" w14:textId="77777777" w:rsidR="000F7792" w:rsidRDefault="000F7792" w:rsidP="004A2D12">
      <w:pPr>
        <w:spacing w:after="0" w:line="240" w:lineRule="auto"/>
        <w:ind w:firstLine="567"/>
        <w:rPr>
          <w:rFonts w:ascii="Times New Roman" w:eastAsia="Times New Roman" w:hAnsi="Times New Roman" w:cs="Times New Roman"/>
          <w:lang w:eastAsia="ru-RU"/>
        </w:rPr>
      </w:pPr>
    </w:p>
    <w:p w14:paraId="29925860" w14:textId="77777777" w:rsidR="004A2D12" w:rsidRPr="004A2D12" w:rsidRDefault="004A2D12" w:rsidP="00142B12">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0F7792" w:rsidRPr="004A2D12" w14:paraId="7EF61969" w14:textId="77777777" w:rsidTr="000F7792">
        <w:trPr>
          <w:tblHeader/>
        </w:trPr>
        <w:tc>
          <w:tcPr>
            <w:tcW w:w="567" w:type="dxa"/>
            <w:vAlign w:val="center"/>
          </w:tcPr>
          <w:p w14:paraId="6E5527D3"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53E5B865"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п/п</w:t>
            </w:r>
          </w:p>
        </w:tc>
        <w:tc>
          <w:tcPr>
            <w:tcW w:w="7513" w:type="dxa"/>
            <w:vAlign w:val="center"/>
          </w:tcPr>
          <w:p w14:paraId="2EDFE684"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5E9B180A" w14:textId="6899DF5A" w:rsidR="000F7792" w:rsidRPr="004A2D12" w:rsidRDefault="000F7792" w:rsidP="000F7792">
            <w:pPr>
              <w:spacing w:after="0" w:line="240" w:lineRule="auto"/>
              <w:jc w:val="center"/>
              <w:rPr>
                <w:rFonts w:ascii="Times New Roman" w:eastAsia="Times New Roman" w:hAnsi="Times New Roman" w:cs="Times New Roman"/>
                <w:lang w:eastAsia="ru-RU"/>
              </w:rPr>
            </w:pPr>
          </w:p>
        </w:tc>
      </w:tr>
      <w:tr w:rsidR="000F7792" w:rsidRPr="004A2D12" w14:paraId="7EF65074" w14:textId="77777777" w:rsidTr="000F7792">
        <w:trPr>
          <w:trHeight w:val="353"/>
        </w:trPr>
        <w:tc>
          <w:tcPr>
            <w:tcW w:w="567" w:type="dxa"/>
            <w:vAlign w:val="center"/>
          </w:tcPr>
          <w:p w14:paraId="4239D2EC" w14:textId="77777777" w:rsidR="000F7792" w:rsidRPr="004A2D12" w:rsidRDefault="000F779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3F5D724A" w14:textId="77777777" w:rsidR="000F7792" w:rsidRPr="004A2D12" w:rsidRDefault="000F7792" w:rsidP="004A2D12">
            <w:pPr>
              <w:spacing w:after="0" w:line="240" w:lineRule="auto"/>
              <w:rPr>
                <w:rFonts w:ascii="Times New Roman" w:eastAsia="Times New Roman" w:hAnsi="Times New Roman" w:cs="Times New Roman"/>
                <w:lang w:eastAsia="ru-RU"/>
              </w:rPr>
            </w:pPr>
          </w:p>
        </w:tc>
      </w:tr>
    </w:tbl>
    <w:p w14:paraId="4A796E99" w14:textId="77777777" w:rsidR="004A2D12" w:rsidRPr="004A2D12" w:rsidRDefault="004A2D12" w:rsidP="004A2D12">
      <w:pPr>
        <w:spacing w:after="0" w:line="240" w:lineRule="auto"/>
        <w:rPr>
          <w:rFonts w:ascii="Times New Roman" w:eastAsia="Times New Roman" w:hAnsi="Times New Roman" w:cs="Times New Roman"/>
          <w:lang w:eastAsia="ru-RU"/>
        </w:rPr>
      </w:pPr>
    </w:p>
    <w:p w14:paraId="2F94B22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___________________________</w:t>
      </w:r>
    </w:p>
    <w:p w14:paraId="76847D4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53C7F712" w14:textId="77777777" w:rsidR="004A2D12" w:rsidRPr="004A2D12" w:rsidRDefault="004A2D12" w:rsidP="004A2D12">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395E505F" w14:textId="77777777" w:rsidR="004A2D12" w:rsidRPr="004A2D12" w:rsidRDefault="004A2D12" w:rsidP="004A2D12">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723E1663" w14:textId="77777777" w:rsidR="004A2D12" w:rsidRPr="004A2D12" w:rsidRDefault="004A2D12" w:rsidP="004A2D12">
      <w:pPr>
        <w:keepNext/>
        <w:keepLines/>
        <w:spacing w:before="200" w:after="0" w:line="240" w:lineRule="auto"/>
        <w:jc w:val="center"/>
        <w:outlineLvl w:val="1"/>
        <w:rPr>
          <w:rFonts w:ascii="Times New Roman" w:eastAsia="Times New Roman" w:hAnsi="Times New Roman" w:cs="Times New Roman"/>
          <w:b/>
          <w:bCs/>
          <w:lang w:eastAsia="ru-RU"/>
        </w:rPr>
      </w:pPr>
      <w:bookmarkStart w:id="14" w:name="_ФОРМА_2._АНКЕТА"/>
      <w:bookmarkStart w:id="15" w:name="_Toc9002213"/>
      <w:bookmarkEnd w:id="14"/>
    </w:p>
    <w:p w14:paraId="52EDD7E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098100E8" w14:textId="4C2582A0" w:rsidR="00A27B25" w:rsidRDefault="00A27B25" w:rsidP="00A27B2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sidR="004B16E2">
        <w:rPr>
          <w:rFonts w:ascii="Times New Roman" w:eastAsia="Calibri" w:hAnsi="Times New Roman" w:cs="Times New Roman"/>
          <w:i/>
          <w:sz w:val="24"/>
          <w:szCs w:val="24"/>
        </w:rPr>
        <w:t>отклонения заявки.</w:t>
      </w:r>
    </w:p>
    <w:p w14:paraId="350C700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340F742C"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bookmarkEnd w:id="15"/>
    <w:p w14:paraId="4FE89B71" w14:textId="77777777" w:rsidR="004A2D12" w:rsidRPr="004A2D12" w:rsidRDefault="004A2D12" w:rsidP="004A2D12">
      <w:pPr>
        <w:spacing w:after="0" w:line="240" w:lineRule="auto"/>
        <w:rPr>
          <w:rFonts w:ascii="Times New Roman" w:eastAsia="Times New Roman" w:hAnsi="Times New Roman" w:cs="Times New Roman"/>
          <w:noProof/>
          <w:sz w:val="24"/>
          <w:szCs w:val="24"/>
          <w:lang w:eastAsia="ru-RU"/>
        </w:rPr>
        <w:sectPr w:rsidR="004A2D12" w:rsidRPr="004A2D12" w:rsidSect="004A2D12">
          <w:footerReference w:type="even" r:id="rId33"/>
          <w:footerReference w:type="default" r:id="rId34"/>
          <w:type w:val="continuous"/>
          <w:pgSz w:w="11907" w:h="16839"/>
          <w:pgMar w:top="709" w:right="567" w:bottom="284" w:left="1134" w:header="426" w:footer="0" w:gutter="0"/>
          <w:cols w:space="720"/>
        </w:sectPr>
      </w:pPr>
    </w:p>
    <w:p w14:paraId="29A027A0" w14:textId="3B623AB8" w:rsidR="004A2D12" w:rsidRPr="004A2D12" w:rsidRDefault="00C3295D" w:rsidP="004A2D12">
      <w:pPr>
        <w:keepNext/>
        <w:keepLines/>
        <w:pageBreakBefore/>
        <w:spacing w:before="480" w:after="0" w:line="240" w:lineRule="auto"/>
        <w:jc w:val="center"/>
        <w:outlineLvl w:val="0"/>
        <w:rPr>
          <w:rFonts w:ascii="Times New Roman" w:eastAsia="Times New Roman" w:hAnsi="Times New Roman" w:cs="Times New Roman"/>
          <w:b/>
          <w:bCs/>
          <w:sz w:val="28"/>
          <w:szCs w:val="28"/>
          <w:lang w:eastAsia="ru-RU"/>
        </w:rPr>
      </w:pPr>
      <w:r w:rsidRPr="00C3295D">
        <w:rPr>
          <w:rFonts w:ascii="Times New Roman" w:eastAsia="Times New Roman" w:hAnsi="Times New Roman" w:cs="Times New Roman"/>
          <w:b/>
          <w:sz w:val="28"/>
          <w:szCs w:val="28"/>
          <w:lang w:eastAsia="ru-RU"/>
        </w:rPr>
        <w:lastRenderedPageBreak/>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01CFC59" w14:textId="77777777" w:rsidR="004A2D12" w:rsidRPr="004A2D12" w:rsidRDefault="004A2D12" w:rsidP="004A2D12">
      <w:pPr>
        <w:spacing w:after="0" w:line="240" w:lineRule="auto"/>
        <w:rPr>
          <w:rFonts w:ascii="Times New Roman" w:eastAsia="MS Mincho" w:hAnsi="Times New Roman" w:cs="Times New Roman"/>
          <w:bCs/>
          <w:iCs/>
          <w:sz w:val="24"/>
          <w:szCs w:val="24"/>
          <w:lang w:eastAsia="ru-RU"/>
        </w:rPr>
      </w:pPr>
    </w:p>
    <w:p w14:paraId="441545B7" w14:textId="4ED522CC" w:rsidR="004A2D12" w:rsidRPr="004A2D12" w:rsidRDefault="00AB0B5D" w:rsidP="00AB0B5D">
      <w:pPr>
        <w:spacing w:after="0" w:line="240" w:lineRule="auto"/>
        <w:jc w:val="center"/>
        <w:rPr>
          <w:rFonts w:ascii="Times New Roman" w:eastAsia="Times New Roman" w:hAnsi="Times New Roman" w:cs="Times New Roman"/>
          <w:sz w:val="24"/>
          <w:szCs w:val="24"/>
          <w:lang w:eastAsia="ru-RU"/>
        </w:rPr>
      </w:pPr>
      <w:r w:rsidRPr="00AB0B5D">
        <w:rPr>
          <w:rFonts w:ascii="Times New Roman" w:eastAsia="MS Mincho" w:hAnsi="Times New Roman" w:cs="Times New Roman"/>
          <w:bCs/>
          <w:iCs/>
          <w:sz w:val="24"/>
          <w:szCs w:val="24"/>
          <w:lang w:eastAsia="ru-RU"/>
        </w:rPr>
        <w:t>(представлен</w:t>
      </w:r>
      <w:r>
        <w:rPr>
          <w:rFonts w:ascii="Times New Roman" w:eastAsia="MS Mincho" w:hAnsi="Times New Roman" w:cs="Times New Roman"/>
          <w:bCs/>
          <w:iCs/>
          <w:sz w:val="24"/>
          <w:szCs w:val="24"/>
          <w:lang w:eastAsia="ru-RU"/>
        </w:rPr>
        <w:t>о</w:t>
      </w:r>
      <w:r w:rsidRPr="00AB0B5D">
        <w:rPr>
          <w:rFonts w:ascii="Times New Roman" w:eastAsia="MS Mincho" w:hAnsi="Times New Roman" w:cs="Times New Roman"/>
          <w:bCs/>
          <w:iCs/>
          <w:sz w:val="24"/>
          <w:szCs w:val="24"/>
          <w:lang w:eastAsia="ru-RU"/>
        </w:rPr>
        <w:t xml:space="preserve"> отдельным файлом)</w:t>
      </w:r>
    </w:p>
    <w:p w14:paraId="7F204C9A" w14:textId="77777777" w:rsidR="004A2D12" w:rsidRPr="004A2D12" w:rsidRDefault="004A2D12" w:rsidP="00AB0B5D">
      <w:pPr>
        <w:spacing w:after="0" w:line="240" w:lineRule="auto"/>
        <w:jc w:val="center"/>
        <w:rPr>
          <w:rFonts w:ascii="Times New Roman" w:eastAsia="Times New Roman" w:hAnsi="Times New Roman" w:cs="Times New Roman"/>
          <w:sz w:val="24"/>
          <w:szCs w:val="24"/>
          <w:lang w:eastAsia="ru-RU"/>
        </w:rPr>
      </w:pPr>
    </w:p>
    <w:p w14:paraId="1527A8F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2D897FF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EFF131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A8BB2C4"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C55F481"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891B089"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82E500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3C1420F"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38101CA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D281F63" w14:textId="77777777" w:rsidR="0054052F" w:rsidRDefault="0054052F" w:rsidP="0054052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49084E" w14:textId="77777777" w:rsidR="0054052F" w:rsidRDefault="0054052F"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sectPr w:rsidR="0054052F" w:rsidSect="0054052F">
      <w:footerReference w:type="default" r:id="rId35"/>
      <w:type w:val="continuous"/>
      <w:pgSz w:w="11909" w:h="16838"/>
      <w:pgMar w:top="567" w:right="1561"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5DE71" w14:textId="77777777" w:rsidR="001443CC" w:rsidRDefault="001443CC">
      <w:pPr>
        <w:spacing w:after="0" w:line="240" w:lineRule="auto"/>
      </w:pPr>
      <w:r>
        <w:separator/>
      </w:r>
    </w:p>
  </w:endnote>
  <w:endnote w:type="continuationSeparator" w:id="0">
    <w:p w14:paraId="7DD550A5" w14:textId="77777777" w:rsidR="001443CC" w:rsidRDefault="0014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6FB5" w14:textId="77777777" w:rsidR="00181D0C" w:rsidRDefault="00181D0C">
    <w:pPr>
      <w:rPr>
        <w:sz w:val="2"/>
        <w:szCs w:val="2"/>
      </w:rPr>
    </w:pPr>
    <w:r>
      <w:rPr>
        <w:noProof/>
        <w:lang w:eastAsia="ru-RU"/>
      </w:rPr>
      <mc:AlternateContent>
        <mc:Choice Requires="wps">
          <w:drawing>
            <wp:anchor distT="0" distB="0" distL="63500" distR="63500" simplePos="0" relativeHeight="251659264" behindDoc="1" locked="0" layoutInCell="1" allowOverlap="1" wp14:anchorId="6A4D9094" wp14:editId="3CB07C05">
              <wp:simplePos x="0" y="0"/>
              <wp:positionH relativeFrom="page">
                <wp:posOffset>7029450</wp:posOffset>
              </wp:positionH>
              <wp:positionV relativeFrom="page">
                <wp:posOffset>10372725</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4C2D" w14:textId="77777777" w:rsidR="00181D0C" w:rsidRDefault="00181D0C">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23203A" w:rsidRPr="0023203A">
                            <w:rPr>
                              <w:rStyle w:val="af0"/>
                              <w:b/>
                              <w:bCs/>
                              <w:noProof/>
                            </w:rPr>
                            <w:t>23</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3.5pt;margin-top:816.7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ro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" filled="f" stroked="f">
              <v:textbox style="mso-fit-shape-to-text:t" inset="0,0,0,0">
                <w:txbxContent>
                  <w:p w14:paraId="05B14C2D" w14:textId="77777777" w:rsidR="00181D0C" w:rsidRDefault="00181D0C">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23203A" w:rsidRPr="0023203A">
                      <w:rPr>
                        <w:rStyle w:val="af0"/>
                        <w:b/>
                        <w:bCs/>
                        <w:noProof/>
                      </w:rPr>
                      <w:t>23</w:t>
                    </w:r>
                    <w:r>
                      <w:rPr>
                        <w:rStyle w:val="af0"/>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3F2E" w14:textId="77777777" w:rsidR="00181D0C" w:rsidRDefault="00181D0C">
    <w:pPr>
      <w:rPr>
        <w:sz w:val="2"/>
        <w:szCs w:val="2"/>
      </w:rPr>
    </w:pPr>
    <w:r>
      <w:rPr>
        <w:noProof/>
        <w:lang w:eastAsia="ru-RU"/>
      </w:rPr>
      <mc:AlternateContent>
        <mc:Choice Requires="wps">
          <w:drawing>
            <wp:anchor distT="0" distB="0" distL="63500" distR="63500" simplePos="0" relativeHeight="251660288" behindDoc="1" locked="0" layoutInCell="1" allowOverlap="1" wp14:anchorId="5992A820" wp14:editId="6A48CB6F">
              <wp:simplePos x="0" y="0"/>
              <wp:positionH relativeFrom="page">
                <wp:posOffset>6962775</wp:posOffset>
              </wp:positionH>
              <wp:positionV relativeFrom="page">
                <wp:posOffset>10394315</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E807" w14:textId="77777777" w:rsidR="00181D0C" w:rsidRDefault="00181D0C">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B54AC5" w:rsidRPr="00B54AC5">
                            <w:rPr>
                              <w:rStyle w:val="af0"/>
                              <w:b/>
                              <w:bCs/>
                              <w:noProof/>
                            </w:rPr>
                            <w:t>31</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25pt;margin-top:818.4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" filled="f" stroked="f">
              <v:textbox style="mso-fit-shape-to-text:t" inset="0,0,0,0">
                <w:txbxContent>
                  <w:p w14:paraId="656FE807" w14:textId="77777777" w:rsidR="00181D0C" w:rsidRDefault="00181D0C">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B54AC5" w:rsidRPr="00B54AC5">
                      <w:rPr>
                        <w:rStyle w:val="af0"/>
                        <w:b/>
                        <w:bCs/>
                        <w:noProof/>
                      </w:rPr>
                      <w:t>31</w:t>
                    </w:r>
                    <w:r>
                      <w:rPr>
                        <w:rStyle w:val="af0"/>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0843" w14:textId="77777777" w:rsidR="00181D0C" w:rsidRDefault="00181D0C" w:rsidP="00EA4E9E">
    <w:pPr>
      <w:pStyle w:val="ad"/>
      <w:jc w:val="right"/>
    </w:pPr>
    <w:r>
      <w:fldChar w:fldCharType="begin"/>
    </w:r>
    <w:r>
      <w:instrText>PAGE   \* MERGEFORMAT</w:instrText>
    </w:r>
    <w:r>
      <w:fldChar w:fldCharType="separate"/>
    </w:r>
    <w:r w:rsidR="00B54AC5">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E9CC2" w14:textId="77777777" w:rsidR="001443CC" w:rsidRDefault="001443CC">
      <w:pPr>
        <w:spacing w:after="0" w:line="240" w:lineRule="auto"/>
      </w:pPr>
      <w:r>
        <w:separator/>
      </w:r>
    </w:p>
  </w:footnote>
  <w:footnote w:type="continuationSeparator" w:id="0">
    <w:p w14:paraId="223797E4" w14:textId="77777777" w:rsidR="001443CC" w:rsidRDefault="00144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E20489B"/>
    <w:multiLevelType w:val="hybridMultilevel"/>
    <w:tmpl w:val="2BB2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2506BA"/>
    <w:multiLevelType w:val="hybridMultilevel"/>
    <w:tmpl w:val="20407B7E"/>
    <w:lvl w:ilvl="0" w:tplc="1786F6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553ACB"/>
    <w:multiLevelType w:val="hybridMultilevel"/>
    <w:tmpl w:val="2346B99E"/>
    <w:lvl w:ilvl="0" w:tplc="53D0B6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704AC"/>
    <w:multiLevelType w:val="hybridMultilevel"/>
    <w:tmpl w:val="A2D0A2A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start w:val="1"/>
      <w:numFmt w:val="bullet"/>
      <w:lvlText w:val=""/>
      <w:lvlJc w:val="left"/>
      <w:pPr>
        <w:ind w:left="1069"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19"/>
  </w:num>
  <w:num w:numId="2">
    <w:abstractNumId w:val="8"/>
  </w:num>
  <w:num w:numId="3">
    <w:abstractNumId w:val="0"/>
  </w:num>
  <w:num w:numId="4">
    <w:abstractNumId w:val="11"/>
  </w:num>
  <w:num w:numId="5">
    <w:abstractNumId w:val="16"/>
  </w:num>
  <w:num w:numId="6">
    <w:abstractNumId w:val="6"/>
  </w:num>
  <w:num w:numId="7">
    <w:abstractNumId w:val="2"/>
  </w:num>
  <w:num w:numId="8">
    <w:abstractNumId w:val="21"/>
  </w:num>
  <w:num w:numId="9">
    <w:abstractNumId w:val="13"/>
  </w:num>
  <w:num w:numId="10">
    <w:abstractNumId w:val="5"/>
  </w:num>
  <w:num w:numId="11">
    <w:abstractNumId w:val="12"/>
  </w:num>
  <w:num w:numId="12">
    <w:abstractNumId w:val="15"/>
  </w:num>
  <w:num w:numId="13">
    <w:abstractNumId w:val="4"/>
  </w:num>
  <w:num w:numId="14">
    <w:abstractNumId w:val="17"/>
  </w:num>
  <w:num w:numId="15">
    <w:abstractNumId w:val="1"/>
  </w:num>
  <w:num w:numId="16">
    <w:abstractNumId w:val="14"/>
  </w:num>
  <w:num w:numId="17">
    <w:abstractNumId w:val="20"/>
  </w:num>
  <w:num w:numId="18">
    <w:abstractNumId w:val="9"/>
  </w:num>
  <w:num w:numId="19">
    <w:abstractNumId w:val="18"/>
  </w:num>
  <w:num w:numId="20">
    <w:abstractNumId w:val="3"/>
  </w:num>
  <w:num w:numId="21">
    <w:abstractNumId w:val="7"/>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04ACB"/>
    <w:rsid w:val="000061E5"/>
    <w:rsid w:val="00007C42"/>
    <w:rsid w:val="0001158D"/>
    <w:rsid w:val="000121E7"/>
    <w:rsid w:val="000139E1"/>
    <w:rsid w:val="000223EE"/>
    <w:rsid w:val="00022DC0"/>
    <w:rsid w:val="00024479"/>
    <w:rsid w:val="00031C9C"/>
    <w:rsid w:val="00037513"/>
    <w:rsid w:val="00040C46"/>
    <w:rsid w:val="00040DD0"/>
    <w:rsid w:val="00043445"/>
    <w:rsid w:val="00043FD1"/>
    <w:rsid w:val="00044852"/>
    <w:rsid w:val="000515F1"/>
    <w:rsid w:val="00052633"/>
    <w:rsid w:val="00054C17"/>
    <w:rsid w:val="00055751"/>
    <w:rsid w:val="00062FD5"/>
    <w:rsid w:val="00067977"/>
    <w:rsid w:val="00070466"/>
    <w:rsid w:val="000729B4"/>
    <w:rsid w:val="00080643"/>
    <w:rsid w:val="00082E9A"/>
    <w:rsid w:val="0008671A"/>
    <w:rsid w:val="00087732"/>
    <w:rsid w:val="000878BF"/>
    <w:rsid w:val="000907FD"/>
    <w:rsid w:val="00092201"/>
    <w:rsid w:val="00096C25"/>
    <w:rsid w:val="0009789C"/>
    <w:rsid w:val="000A2D04"/>
    <w:rsid w:val="000A2D12"/>
    <w:rsid w:val="000A470B"/>
    <w:rsid w:val="000A65DA"/>
    <w:rsid w:val="000B0FA4"/>
    <w:rsid w:val="000B7A56"/>
    <w:rsid w:val="000C30A1"/>
    <w:rsid w:val="000C4087"/>
    <w:rsid w:val="000C61A4"/>
    <w:rsid w:val="000C76F9"/>
    <w:rsid w:val="000D0408"/>
    <w:rsid w:val="000D0C40"/>
    <w:rsid w:val="000D46BE"/>
    <w:rsid w:val="000D50C3"/>
    <w:rsid w:val="000E018D"/>
    <w:rsid w:val="000F2553"/>
    <w:rsid w:val="000F47B4"/>
    <w:rsid w:val="000F480F"/>
    <w:rsid w:val="000F642F"/>
    <w:rsid w:val="000F66F3"/>
    <w:rsid w:val="000F7792"/>
    <w:rsid w:val="00100267"/>
    <w:rsid w:val="001025B1"/>
    <w:rsid w:val="00104263"/>
    <w:rsid w:val="00104BCD"/>
    <w:rsid w:val="001061FB"/>
    <w:rsid w:val="001172CD"/>
    <w:rsid w:val="00117E17"/>
    <w:rsid w:val="00120D95"/>
    <w:rsid w:val="001218FA"/>
    <w:rsid w:val="00124257"/>
    <w:rsid w:val="00126F63"/>
    <w:rsid w:val="00127417"/>
    <w:rsid w:val="00131628"/>
    <w:rsid w:val="001316C8"/>
    <w:rsid w:val="0013352F"/>
    <w:rsid w:val="00136851"/>
    <w:rsid w:val="00136E63"/>
    <w:rsid w:val="001371CD"/>
    <w:rsid w:val="001379FC"/>
    <w:rsid w:val="001417D1"/>
    <w:rsid w:val="00142B12"/>
    <w:rsid w:val="001434A1"/>
    <w:rsid w:val="001436E0"/>
    <w:rsid w:val="00143BF8"/>
    <w:rsid w:val="001443CC"/>
    <w:rsid w:val="001502CC"/>
    <w:rsid w:val="0015160E"/>
    <w:rsid w:val="00152CA3"/>
    <w:rsid w:val="0016242F"/>
    <w:rsid w:val="00166E07"/>
    <w:rsid w:val="00175305"/>
    <w:rsid w:val="0017578D"/>
    <w:rsid w:val="00176170"/>
    <w:rsid w:val="00177CA6"/>
    <w:rsid w:val="00180F5E"/>
    <w:rsid w:val="00181D0C"/>
    <w:rsid w:val="00184592"/>
    <w:rsid w:val="0019122F"/>
    <w:rsid w:val="00191710"/>
    <w:rsid w:val="00196051"/>
    <w:rsid w:val="001B0BDE"/>
    <w:rsid w:val="001B3483"/>
    <w:rsid w:val="001B5925"/>
    <w:rsid w:val="001C073A"/>
    <w:rsid w:val="001C5577"/>
    <w:rsid w:val="001C7B4A"/>
    <w:rsid w:val="001D3A1C"/>
    <w:rsid w:val="001D3C29"/>
    <w:rsid w:val="001E1104"/>
    <w:rsid w:val="001E3811"/>
    <w:rsid w:val="001F0B3E"/>
    <w:rsid w:val="001F3BDE"/>
    <w:rsid w:val="00206CE7"/>
    <w:rsid w:val="00210615"/>
    <w:rsid w:val="00210E3F"/>
    <w:rsid w:val="00215AA6"/>
    <w:rsid w:val="00217369"/>
    <w:rsid w:val="00220C31"/>
    <w:rsid w:val="00222DC9"/>
    <w:rsid w:val="002234BA"/>
    <w:rsid w:val="0022523D"/>
    <w:rsid w:val="00230DEC"/>
    <w:rsid w:val="0023203A"/>
    <w:rsid w:val="00232A37"/>
    <w:rsid w:val="00233746"/>
    <w:rsid w:val="00236017"/>
    <w:rsid w:val="00241EA7"/>
    <w:rsid w:val="0024215E"/>
    <w:rsid w:val="0024228D"/>
    <w:rsid w:val="002446CB"/>
    <w:rsid w:val="00244788"/>
    <w:rsid w:val="00252316"/>
    <w:rsid w:val="00256863"/>
    <w:rsid w:val="00261CDB"/>
    <w:rsid w:val="00262490"/>
    <w:rsid w:val="002624FF"/>
    <w:rsid w:val="00263CEB"/>
    <w:rsid w:val="00264340"/>
    <w:rsid w:val="002655E4"/>
    <w:rsid w:val="00265A1E"/>
    <w:rsid w:val="00266062"/>
    <w:rsid w:val="0027215A"/>
    <w:rsid w:val="002746BC"/>
    <w:rsid w:val="00282C5C"/>
    <w:rsid w:val="00283126"/>
    <w:rsid w:val="0028383D"/>
    <w:rsid w:val="002916F0"/>
    <w:rsid w:val="002920FE"/>
    <w:rsid w:val="002940CC"/>
    <w:rsid w:val="002970E8"/>
    <w:rsid w:val="0029760A"/>
    <w:rsid w:val="002A3DAF"/>
    <w:rsid w:val="002A4073"/>
    <w:rsid w:val="002B179B"/>
    <w:rsid w:val="002B36DC"/>
    <w:rsid w:val="002B511F"/>
    <w:rsid w:val="002C3D3C"/>
    <w:rsid w:val="002C5780"/>
    <w:rsid w:val="002D4EE8"/>
    <w:rsid w:val="002D786F"/>
    <w:rsid w:val="002E2EEE"/>
    <w:rsid w:val="002E53A0"/>
    <w:rsid w:val="002E5C17"/>
    <w:rsid w:val="002E6869"/>
    <w:rsid w:val="002E702F"/>
    <w:rsid w:val="002F5024"/>
    <w:rsid w:val="00302F13"/>
    <w:rsid w:val="00303EC3"/>
    <w:rsid w:val="003070E9"/>
    <w:rsid w:val="003076AD"/>
    <w:rsid w:val="003077A4"/>
    <w:rsid w:val="00310DBD"/>
    <w:rsid w:val="00311A87"/>
    <w:rsid w:val="00314BB3"/>
    <w:rsid w:val="00316DE3"/>
    <w:rsid w:val="00321E36"/>
    <w:rsid w:val="003257F7"/>
    <w:rsid w:val="00332156"/>
    <w:rsid w:val="00334556"/>
    <w:rsid w:val="00350DEA"/>
    <w:rsid w:val="00351B67"/>
    <w:rsid w:val="00365506"/>
    <w:rsid w:val="0036606A"/>
    <w:rsid w:val="003669E5"/>
    <w:rsid w:val="003744D6"/>
    <w:rsid w:val="00375738"/>
    <w:rsid w:val="00376CC7"/>
    <w:rsid w:val="00381AC3"/>
    <w:rsid w:val="00383FF0"/>
    <w:rsid w:val="00385326"/>
    <w:rsid w:val="00385A4A"/>
    <w:rsid w:val="003870CA"/>
    <w:rsid w:val="0038796D"/>
    <w:rsid w:val="003916DB"/>
    <w:rsid w:val="00393526"/>
    <w:rsid w:val="00393DFE"/>
    <w:rsid w:val="00394207"/>
    <w:rsid w:val="00397DB4"/>
    <w:rsid w:val="003B3796"/>
    <w:rsid w:val="003C13E7"/>
    <w:rsid w:val="003C4B76"/>
    <w:rsid w:val="003D2031"/>
    <w:rsid w:val="003D40EE"/>
    <w:rsid w:val="003E2A5F"/>
    <w:rsid w:val="003E3649"/>
    <w:rsid w:val="003E63ED"/>
    <w:rsid w:val="003F304A"/>
    <w:rsid w:val="003F3F73"/>
    <w:rsid w:val="0040059D"/>
    <w:rsid w:val="00416159"/>
    <w:rsid w:val="00421A62"/>
    <w:rsid w:val="00422DC3"/>
    <w:rsid w:val="00423B7B"/>
    <w:rsid w:val="00423EEC"/>
    <w:rsid w:val="00426AD6"/>
    <w:rsid w:val="00430342"/>
    <w:rsid w:val="004309B3"/>
    <w:rsid w:val="00430B99"/>
    <w:rsid w:val="00432F0C"/>
    <w:rsid w:val="00433FA1"/>
    <w:rsid w:val="00434C39"/>
    <w:rsid w:val="0044183A"/>
    <w:rsid w:val="004475BB"/>
    <w:rsid w:val="004546AB"/>
    <w:rsid w:val="00454EDC"/>
    <w:rsid w:val="004557DF"/>
    <w:rsid w:val="004560E2"/>
    <w:rsid w:val="00456430"/>
    <w:rsid w:val="0046015B"/>
    <w:rsid w:val="004638C6"/>
    <w:rsid w:val="0047450C"/>
    <w:rsid w:val="00474B7F"/>
    <w:rsid w:val="00475DC4"/>
    <w:rsid w:val="004827A6"/>
    <w:rsid w:val="00482CE0"/>
    <w:rsid w:val="004903AB"/>
    <w:rsid w:val="004A25D9"/>
    <w:rsid w:val="004A2D12"/>
    <w:rsid w:val="004A5C5E"/>
    <w:rsid w:val="004A60E9"/>
    <w:rsid w:val="004A7E16"/>
    <w:rsid w:val="004A7E9F"/>
    <w:rsid w:val="004B0E86"/>
    <w:rsid w:val="004B16E2"/>
    <w:rsid w:val="004B6213"/>
    <w:rsid w:val="004C08F1"/>
    <w:rsid w:val="004C2A2B"/>
    <w:rsid w:val="004D4932"/>
    <w:rsid w:val="004E48EE"/>
    <w:rsid w:val="004F3B04"/>
    <w:rsid w:val="005024F6"/>
    <w:rsid w:val="0050328B"/>
    <w:rsid w:val="00505203"/>
    <w:rsid w:val="00505AD8"/>
    <w:rsid w:val="005143CD"/>
    <w:rsid w:val="00525414"/>
    <w:rsid w:val="0052719D"/>
    <w:rsid w:val="00527367"/>
    <w:rsid w:val="00533586"/>
    <w:rsid w:val="005361C5"/>
    <w:rsid w:val="0054052F"/>
    <w:rsid w:val="00541527"/>
    <w:rsid w:val="00541667"/>
    <w:rsid w:val="00551B3D"/>
    <w:rsid w:val="00552F6A"/>
    <w:rsid w:val="00555B16"/>
    <w:rsid w:val="00557D32"/>
    <w:rsid w:val="00560330"/>
    <w:rsid w:val="0056447F"/>
    <w:rsid w:val="00566858"/>
    <w:rsid w:val="00571291"/>
    <w:rsid w:val="005772DE"/>
    <w:rsid w:val="00577BD3"/>
    <w:rsid w:val="0058045B"/>
    <w:rsid w:val="005841E9"/>
    <w:rsid w:val="00584614"/>
    <w:rsid w:val="005850C0"/>
    <w:rsid w:val="005863E7"/>
    <w:rsid w:val="00587404"/>
    <w:rsid w:val="00590964"/>
    <w:rsid w:val="0059477B"/>
    <w:rsid w:val="005A0708"/>
    <w:rsid w:val="005A4805"/>
    <w:rsid w:val="005A512A"/>
    <w:rsid w:val="005A5695"/>
    <w:rsid w:val="005B0444"/>
    <w:rsid w:val="005B3C5E"/>
    <w:rsid w:val="005B5357"/>
    <w:rsid w:val="005B55FA"/>
    <w:rsid w:val="005B7F78"/>
    <w:rsid w:val="005C1B56"/>
    <w:rsid w:val="005C2958"/>
    <w:rsid w:val="005D09EB"/>
    <w:rsid w:val="005D4DF3"/>
    <w:rsid w:val="005D6FA1"/>
    <w:rsid w:val="005E01C0"/>
    <w:rsid w:val="005E10CC"/>
    <w:rsid w:val="005E403F"/>
    <w:rsid w:val="005E44C5"/>
    <w:rsid w:val="005E687F"/>
    <w:rsid w:val="005E7A2B"/>
    <w:rsid w:val="005E7DD1"/>
    <w:rsid w:val="005F0D58"/>
    <w:rsid w:val="005F2EE5"/>
    <w:rsid w:val="005F3E75"/>
    <w:rsid w:val="005F7590"/>
    <w:rsid w:val="00602F5E"/>
    <w:rsid w:val="00604AEC"/>
    <w:rsid w:val="00610B74"/>
    <w:rsid w:val="0061170C"/>
    <w:rsid w:val="00612021"/>
    <w:rsid w:val="00613708"/>
    <w:rsid w:val="00614C30"/>
    <w:rsid w:val="00621167"/>
    <w:rsid w:val="00626031"/>
    <w:rsid w:val="0063546C"/>
    <w:rsid w:val="0063681A"/>
    <w:rsid w:val="006410E9"/>
    <w:rsid w:val="0064315D"/>
    <w:rsid w:val="006470FC"/>
    <w:rsid w:val="00650855"/>
    <w:rsid w:val="0065248D"/>
    <w:rsid w:val="006630DC"/>
    <w:rsid w:val="006632A6"/>
    <w:rsid w:val="00674509"/>
    <w:rsid w:val="00675276"/>
    <w:rsid w:val="00676068"/>
    <w:rsid w:val="006821B7"/>
    <w:rsid w:val="00686586"/>
    <w:rsid w:val="0068772B"/>
    <w:rsid w:val="006918A0"/>
    <w:rsid w:val="006B2382"/>
    <w:rsid w:val="006B5952"/>
    <w:rsid w:val="006C0B30"/>
    <w:rsid w:val="006C4378"/>
    <w:rsid w:val="006C7269"/>
    <w:rsid w:val="006D0B6D"/>
    <w:rsid w:val="006D1006"/>
    <w:rsid w:val="006D39C9"/>
    <w:rsid w:val="006D40F7"/>
    <w:rsid w:val="006D77EB"/>
    <w:rsid w:val="006E2BA5"/>
    <w:rsid w:val="006E3B82"/>
    <w:rsid w:val="0070261F"/>
    <w:rsid w:val="00713055"/>
    <w:rsid w:val="007150CC"/>
    <w:rsid w:val="007156AD"/>
    <w:rsid w:val="00716421"/>
    <w:rsid w:val="00722968"/>
    <w:rsid w:val="00723BD2"/>
    <w:rsid w:val="007258A7"/>
    <w:rsid w:val="00727DF6"/>
    <w:rsid w:val="007314D5"/>
    <w:rsid w:val="00732EEE"/>
    <w:rsid w:val="007337F6"/>
    <w:rsid w:val="00742F01"/>
    <w:rsid w:val="00743939"/>
    <w:rsid w:val="00744238"/>
    <w:rsid w:val="00745C14"/>
    <w:rsid w:val="00747118"/>
    <w:rsid w:val="00751B72"/>
    <w:rsid w:val="00751B9A"/>
    <w:rsid w:val="007555D2"/>
    <w:rsid w:val="007563B1"/>
    <w:rsid w:val="00756588"/>
    <w:rsid w:val="0076288E"/>
    <w:rsid w:val="0076334D"/>
    <w:rsid w:val="00772ED9"/>
    <w:rsid w:val="007748A9"/>
    <w:rsid w:val="00781F53"/>
    <w:rsid w:val="007823D2"/>
    <w:rsid w:val="00782AB2"/>
    <w:rsid w:val="00783FC3"/>
    <w:rsid w:val="007850A0"/>
    <w:rsid w:val="00785D1C"/>
    <w:rsid w:val="007872BB"/>
    <w:rsid w:val="00787357"/>
    <w:rsid w:val="0078754A"/>
    <w:rsid w:val="007902D8"/>
    <w:rsid w:val="00791777"/>
    <w:rsid w:val="007928CB"/>
    <w:rsid w:val="00792C86"/>
    <w:rsid w:val="00795F06"/>
    <w:rsid w:val="007A07DF"/>
    <w:rsid w:val="007A1E62"/>
    <w:rsid w:val="007A5794"/>
    <w:rsid w:val="007B4566"/>
    <w:rsid w:val="007C5B6D"/>
    <w:rsid w:val="007C6CC4"/>
    <w:rsid w:val="007D297F"/>
    <w:rsid w:val="007D3AE4"/>
    <w:rsid w:val="007E1C88"/>
    <w:rsid w:val="007E6969"/>
    <w:rsid w:val="007E7913"/>
    <w:rsid w:val="007F1042"/>
    <w:rsid w:val="007F1802"/>
    <w:rsid w:val="007F756F"/>
    <w:rsid w:val="0080001F"/>
    <w:rsid w:val="00803B4A"/>
    <w:rsid w:val="00803BF9"/>
    <w:rsid w:val="00806426"/>
    <w:rsid w:val="00810D2B"/>
    <w:rsid w:val="0081321B"/>
    <w:rsid w:val="00822622"/>
    <w:rsid w:val="00825F88"/>
    <w:rsid w:val="00827CA6"/>
    <w:rsid w:val="008346B3"/>
    <w:rsid w:val="00843E13"/>
    <w:rsid w:val="00851053"/>
    <w:rsid w:val="00851A65"/>
    <w:rsid w:val="00855777"/>
    <w:rsid w:val="00857A50"/>
    <w:rsid w:val="008636C6"/>
    <w:rsid w:val="0086383F"/>
    <w:rsid w:val="00864321"/>
    <w:rsid w:val="00865304"/>
    <w:rsid w:val="00865974"/>
    <w:rsid w:val="008709A3"/>
    <w:rsid w:val="008763AA"/>
    <w:rsid w:val="008771F1"/>
    <w:rsid w:val="008864B3"/>
    <w:rsid w:val="00890CDA"/>
    <w:rsid w:val="00891318"/>
    <w:rsid w:val="00891AA6"/>
    <w:rsid w:val="0089418F"/>
    <w:rsid w:val="00895001"/>
    <w:rsid w:val="008A025E"/>
    <w:rsid w:val="008A2646"/>
    <w:rsid w:val="008A514E"/>
    <w:rsid w:val="008A6931"/>
    <w:rsid w:val="008B4140"/>
    <w:rsid w:val="008B61C8"/>
    <w:rsid w:val="008C5046"/>
    <w:rsid w:val="008C69C2"/>
    <w:rsid w:val="008C768F"/>
    <w:rsid w:val="008D15D4"/>
    <w:rsid w:val="008D1FAE"/>
    <w:rsid w:val="008D28FF"/>
    <w:rsid w:val="008D3F18"/>
    <w:rsid w:val="008D400E"/>
    <w:rsid w:val="008E182A"/>
    <w:rsid w:val="008E2874"/>
    <w:rsid w:val="008E355A"/>
    <w:rsid w:val="008E3DD2"/>
    <w:rsid w:val="008E4212"/>
    <w:rsid w:val="008E61DD"/>
    <w:rsid w:val="008F1F46"/>
    <w:rsid w:val="008F7C79"/>
    <w:rsid w:val="00900999"/>
    <w:rsid w:val="00902244"/>
    <w:rsid w:val="00904DBE"/>
    <w:rsid w:val="00906876"/>
    <w:rsid w:val="00907660"/>
    <w:rsid w:val="00907F12"/>
    <w:rsid w:val="00911040"/>
    <w:rsid w:val="00914968"/>
    <w:rsid w:val="00923346"/>
    <w:rsid w:val="0092371B"/>
    <w:rsid w:val="00925020"/>
    <w:rsid w:val="00926623"/>
    <w:rsid w:val="00926858"/>
    <w:rsid w:val="00927FA8"/>
    <w:rsid w:val="009450CB"/>
    <w:rsid w:val="009470BD"/>
    <w:rsid w:val="00954BA3"/>
    <w:rsid w:val="00954C7C"/>
    <w:rsid w:val="00955C55"/>
    <w:rsid w:val="0096097B"/>
    <w:rsid w:val="00962399"/>
    <w:rsid w:val="00962798"/>
    <w:rsid w:val="00964C39"/>
    <w:rsid w:val="0097114E"/>
    <w:rsid w:val="00971CB7"/>
    <w:rsid w:val="00972B4C"/>
    <w:rsid w:val="00973A67"/>
    <w:rsid w:val="00973EB1"/>
    <w:rsid w:val="00982003"/>
    <w:rsid w:val="00982D26"/>
    <w:rsid w:val="00984121"/>
    <w:rsid w:val="00986651"/>
    <w:rsid w:val="0099102B"/>
    <w:rsid w:val="009925F0"/>
    <w:rsid w:val="00993DA8"/>
    <w:rsid w:val="0099409E"/>
    <w:rsid w:val="009965FB"/>
    <w:rsid w:val="009968BC"/>
    <w:rsid w:val="009B1ADD"/>
    <w:rsid w:val="009B2017"/>
    <w:rsid w:val="009B7D3A"/>
    <w:rsid w:val="009C0F25"/>
    <w:rsid w:val="009C6428"/>
    <w:rsid w:val="009C7C9D"/>
    <w:rsid w:val="009D1061"/>
    <w:rsid w:val="009D342B"/>
    <w:rsid w:val="009D3829"/>
    <w:rsid w:val="009D4417"/>
    <w:rsid w:val="009E35E6"/>
    <w:rsid w:val="009E4462"/>
    <w:rsid w:val="009E52FE"/>
    <w:rsid w:val="009E583C"/>
    <w:rsid w:val="009E60FF"/>
    <w:rsid w:val="009F1F7C"/>
    <w:rsid w:val="009F4F03"/>
    <w:rsid w:val="009F678A"/>
    <w:rsid w:val="009F6FCD"/>
    <w:rsid w:val="00A00185"/>
    <w:rsid w:val="00A007D3"/>
    <w:rsid w:val="00A02CE5"/>
    <w:rsid w:val="00A22D51"/>
    <w:rsid w:val="00A25FE5"/>
    <w:rsid w:val="00A27B25"/>
    <w:rsid w:val="00A32D4A"/>
    <w:rsid w:val="00A33E20"/>
    <w:rsid w:val="00A34661"/>
    <w:rsid w:val="00A373AE"/>
    <w:rsid w:val="00A375EA"/>
    <w:rsid w:val="00A435A2"/>
    <w:rsid w:val="00A43696"/>
    <w:rsid w:val="00A43E79"/>
    <w:rsid w:val="00A43EB6"/>
    <w:rsid w:val="00A470EF"/>
    <w:rsid w:val="00A4717C"/>
    <w:rsid w:val="00A51019"/>
    <w:rsid w:val="00A53C6F"/>
    <w:rsid w:val="00A5524F"/>
    <w:rsid w:val="00A5587B"/>
    <w:rsid w:val="00A61015"/>
    <w:rsid w:val="00A65122"/>
    <w:rsid w:val="00A67A6C"/>
    <w:rsid w:val="00A67BFD"/>
    <w:rsid w:val="00A70581"/>
    <w:rsid w:val="00A70A6C"/>
    <w:rsid w:val="00A727AA"/>
    <w:rsid w:val="00A77F3C"/>
    <w:rsid w:val="00A83353"/>
    <w:rsid w:val="00A846DD"/>
    <w:rsid w:val="00A85768"/>
    <w:rsid w:val="00A9050E"/>
    <w:rsid w:val="00A90F3F"/>
    <w:rsid w:val="00A91BE9"/>
    <w:rsid w:val="00A93241"/>
    <w:rsid w:val="00A93FF5"/>
    <w:rsid w:val="00A96731"/>
    <w:rsid w:val="00A97EBD"/>
    <w:rsid w:val="00AB0B5D"/>
    <w:rsid w:val="00AB2DCB"/>
    <w:rsid w:val="00AB6B72"/>
    <w:rsid w:val="00AC438B"/>
    <w:rsid w:val="00AC65AA"/>
    <w:rsid w:val="00AD0436"/>
    <w:rsid w:val="00AD5F0A"/>
    <w:rsid w:val="00AD6583"/>
    <w:rsid w:val="00AD65C3"/>
    <w:rsid w:val="00AD6B97"/>
    <w:rsid w:val="00AD6C1B"/>
    <w:rsid w:val="00AE1A72"/>
    <w:rsid w:val="00AE38E8"/>
    <w:rsid w:val="00AE63D5"/>
    <w:rsid w:val="00AF1500"/>
    <w:rsid w:val="00AF2003"/>
    <w:rsid w:val="00AF4867"/>
    <w:rsid w:val="00AF5BEC"/>
    <w:rsid w:val="00B016E4"/>
    <w:rsid w:val="00B040CD"/>
    <w:rsid w:val="00B05AF5"/>
    <w:rsid w:val="00B10104"/>
    <w:rsid w:val="00B14609"/>
    <w:rsid w:val="00B16727"/>
    <w:rsid w:val="00B17AA6"/>
    <w:rsid w:val="00B21A81"/>
    <w:rsid w:val="00B30334"/>
    <w:rsid w:val="00B3158C"/>
    <w:rsid w:val="00B32912"/>
    <w:rsid w:val="00B330E7"/>
    <w:rsid w:val="00B331B7"/>
    <w:rsid w:val="00B36D65"/>
    <w:rsid w:val="00B376C8"/>
    <w:rsid w:val="00B46E60"/>
    <w:rsid w:val="00B51196"/>
    <w:rsid w:val="00B52369"/>
    <w:rsid w:val="00B52BF0"/>
    <w:rsid w:val="00B54786"/>
    <w:rsid w:val="00B54AC5"/>
    <w:rsid w:val="00B6188A"/>
    <w:rsid w:val="00B61E3E"/>
    <w:rsid w:val="00B661CE"/>
    <w:rsid w:val="00B665CC"/>
    <w:rsid w:val="00B71031"/>
    <w:rsid w:val="00B77626"/>
    <w:rsid w:val="00B824CB"/>
    <w:rsid w:val="00B8276D"/>
    <w:rsid w:val="00B8566D"/>
    <w:rsid w:val="00B938AD"/>
    <w:rsid w:val="00BA06D7"/>
    <w:rsid w:val="00BA2415"/>
    <w:rsid w:val="00BB0AA5"/>
    <w:rsid w:val="00BB17BE"/>
    <w:rsid w:val="00BB1962"/>
    <w:rsid w:val="00BB5A81"/>
    <w:rsid w:val="00BB68FE"/>
    <w:rsid w:val="00BC1263"/>
    <w:rsid w:val="00BC3B2C"/>
    <w:rsid w:val="00BD00F4"/>
    <w:rsid w:val="00BD3562"/>
    <w:rsid w:val="00BE28D8"/>
    <w:rsid w:val="00BE2D7E"/>
    <w:rsid w:val="00BE3847"/>
    <w:rsid w:val="00BE3B3B"/>
    <w:rsid w:val="00BE5C65"/>
    <w:rsid w:val="00BF2937"/>
    <w:rsid w:val="00BF5BAF"/>
    <w:rsid w:val="00BF7057"/>
    <w:rsid w:val="00C02C31"/>
    <w:rsid w:val="00C06B89"/>
    <w:rsid w:val="00C076FA"/>
    <w:rsid w:val="00C10257"/>
    <w:rsid w:val="00C1169C"/>
    <w:rsid w:val="00C12702"/>
    <w:rsid w:val="00C13EB1"/>
    <w:rsid w:val="00C16503"/>
    <w:rsid w:val="00C27368"/>
    <w:rsid w:val="00C31173"/>
    <w:rsid w:val="00C3295D"/>
    <w:rsid w:val="00C42293"/>
    <w:rsid w:val="00C44201"/>
    <w:rsid w:val="00C44300"/>
    <w:rsid w:val="00C44FDC"/>
    <w:rsid w:val="00C46078"/>
    <w:rsid w:val="00C46E54"/>
    <w:rsid w:val="00C5085D"/>
    <w:rsid w:val="00C552B0"/>
    <w:rsid w:val="00C56440"/>
    <w:rsid w:val="00C5798C"/>
    <w:rsid w:val="00C60E66"/>
    <w:rsid w:val="00C675B3"/>
    <w:rsid w:val="00C70474"/>
    <w:rsid w:val="00C713A3"/>
    <w:rsid w:val="00C71643"/>
    <w:rsid w:val="00C81C37"/>
    <w:rsid w:val="00C82B89"/>
    <w:rsid w:val="00C87500"/>
    <w:rsid w:val="00C90AE5"/>
    <w:rsid w:val="00C96230"/>
    <w:rsid w:val="00C968D5"/>
    <w:rsid w:val="00C97111"/>
    <w:rsid w:val="00CA139B"/>
    <w:rsid w:val="00CB29A0"/>
    <w:rsid w:val="00CC3805"/>
    <w:rsid w:val="00CD23C1"/>
    <w:rsid w:val="00CD2EE5"/>
    <w:rsid w:val="00CD614E"/>
    <w:rsid w:val="00CD6451"/>
    <w:rsid w:val="00CD7F2E"/>
    <w:rsid w:val="00CE46F2"/>
    <w:rsid w:val="00CE5D67"/>
    <w:rsid w:val="00CF3A53"/>
    <w:rsid w:val="00CF7BF0"/>
    <w:rsid w:val="00CF7C12"/>
    <w:rsid w:val="00D01240"/>
    <w:rsid w:val="00D0127E"/>
    <w:rsid w:val="00D0225A"/>
    <w:rsid w:val="00D02EE1"/>
    <w:rsid w:val="00D075E3"/>
    <w:rsid w:val="00D337D6"/>
    <w:rsid w:val="00D35C4E"/>
    <w:rsid w:val="00D35DCC"/>
    <w:rsid w:val="00D37AF9"/>
    <w:rsid w:val="00D40226"/>
    <w:rsid w:val="00D409DE"/>
    <w:rsid w:val="00D42DDA"/>
    <w:rsid w:val="00D44670"/>
    <w:rsid w:val="00D47A7E"/>
    <w:rsid w:val="00D57962"/>
    <w:rsid w:val="00D60198"/>
    <w:rsid w:val="00D641C8"/>
    <w:rsid w:val="00D64A55"/>
    <w:rsid w:val="00D71068"/>
    <w:rsid w:val="00D73931"/>
    <w:rsid w:val="00D75BFA"/>
    <w:rsid w:val="00D81ECA"/>
    <w:rsid w:val="00D83315"/>
    <w:rsid w:val="00D92D8F"/>
    <w:rsid w:val="00D944AF"/>
    <w:rsid w:val="00D95639"/>
    <w:rsid w:val="00DA0563"/>
    <w:rsid w:val="00DA2C07"/>
    <w:rsid w:val="00DA54F4"/>
    <w:rsid w:val="00DA7B33"/>
    <w:rsid w:val="00DB12B3"/>
    <w:rsid w:val="00DB1AC2"/>
    <w:rsid w:val="00DB2F6C"/>
    <w:rsid w:val="00DB30D6"/>
    <w:rsid w:val="00DB704A"/>
    <w:rsid w:val="00DC0C5E"/>
    <w:rsid w:val="00DC0F40"/>
    <w:rsid w:val="00DC1B3B"/>
    <w:rsid w:val="00DC4C38"/>
    <w:rsid w:val="00DC7000"/>
    <w:rsid w:val="00DD63D8"/>
    <w:rsid w:val="00DE0B57"/>
    <w:rsid w:val="00DE1710"/>
    <w:rsid w:val="00DE23A6"/>
    <w:rsid w:val="00DE656F"/>
    <w:rsid w:val="00DF1BCC"/>
    <w:rsid w:val="00DF1C15"/>
    <w:rsid w:val="00DF1D2C"/>
    <w:rsid w:val="00DF4151"/>
    <w:rsid w:val="00E00E77"/>
    <w:rsid w:val="00E064C8"/>
    <w:rsid w:val="00E07373"/>
    <w:rsid w:val="00E11DAC"/>
    <w:rsid w:val="00E14C48"/>
    <w:rsid w:val="00E17D04"/>
    <w:rsid w:val="00E219AC"/>
    <w:rsid w:val="00E25E2B"/>
    <w:rsid w:val="00E3125F"/>
    <w:rsid w:val="00E358E5"/>
    <w:rsid w:val="00E35B78"/>
    <w:rsid w:val="00E40028"/>
    <w:rsid w:val="00E41227"/>
    <w:rsid w:val="00E43FAC"/>
    <w:rsid w:val="00E47325"/>
    <w:rsid w:val="00E519B4"/>
    <w:rsid w:val="00E546A8"/>
    <w:rsid w:val="00E55097"/>
    <w:rsid w:val="00E5515D"/>
    <w:rsid w:val="00E56B39"/>
    <w:rsid w:val="00E63218"/>
    <w:rsid w:val="00E65CEC"/>
    <w:rsid w:val="00E70EA9"/>
    <w:rsid w:val="00E73715"/>
    <w:rsid w:val="00E7564D"/>
    <w:rsid w:val="00E76DEB"/>
    <w:rsid w:val="00E80DA6"/>
    <w:rsid w:val="00E81989"/>
    <w:rsid w:val="00E81E6F"/>
    <w:rsid w:val="00E9175A"/>
    <w:rsid w:val="00E9316A"/>
    <w:rsid w:val="00E973CA"/>
    <w:rsid w:val="00EA4E9E"/>
    <w:rsid w:val="00EA5FDF"/>
    <w:rsid w:val="00EB03C8"/>
    <w:rsid w:val="00EB194D"/>
    <w:rsid w:val="00EB29EE"/>
    <w:rsid w:val="00EB4BF1"/>
    <w:rsid w:val="00EB66B3"/>
    <w:rsid w:val="00EB7FF0"/>
    <w:rsid w:val="00ED39C1"/>
    <w:rsid w:val="00ED4EDE"/>
    <w:rsid w:val="00EE2CAB"/>
    <w:rsid w:val="00EE37DC"/>
    <w:rsid w:val="00EE568B"/>
    <w:rsid w:val="00EE7F9B"/>
    <w:rsid w:val="00EF0AD6"/>
    <w:rsid w:val="00EF2D32"/>
    <w:rsid w:val="00EF3BDD"/>
    <w:rsid w:val="00EF54A3"/>
    <w:rsid w:val="00EF72F8"/>
    <w:rsid w:val="00EF7DCF"/>
    <w:rsid w:val="00F04B8B"/>
    <w:rsid w:val="00F06021"/>
    <w:rsid w:val="00F068C2"/>
    <w:rsid w:val="00F072E6"/>
    <w:rsid w:val="00F0776C"/>
    <w:rsid w:val="00F100F5"/>
    <w:rsid w:val="00F10789"/>
    <w:rsid w:val="00F10FFE"/>
    <w:rsid w:val="00F1440B"/>
    <w:rsid w:val="00F15171"/>
    <w:rsid w:val="00F257EA"/>
    <w:rsid w:val="00F2611E"/>
    <w:rsid w:val="00F30BBB"/>
    <w:rsid w:val="00F30EEC"/>
    <w:rsid w:val="00F418FE"/>
    <w:rsid w:val="00F43563"/>
    <w:rsid w:val="00F43FB5"/>
    <w:rsid w:val="00F453D0"/>
    <w:rsid w:val="00F47623"/>
    <w:rsid w:val="00F52CCB"/>
    <w:rsid w:val="00F544FE"/>
    <w:rsid w:val="00F547AD"/>
    <w:rsid w:val="00F54AC5"/>
    <w:rsid w:val="00F571E7"/>
    <w:rsid w:val="00F5762C"/>
    <w:rsid w:val="00F707A2"/>
    <w:rsid w:val="00F722E7"/>
    <w:rsid w:val="00F72797"/>
    <w:rsid w:val="00F80513"/>
    <w:rsid w:val="00F82231"/>
    <w:rsid w:val="00F83048"/>
    <w:rsid w:val="00F839AB"/>
    <w:rsid w:val="00F90F1C"/>
    <w:rsid w:val="00F920EF"/>
    <w:rsid w:val="00F937C1"/>
    <w:rsid w:val="00F9667D"/>
    <w:rsid w:val="00F974BA"/>
    <w:rsid w:val="00FA055A"/>
    <w:rsid w:val="00FA16DA"/>
    <w:rsid w:val="00FB204D"/>
    <w:rsid w:val="00FD1C23"/>
    <w:rsid w:val="00FD1FFC"/>
    <w:rsid w:val="00FD2CF6"/>
    <w:rsid w:val="00FD4DAB"/>
    <w:rsid w:val="00FD4F1B"/>
    <w:rsid w:val="00FD5288"/>
    <w:rsid w:val="00FD5DF9"/>
    <w:rsid w:val="00FD61AB"/>
    <w:rsid w:val="00FD6DB9"/>
    <w:rsid w:val="00FE0514"/>
    <w:rsid w:val="00FE5B68"/>
    <w:rsid w:val="00FE7EB4"/>
    <w:rsid w:val="00FF27BB"/>
    <w:rsid w:val="00FF3EF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0"/>
    <w:uiPriority w:val="9"/>
    <w:qFormat/>
    <w:rsid w:val="00F43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2">
    <w:name w:val="Заголовок №1_"/>
    <w:link w:val="110"/>
    <w:rsid w:val="00E80DA6"/>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2"/>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3">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4">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5"/>
    <w:rsid w:val="00E80DA6"/>
    <w:rPr>
      <w:rFonts w:ascii="Times New Roman" w:eastAsia="Times New Roman" w:hAnsi="Times New Roman" w:cs="Times New Roman"/>
      <w:b/>
      <w:bCs/>
      <w:shd w:val="clear" w:color="auto" w:fill="FFFFFF"/>
    </w:rPr>
  </w:style>
  <w:style w:type="paragraph" w:customStyle="1" w:styleId="15">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6">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7">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 w:type="character" w:customStyle="1" w:styleId="10">
    <w:name w:val="Заголовок 1 Знак"/>
    <w:basedOn w:val="a0"/>
    <w:link w:val="1"/>
    <w:uiPriority w:val="9"/>
    <w:rsid w:val="00F43563"/>
    <w:rPr>
      <w:rFonts w:asciiTheme="majorHAnsi" w:eastAsiaTheme="majorEastAsia" w:hAnsiTheme="majorHAnsi" w:cstheme="majorBidi"/>
      <w:b/>
      <w:bCs/>
      <w:color w:val="365F91" w:themeColor="accent1" w:themeShade="BF"/>
      <w:sz w:val="28"/>
      <w:szCs w:val="28"/>
    </w:rPr>
  </w:style>
  <w:style w:type="character" w:styleId="af9">
    <w:name w:val="FollowedHyperlink"/>
    <w:basedOn w:val="a0"/>
    <w:uiPriority w:val="99"/>
    <w:semiHidden/>
    <w:unhideWhenUsed/>
    <w:rsid w:val="00181D0C"/>
    <w:rPr>
      <w:color w:val="800080"/>
      <w:u w:val="single"/>
    </w:rPr>
  </w:style>
  <w:style w:type="paragraph" w:customStyle="1" w:styleId="xl63">
    <w:name w:val="xl63"/>
    <w:basedOn w:val="a"/>
    <w:rsid w:val="00181D0C"/>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81D0C"/>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181D0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181D0C"/>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181D0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181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181D0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181D0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181D0C"/>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181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181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181D0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181D0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181D0C"/>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181D0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181D0C"/>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0"/>
    <w:uiPriority w:val="9"/>
    <w:qFormat/>
    <w:rsid w:val="00F43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2">
    <w:name w:val="Заголовок №1_"/>
    <w:link w:val="110"/>
    <w:rsid w:val="00E80DA6"/>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2"/>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3">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4">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5"/>
    <w:rsid w:val="00E80DA6"/>
    <w:rPr>
      <w:rFonts w:ascii="Times New Roman" w:eastAsia="Times New Roman" w:hAnsi="Times New Roman" w:cs="Times New Roman"/>
      <w:b/>
      <w:bCs/>
      <w:shd w:val="clear" w:color="auto" w:fill="FFFFFF"/>
    </w:rPr>
  </w:style>
  <w:style w:type="paragraph" w:customStyle="1" w:styleId="15">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6">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7">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 w:type="character" w:customStyle="1" w:styleId="10">
    <w:name w:val="Заголовок 1 Знак"/>
    <w:basedOn w:val="a0"/>
    <w:link w:val="1"/>
    <w:uiPriority w:val="9"/>
    <w:rsid w:val="00F43563"/>
    <w:rPr>
      <w:rFonts w:asciiTheme="majorHAnsi" w:eastAsiaTheme="majorEastAsia" w:hAnsiTheme="majorHAnsi" w:cstheme="majorBidi"/>
      <w:b/>
      <w:bCs/>
      <w:color w:val="365F91" w:themeColor="accent1" w:themeShade="BF"/>
      <w:sz w:val="28"/>
      <w:szCs w:val="28"/>
    </w:rPr>
  </w:style>
  <w:style w:type="character" w:styleId="af9">
    <w:name w:val="FollowedHyperlink"/>
    <w:basedOn w:val="a0"/>
    <w:uiPriority w:val="99"/>
    <w:semiHidden/>
    <w:unhideWhenUsed/>
    <w:rsid w:val="00181D0C"/>
    <w:rPr>
      <w:color w:val="800080"/>
      <w:u w:val="single"/>
    </w:rPr>
  </w:style>
  <w:style w:type="paragraph" w:customStyle="1" w:styleId="xl63">
    <w:name w:val="xl63"/>
    <w:basedOn w:val="a"/>
    <w:rsid w:val="00181D0C"/>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81D0C"/>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181D0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181D0C"/>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181D0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181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181D0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181D0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181D0C"/>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181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181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181D0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181D0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181D0C"/>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181D0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181D0C"/>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267689046">
      <w:bodyDiv w:val="1"/>
      <w:marLeft w:val="0"/>
      <w:marRight w:val="0"/>
      <w:marTop w:val="0"/>
      <w:marBottom w:val="0"/>
      <w:divBdr>
        <w:top w:val="none" w:sz="0" w:space="0" w:color="auto"/>
        <w:left w:val="none" w:sz="0" w:space="0" w:color="auto"/>
        <w:bottom w:val="none" w:sz="0" w:space="0" w:color="auto"/>
        <w:right w:val="none" w:sz="0" w:space="0" w:color="auto"/>
      </w:divBdr>
    </w:div>
    <w:div w:id="1293173227">
      <w:bodyDiv w:val="1"/>
      <w:marLeft w:val="0"/>
      <w:marRight w:val="0"/>
      <w:marTop w:val="0"/>
      <w:marBottom w:val="0"/>
      <w:divBdr>
        <w:top w:val="none" w:sz="0" w:space="0" w:color="auto"/>
        <w:left w:val="none" w:sz="0" w:space="0" w:color="auto"/>
        <w:bottom w:val="none" w:sz="0" w:space="0" w:color="auto"/>
        <w:right w:val="none" w:sz="0" w:space="0" w:color="auto"/>
      </w:divBdr>
    </w:div>
    <w:div w:id="1835953813">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srb.ru" TargetMode="External"/><Relationship Id="rId13" Type="http://schemas.openxmlformats.org/officeDocument/2006/relationships/hyperlink" Target="consultantplus://offline/ref=77A3FDCA1183F85267498A28BEAF8FF513A25BD11E49F0F3988103514F96B0D759E5381006C28B5784F694F0DA48C2AE46B0D6D778DBCDC8g5y7D" TargetMode="External"/><Relationship Id="rId18" Type="http://schemas.openxmlformats.org/officeDocument/2006/relationships/hyperlink" Target="consultantplus://offline/ref=FC1DC597442A72F71D33944AC8E3E30A592400577497977E844A43A8251A28C8D846B8E7A2A84EA6900C6A49EE239F617CE2AC2249FCT2L" TargetMode="External"/><Relationship Id="rId26" Type="http://schemas.openxmlformats.org/officeDocument/2006/relationships/hyperlink" Target="consultantplus://offline/ref=DFDA5536CAD1B45509918C388153ADFC8FD841234A3B2BE5D14F5449AB7205505D566FE0ADD989529F9BAC0F21A433CD8D357F910DsCO7F" TargetMode="External"/><Relationship Id="rId3" Type="http://schemas.microsoft.com/office/2007/relationships/stylesWithEffects" Target="stylesWithEffects.xml"/><Relationship Id="rId21" Type="http://schemas.openxmlformats.org/officeDocument/2006/relationships/hyperlink" Target="consultantplus://offline/ref=FC1DC597442A72F71D33944AC8E3E30A592400577497977E844A43A8251A28C8D846B8E7A3A14EA6900C6A49EE239F617CE2AC2249FCT2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7A3FDCA1183F85267498A28BEAF8FF513A258D21A41F0F3988103514F96B0D759E5381007C38755D7AC84F4931CCEB147A8C8D366DBgCyCD" TargetMode="External"/><Relationship Id="rId17" Type="http://schemas.openxmlformats.org/officeDocument/2006/relationships/hyperlink" Target="consultantplus://offline/ref=77A3FDCA1183F85267498A28BEAF8FF513A25FD41A4DF0F3988103514F96B0D759E5381300C18355D7AC84F4931CCEB147A8C8D366DBgCyCD" TargetMode="External"/><Relationship Id="rId25" Type="http://schemas.openxmlformats.org/officeDocument/2006/relationships/hyperlink" Target="consultantplus://offline/ref=DFDA5536CAD1B45509918C388153ADFC8FD841234A3B2BE5D14F5449AB7205505D566FE0ADDF89529F9BAC0F21A433CD8D357F910DsCO7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7A3FDCA1183F85267498A28BEAF8FF513A25BD11E49F0F3988103514F96B0D759E5381306CB8555D7AC84F4931CCEB147A8C8D366DBgCyCD" TargetMode="External"/><Relationship Id="rId20" Type="http://schemas.openxmlformats.org/officeDocument/2006/relationships/hyperlink" Target="consultantplus://offline/ref=FC1DC597442A72F71D33944AC8E3E30A592400577497977E844A43A8251A28C8D846B8E7A2A14EA6900C6A49EE239F617CE2AC2249FCT2L" TargetMode="External"/><Relationship Id="rId29" Type="http://schemas.openxmlformats.org/officeDocument/2006/relationships/hyperlink" Target="consultantplus://offline/ref=DFDA5536CAD1B45509918C388153ADFC8FD841234A3B2BE5D14F5449AB7205505D566FE0ADD589529F9BAC0F21A433CD8D357F910DsCO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3FDCA1183F85267498A28BEAF8FF513A258D21A41F0F3988103514F96B0D759E538120FC78155D7AC84F4931CCEB147A8C8D366DBgCyCD" TargetMode="External"/><Relationship Id="rId24" Type="http://schemas.openxmlformats.org/officeDocument/2006/relationships/hyperlink" Target="consultantplus://offline/ref=DFDA5536CAD1B45509918C388153ADFC8FD841234A3B2BE5D14F5449AB7205505D566FE0ADDD89529F9BAC0F21A433CD8D357F910DsCO7F" TargetMode="External"/><Relationship Id="rId32" Type="http://schemas.openxmlformats.org/officeDocument/2006/relationships/hyperlink" Target="http://www.zakupki.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7A3FDCA1183F85267498A28BEAF8FF513A25BD11E49F0F3988103514F96B0D759E5381306C48155D7AC84F4931CCEB147A8C8D366DBgCyCD" TargetMode="External"/><Relationship Id="rId23" Type="http://schemas.openxmlformats.org/officeDocument/2006/relationships/hyperlink" Target="consultantplus://offline/ref=77A3FDCA1183F85267498A28BEAF8FF513A25BD0184CF0F3988103514F96B0D759E5381502C3880AD2B995AC9F1CD1AF41B0D4D164gDy8D" TargetMode="External"/><Relationship Id="rId28" Type="http://schemas.openxmlformats.org/officeDocument/2006/relationships/hyperlink" Target="consultantplus://offline/ref=DFDA5536CAD1B45509918C388153ADFC8FD841234A3B2BE5D14F5449AB7205505D566FE0ADD489529F9BAC0F21A433CD8D357F910DsCO7F" TargetMode="External"/><Relationship Id="rId36" Type="http://schemas.openxmlformats.org/officeDocument/2006/relationships/fontTable" Target="fontTable.xml"/><Relationship Id="rId10" Type="http://schemas.openxmlformats.org/officeDocument/2006/relationships/hyperlink" Target="consultantplus://offline/ref=77A3FDCA1183F85267498A28BEAF8FF513A25FD41A4DF0F3988103514F96B0D759E5381407C1880AD2B995AC9F1CD1AF41B0D4D164gDy8D" TargetMode="External"/><Relationship Id="rId19" Type="http://schemas.openxmlformats.org/officeDocument/2006/relationships/hyperlink" Target="consultantplus://offline/ref=FC1DC597442A72F71D33944AC8E3E30A592400577497977E844A43A8251A28C8D846B8E7ACA94EA6900C6A49EE239F617CE2AC2249FCT2L" TargetMode="External"/><Relationship Id="rId31" Type="http://schemas.openxmlformats.org/officeDocument/2006/relationships/hyperlink" Target="https://login.consultant.ru/link/?req=doc&amp;base=LAW&amp;n=493164&amp;dst=6205" TargetMode="External"/><Relationship Id="rId4" Type="http://schemas.openxmlformats.org/officeDocument/2006/relationships/settings" Target="settings.xml"/><Relationship Id="rId9" Type="http://schemas.openxmlformats.org/officeDocument/2006/relationships/hyperlink" Target="http://base.garant.ru/77689291/31de5683116b8d79b08fa2d768e33df6/" TargetMode="External"/><Relationship Id="rId14" Type="http://schemas.openxmlformats.org/officeDocument/2006/relationships/hyperlink" Target="consultantplus://offline/ref=77A3FDCA1183F85267498A28BEAF8FF513A25BD11E49F0F3988103514F96B0D759E5381306C68755D7AC84F4931CCEB147A8C8D366DBgCyCD" TargetMode="External"/><Relationship Id="rId22" Type="http://schemas.openxmlformats.org/officeDocument/2006/relationships/hyperlink" Target="consultantplus://offline/ref=FC1DC597442A72F71D33944AC8E3E30A592400577497977E844A43A8251A28C8D846B8E7A3A04EA6900C6A49EE239F617CE2AC2249FCT2L" TargetMode="External"/><Relationship Id="rId27" Type="http://schemas.openxmlformats.org/officeDocument/2006/relationships/hyperlink" Target="consultantplus://offline/ref=DFDA5536CAD1B45509918C388153ADFC8FD841234A3B2BE5D14F5449AB7205505D566FE0ADDA89529F9BAC0F21A433CD8D357F910DsCO7F" TargetMode="External"/><Relationship Id="rId30" Type="http://schemas.openxmlformats.org/officeDocument/2006/relationships/hyperlink" Target="https://login.consultant.ru/link/?req=doc&amp;base=LAW&amp;n=482901&amp;dst=614"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2075</TotalTime>
  <Pages>1</Pages>
  <Words>13524</Words>
  <Characters>77087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97</cp:revision>
  <cp:lastPrinted>2025-08-07T05:50:00Z</cp:lastPrinted>
  <dcterms:created xsi:type="dcterms:W3CDTF">2022-08-01T09:01:00Z</dcterms:created>
  <dcterms:modified xsi:type="dcterms:W3CDTF">2025-08-07T05:52:00Z</dcterms:modified>
</cp:coreProperties>
</file>