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10313" w:type="dxa"/>
        <w:tblInd w:w="-459" w:type="dxa"/>
        <w:tblLayout w:type="fixed"/>
        <w:tblLook w:val="04A0" w:firstRow="1" w:lastRow="0" w:firstColumn="1" w:lastColumn="0" w:noHBand="0" w:noVBand="1"/>
      </w:tblPr>
      <w:tblGrid>
        <w:gridCol w:w="407"/>
        <w:gridCol w:w="160"/>
        <w:gridCol w:w="1714"/>
        <w:gridCol w:w="129"/>
        <w:gridCol w:w="142"/>
        <w:gridCol w:w="142"/>
        <w:gridCol w:w="35"/>
        <w:gridCol w:w="106"/>
        <w:gridCol w:w="7478"/>
      </w:tblGrid>
      <w:tr w:rsidR="00BC233A" w14:paraId="2856A729" w14:textId="77777777">
        <w:tc>
          <w:tcPr>
            <w:tcW w:w="10313" w:type="dxa"/>
            <w:gridSpan w:val="9"/>
          </w:tcPr>
          <w:p w14:paraId="3F6AB69A" w14:textId="2D035B0D" w:rsidR="00BC233A" w:rsidRDefault="001C3059" w:rsidP="00A414E9">
            <w:pPr>
              <w:pStyle w:val="20"/>
              <w:jc w:val="center"/>
              <w:outlineLvl w:val="1"/>
            </w:pPr>
            <w:r>
              <w:t>Извещение о проведении запроса котировок</w:t>
            </w:r>
          </w:p>
          <w:p w14:paraId="7BEC1945" w14:textId="54B3A1FD" w:rsidR="00BC233A" w:rsidRDefault="001C3059">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от </w:t>
            </w:r>
            <w:r w:rsidR="00A414E9">
              <w:rPr>
                <w:rFonts w:ascii="Times New Roman" w:hAnsi="Times New Roman" w:cs="Times New Roman"/>
                <w:b/>
                <w:color w:val="EE0000"/>
                <w:sz w:val="24"/>
                <w:szCs w:val="24"/>
              </w:rPr>
              <w:t>14.</w:t>
            </w:r>
            <w:r>
              <w:rPr>
                <w:rFonts w:ascii="Times New Roman" w:hAnsi="Times New Roman" w:cs="Times New Roman"/>
                <w:b/>
                <w:color w:val="EE0000"/>
                <w:sz w:val="24"/>
                <w:szCs w:val="24"/>
              </w:rPr>
              <w:t>08.2025 г.</w:t>
            </w:r>
          </w:p>
          <w:p w14:paraId="2B92586A" w14:textId="77777777" w:rsidR="00BC233A" w:rsidRDefault="00BC233A">
            <w:pPr>
              <w:rPr>
                <w:rFonts w:ascii="Times New Roman" w:hAnsi="Times New Roman" w:cs="Times New Roman"/>
                <w:b/>
                <w:sz w:val="10"/>
                <w:szCs w:val="10"/>
              </w:rPr>
            </w:pPr>
          </w:p>
        </w:tc>
      </w:tr>
      <w:tr w:rsidR="00BC233A" w14:paraId="72B9496A" w14:textId="77777777">
        <w:tc>
          <w:tcPr>
            <w:tcW w:w="407" w:type="dxa"/>
          </w:tcPr>
          <w:p w14:paraId="1F57A2C4"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p>
        </w:tc>
        <w:tc>
          <w:tcPr>
            <w:tcW w:w="2322" w:type="dxa"/>
            <w:gridSpan w:val="6"/>
          </w:tcPr>
          <w:p w14:paraId="000C0F00"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i/>
                <w:iCs/>
                <w:sz w:val="24"/>
                <w:szCs w:val="24"/>
                <w:lang w:eastAsia="ru-RU"/>
              </w:rPr>
              <w:t>Способ закупки:</w:t>
            </w:r>
          </w:p>
        </w:tc>
        <w:tc>
          <w:tcPr>
            <w:tcW w:w="7584" w:type="dxa"/>
            <w:gridSpan w:val="2"/>
          </w:tcPr>
          <w:p w14:paraId="69A825A6" w14:textId="201783AD" w:rsidR="00BC233A" w:rsidRDefault="001C3059">
            <w:pPr>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Запрос котировок в электронной форме</w:t>
            </w:r>
          </w:p>
        </w:tc>
      </w:tr>
      <w:tr w:rsidR="00BC233A" w14:paraId="071150E3" w14:textId="77777777">
        <w:tc>
          <w:tcPr>
            <w:tcW w:w="407" w:type="dxa"/>
          </w:tcPr>
          <w:p w14:paraId="49425581"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2322" w:type="dxa"/>
            <w:gridSpan w:val="6"/>
          </w:tcPr>
          <w:p w14:paraId="10D70238"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7584" w:type="dxa"/>
            <w:gridSpan w:val="2"/>
          </w:tcPr>
          <w:p w14:paraId="237CD558" w14:textId="77777777" w:rsidR="00BC233A" w:rsidRDefault="001C3059">
            <w:pPr>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www.zakupki.gov.ru</w:t>
            </w:r>
          </w:p>
        </w:tc>
      </w:tr>
      <w:tr w:rsidR="00BC233A" w14:paraId="1B82B52C" w14:textId="77777777">
        <w:tc>
          <w:tcPr>
            <w:tcW w:w="407" w:type="dxa"/>
          </w:tcPr>
          <w:p w14:paraId="3E58C59E"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3</w:t>
            </w:r>
          </w:p>
        </w:tc>
        <w:tc>
          <w:tcPr>
            <w:tcW w:w="2322" w:type="dxa"/>
            <w:gridSpan w:val="6"/>
          </w:tcPr>
          <w:p w14:paraId="6EA21E3B"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hAnsi="Times New Roman" w:cs="Times New Roman"/>
                <w:i/>
                <w:sz w:val="24"/>
                <w:szCs w:val="24"/>
              </w:rPr>
              <w:t>Адрес электронной площадки в информационно-телекоммуникационной сети Интернет (при осуществлении закупки в электронной форме):</w:t>
            </w:r>
          </w:p>
        </w:tc>
        <w:tc>
          <w:tcPr>
            <w:tcW w:w="7584" w:type="dxa"/>
            <w:gridSpan w:val="2"/>
          </w:tcPr>
          <w:p w14:paraId="5C6EA37C" w14:textId="412357FE" w:rsidR="00BC233A" w:rsidRDefault="001C3059">
            <w:pPr>
              <w:contextualSpacing/>
              <w:rPr>
                <w:rFonts w:ascii="Times New Roman" w:hAnsi="Times New Roman" w:cs="Times New Roman"/>
                <w:sz w:val="24"/>
                <w:szCs w:val="24"/>
              </w:rPr>
            </w:pPr>
            <w:r>
              <w:rPr>
                <w:rFonts w:ascii="Times New Roman" w:hAnsi="Times New Roman" w:cs="Times New Roman"/>
                <w:sz w:val="24"/>
                <w:szCs w:val="24"/>
              </w:rPr>
              <w:t>Настоящий запрос котировок проводится с использованием функционала электронной площадки «РЭСТ» по адресу: http://r-est.ru</w:t>
            </w:r>
          </w:p>
        </w:tc>
      </w:tr>
      <w:tr w:rsidR="00BC233A" w14:paraId="64C7BCD6" w14:textId="77777777">
        <w:tc>
          <w:tcPr>
            <w:tcW w:w="407" w:type="dxa"/>
          </w:tcPr>
          <w:p w14:paraId="006D2CC2"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2322" w:type="dxa"/>
            <w:gridSpan w:val="6"/>
          </w:tcPr>
          <w:p w14:paraId="775AC4CC"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Информация об организаторе закупки:</w:t>
            </w:r>
          </w:p>
        </w:tc>
        <w:tc>
          <w:tcPr>
            <w:tcW w:w="7584" w:type="dxa"/>
            <w:gridSpan w:val="2"/>
          </w:tcPr>
          <w:p w14:paraId="703CBA66" w14:textId="77777777" w:rsidR="00BC233A" w:rsidRDefault="001C3059">
            <w:pPr>
              <w:contextualSpacing/>
              <w:rPr>
                <w:rFonts w:ascii="Times New Roman" w:hAnsi="Times New Roman" w:cs="Times New Roman"/>
                <w:sz w:val="24"/>
                <w:szCs w:val="24"/>
              </w:rPr>
            </w:pPr>
            <w:r>
              <w:rPr>
                <w:rFonts w:ascii="Times New Roman" w:hAnsi="Times New Roman" w:cs="Times New Roman"/>
                <w:sz w:val="24"/>
                <w:szCs w:val="24"/>
              </w:rPr>
              <w:t>Закупка осуществляется заказчиком</w:t>
            </w:r>
          </w:p>
        </w:tc>
      </w:tr>
      <w:tr w:rsidR="00BC233A" w14:paraId="00345DF6" w14:textId="77777777">
        <w:tc>
          <w:tcPr>
            <w:tcW w:w="10313" w:type="dxa"/>
            <w:gridSpan w:val="9"/>
          </w:tcPr>
          <w:p w14:paraId="5DA4393A" w14:textId="77777777" w:rsidR="00BC233A" w:rsidRDefault="001C3059">
            <w:pPr>
              <w:contextualSpacing/>
              <w:jc w:val="center"/>
              <w:rPr>
                <w:rFonts w:ascii="Times New Roman" w:hAnsi="Times New Roman" w:cs="Times New Roman"/>
                <w:sz w:val="24"/>
                <w:szCs w:val="24"/>
              </w:rPr>
            </w:pPr>
            <w:r>
              <w:rPr>
                <w:rFonts w:ascii="Times New Roman" w:hAnsi="Times New Roman" w:cs="Times New Roman"/>
                <w:b/>
                <w:sz w:val="24"/>
                <w:szCs w:val="24"/>
              </w:rPr>
              <w:t>Заказчик:</w:t>
            </w:r>
          </w:p>
        </w:tc>
      </w:tr>
      <w:tr w:rsidR="00BC233A" w14:paraId="23067434" w14:textId="77777777">
        <w:tc>
          <w:tcPr>
            <w:tcW w:w="407" w:type="dxa"/>
          </w:tcPr>
          <w:p w14:paraId="74054B74"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w:t>
            </w:r>
          </w:p>
        </w:tc>
        <w:tc>
          <w:tcPr>
            <w:tcW w:w="2428" w:type="dxa"/>
            <w:gridSpan w:val="7"/>
          </w:tcPr>
          <w:p w14:paraId="0A2C9DFA"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i/>
                <w:iCs/>
                <w:sz w:val="24"/>
                <w:szCs w:val="24"/>
                <w:lang w:eastAsia="ru-RU"/>
              </w:rPr>
              <w:t>Наименование:</w:t>
            </w:r>
          </w:p>
        </w:tc>
        <w:tc>
          <w:tcPr>
            <w:tcW w:w="7478" w:type="dxa"/>
          </w:tcPr>
          <w:p w14:paraId="7E6C7D0E" w14:textId="4B3F77AF" w:rsidR="00BC233A" w:rsidRPr="004D2C49"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Государственное унитарное предприятие «Фонд жилищного строительства Республики Башкортостан»</w:t>
            </w:r>
          </w:p>
        </w:tc>
      </w:tr>
      <w:tr w:rsidR="00BC233A" w14:paraId="5A7E99F1" w14:textId="77777777">
        <w:tc>
          <w:tcPr>
            <w:tcW w:w="407" w:type="dxa"/>
          </w:tcPr>
          <w:p w14:paraId="49A4BAF1"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6</w:t>
            </w:r>
          </w:p>
        </w:tc>
        <w:tc>
          <w:tcPr>
            <w:tcW w:w="2428" w:type="dxa"/>
            <w:gridSpan w:val="7"/>
          </w:tcPr>
          <w:p w14:paraId="4FA49767"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i/>
                <w:iCs/>
                <w:sz w:val="24"/>
                <w:szCs w:val="24"/>
                <w:lang w:eastAsia="ru-RU"/>
              </w:rPr>
              <w:t>Место нахождения:</w:t>
            </w:r>
          </w:p>
        </w:tc>
        <w:tc>
          <w:tcPr>
            <w:tcW w:w="7478" w:type="dxa"/>
          </w:tcPr>
          <w:p w14:paraId="78511AD0"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450077, Республика Башкортостан, г. Уфа, ул. Ленина, 5/3</w:t>
            </w:r>
          </w:p>
        </w:tc>
      </w:tr>
      <w:tr w:rsidR="00BC233A" w14:paraId="1BA20FF9" w14:textId="77777777">
        <w:tc>
          <w:tcPr>
            <w:tcW w:w="407" w:type="dxa"/>
          </w:tcPr>
          <w:p w14:paraId="45E4A078"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7</w:t>
            </w:r>
          </w:p>
        </w:tc>
        <w:tc>
          <w:tcPr>
            <w:tcW w:w="2428" w:type="dxa"/>
            <w:gridSpan w:val="7"/>
          </w:tcPr>
          <w:p w14:paraId="6EED0757"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Адрес электронной почты:</w:t>
            </w:r>
          </w:p>
        </w:tc>
        <w:tc>
          <w:tcPr>
            <w:tcW w:w="7478" w:type="dxa"/>
          </w:tcPr>
          <w:p w14:paraId="163F7617" w14:textId="77777777" w:rsidR="00BC233A" w:rsidRDefault="00E57241">
            <w:pPr>
              <w:contextualSpacing/>
              <w:rPr>
                <w:rFonts w:ascii="Times New Roman" w:eastAsia="Times New Roman" w:hAnsi="Times New Roman" w:cs="Times New Roman"/>
                <w:sz w:val="24"/>
                <w:szCs w:val="24"/>
                <w:lang w:eastAsia="ru-RU"/>
              </w:rPr>
            </w:pPr>
            <w:hyperlink r:id="rId9" w:tooltip="mailto:main@gsfrb.ru" w:history="1">
              <w:r w:rsidR="001C3059">
                <w:rPr>
                  <w:rStyle w:val="ac"/>
                  <w:rFonts w:ascii="Times New Roman" w:eastAsia="Times New Roman" w:hAnsi="Times New Roman" w:cs="Times New Roman"/>
                  <w:sz w:val="24"/>
                  <w:szCs w:val="24"/>
                  <w:lang w:eastAsia="ru-RU"/>
                </w:rPr>
                <w:t>main@gs</w:t>
              </w:r>
              <w:r w:rsidR="001C3059">
                <w:rPr>
                  <w:rStyle w:val="ac"/>
                  <w:rFonts w:ascii="Times New Roman" w:eastAsia="Times New Roman" w:hAnsi="Times New Roman" w:cs="Times New Roman"/>
                  <w:sz w:val="24"/>
                  <w:szCs w:val="24"/>
                  <w:lang w:val="en-US" w:eastAsia="ru-RU"/>
                </w:rPr>
                <w:t>f</w:t>
              </w:r>
              <w:r w:rsidR="001C3059">
                <w:rPr>
                  <w:rStyle w:val="ac"/>
                  <w:rFonts w:ascii="Times New Roman" w:eastAsia="Times New Roman" w:hAnsi="Times New Roman" w:cs="Times New Roman"/>
                  <w:sz w:val="24"/>
                  <w:szCs w:val="24"/>
                  <w:lang w:eastAsia="ru-RU"/>
                </w:rPr>
                <w:t>rb.ru</w:t>
              </w:r>
            </w:hyperlink>
          </w:p>
        </w:tc>
      </w:tr>
      <w:tr w:rsidR="00BC233A" w14:paraId="6E0C6C84" w14:textId="77777777">
        <w:tc>
          <w:tcPr>
            <w:tcW w:w="407" w:type="dxa"/>
          </w:tcPr>
          <w:p w14:paraId="334B7F1A"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8</w:t>
            </w:r>
          </w:p>
        </w:tc>
        <w:tc>
          <w:tcPr>
            <w:tcW w:w="2428" w:type="dxa"/>
            <w:gridSpan w:val="7"/>
          </w:tcPr>
          <w:p w14:paraId="7257D266"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i/>
                <w:iCs/>
                <w:sz w:val="24"/>
                <w:szCs w:val="24"/>
                <w:lang w:eastAsia="ru-RU"/>
              </w:rPr>
              <w:t>Почтовый адрес:</w:t>
            </w:r>
          </w:p>
        </w:tc>
        <w:tc>
          <w:tcPr>
            <w:tcW w:w="7478" w:type="dxa"/>
          </w:tcPr>
          <w:p w14:paraId="2E2F779C"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450077, Республика Башкортостан, г. Уфа, ул. Ленина, 5/3</w:t>
            </w:r>
          </w:p>
        </w:tc>
      </w:tr>
      <w:tr w:rsidR="00BC233A" w14:paraId="76D2B317" w14:textId="77777777">
        <w:tc>
          <w:tcPr>
            <w:tcW w:w="407" w:type="dxa"/>
          </w:tcPr>
          <w:p w14:paraId="6DAC03C7"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w:t>
            </w:r>
          </w:p>
        </w:tc>
        <w:tc>
          <w:tcPr>
            <w:tcW w:w="2428" w:type="dxa"/>
            <w:gridSpan w:val="7"/>
          </w:tcPr>
          <w:p w14:paraId="7B19E4FF"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Факс:</w:t>
            </w:r>
          </w:p>
        </w:tc>
        <w:tc>
          <w:tcPr>
            <w:tcW w:w="7478" w:type="dxa"/>
          </w:tcPr>
          <w:p w14:paraId="2B7306A5" w14:textId="77777777" w:rsidR="00BC233A"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(347) 229-91-00 (приёмная)</w:t>
            </w:r>
          </w:p>
        </w:tc>
      </w:tr>
      <w:tr w:rsidR="00BC233A" w14:paraId="48AE487C" w14:textId="77777777">
        <w:tc>
          <w:tcPr>
            <w:tcW w:w="10313" w:type="dxa"/>
            <w:gridSpan w:val="9"/>
          </w:tcPr>
          <w:p w14:paraId="0C2D80AE" w14:textId="77777777" w:rsidR="00BC233A" w:rsidRDefault="001C3059">
            <w:pPr>
              <w:contextualSpacing/>
              <w:jc w:val="center"/>
              <w:rPr>
                <w:rFonts w:ascii="Times New Roman" w:hAnsi="Times New Roman" w:cs="Times New Roman"/>
                <w:sz w:val="24"/>
                <w:szCs w:val="24"/>
              </w:rPr>
            </w:pPr>
            <w:r>
              <w:rPr>
                <w:rFonts w:ascii="Times New Roman" w:hAnsi="Times New Roman" w:cs="Times New Roman"/>
                <w:b/>
                <w:sz w:val="24"/>
                <w:szCs w:val="24"/>
              </w:rPr>
              <w:t>Уполномоченное подразделение заказчика</w:t>
            </w:r>
          </w:p>
        </w:tc>
      </w:tr>
      <w:tr w:rsidR="00BC233A" w14:paraId="61A8F323" w14:textId="77777777">
        <w:tc>
          <w:tcPr>
            <w:tcW w:w="567" w:type="dxa"/>
            <w:gridSpan w:val="2"/>
          </w:tcPr>
          <w:p w14:paraId="611F9C81"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w:t>
            </w:r>
          </w:p>
        </w:tc>
        <w:tc>
          <w:tcPr>
            <w:tcW w:w="2268" w:type="dxa"/>
            <w:gridSpan w:val="6"/>
          </w:tcPr>
          <w:p w14:paraId="14C3EA71"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Уполномоченное подразделение </w:t>
            </w:r>
          </w:p>
        </w:tc>
        <w:tc>
          <w:tcPr>
            <w:tcW w:w="7478" w:type="dxa"/>
          </w:tcPr>
          <w:p w14:paraId="3B05A1E8" w14:textId="77777777" w:rsidR="00BC233A"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Сметно-договорной отдел </w:t>
            </w:r>
          </w:p>
          <w:p w14:paraId="6221053D" w14:textId="77777777" w:rsidR="00BC233A"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Государственного унитарного предприятия</w:t>
            </w:r>
          </w:p>
          <w:p w14:paraId="27D2EBB3"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tc>
      </w:tr>
      <w:tr w:rsidR="00BC233A" w14:paraId="0E87B12D" w14:textId="77777777">
        <w:tc>
          <w:tcPr>
            <w:tcW w:w="567" w:type="dxa"/>
            <w:gridSpan w:val="2"/>
          </w:tcPr>
          <w:p w14:paraId="29848000"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11</w:t>
            </w:r>
          </w:p>
        </w:tc>
        <w:tc>
          <w:tcPr>
            <w:tcW w:w="2268" w:type="dxa"/>
            <w:gridSpan w:val="6"/>
          </w:tcPr>
          <w:p w14:paraId="5B2F4442" w14:textId="77777777" w:rsidR="00BC233A" w:rsidRDefault="001C3059">
            <w:pPr>
              <w:contextualSpacing/>
              <w:rPr>
                <w:rFonts w:ascii="Times New Roman" w:hAnsi="Times New Roman" w:cs="Times New Roman"/>
                <w:sz w:val="24"/>
                <w:szCs w:val="24"/>
              </w:rPr>
            </w:pPr>
            <w:r>
              <w:rPr>
                <w:rFonts w:ascii="Times New Roman" w:hAnsi="Times New Roman" w:cs="Times New Roman"/>
                <w:sz w:val="24"/>
                <w:szCs w:val="24"/>
              </w:rPr>
              <w:t>адрес</w:t>
            </w:r>
          </w:p>
        </w:tc>
        <w:tc>
          <w:tcPr>
            <w:tcW w:w="7478" w:type="dxa"/>
          </w:tcPr>
          <w:p w14:paraId="3F5A8406" w14:textId="77777777" w:rsidR="00BC233A" w:rsidRDefault="001C3059">
            <w:pPr>
              <w:contextualSpacing/>
              <w:rPr>
                <w:rFonts w:ascii="Times New Roman" w:hAnsi="Times New Roman" w:cs="Times New Roman"/>
                <w:sz w:val="24"/>
                <w:szCs w:val="24"/>
              </w:rPr>
            </w:pPr>
            <w:r>
              <w:rPr>
                <w:rFonts w:ascii="Times New Roman" w:hAnsi="Times New Roman" w:cs="Times New Roman"/>
                <w:sz w:val="24"/>
                <w:szCs w:val="24"/>
              </w:rPr>
              <w:t>450077, г. Уфа, ул. Ленина, 5/3, каб. 220</w:t>
            </w:r>
          </w:p>
        </w:tc>
      </w:tr>
      <w:tr w:rsidR="00BC233A" w14:paraId="5A6F1AEE" w14:textId="77777777">
        <w:tc>
          <w:tcPr>
            <w:tcW w:w="567" w:type="dxa"/>
            <w:gridSpan w:val="2"/>
          </w:tcPr>
          <w:p w14:paraId="06A4BA68"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12</w:t>
            </w:r>
          </w:p>
        </w:tc>
        <w:tc>
          <w:tcPr>
            <w:tcW w:w="2268" w:type="dxa"/>
            <w:gridSpan w:val="6"/>
          </w:tcPr>
          <w:p w14:paraId="788FDDF4"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i/>
                <w:iCs/>
                <w:sz w:val="24"/>
                <w:szCs w:val="24"/>
                <w:lang w:eastAsia="ru-RU"/>
              </w:rPr>
              <w:t>Телефон:</w:t>
            </w:r>
          </w:p>
        </w:tc>
        <w:tc>
          <w:tcPr>
            <w:tcW w:w="7478" w:type="dxa"/>
          </w:tcPr>
          <w:p w14:paraId="4242BFFE" w14:textId="77777777" w:rsidR="00BC233A" w:rsidRDefault="001C3059">
            <w:pPr>
              <w:contextualSpacing/>
              <w:rPr>
                <w:rFonts w:ascii="Times New Roman" w:hAnsi="Times New Roman" w:cs="Times New Roman"/>
                <w:sz w:val="24"/>
                <w:szCs w:val="24"/>
              </w:rPr>
            </w:pPr>
            <w:r>
              <w:rPr>
                <w:rFonts w:ascii="Times New Roman" w:hAnsi="Times New Roman" w:cs="Times New Roman"/>
                <w:sz w:val="24"/>
                <w:szCs w:val="24"/>
              </w:rPr>
              <w:t>8 (347) 229-91-27, 8 (347) 229-91-47</w:t>
            </w:r>
          </w:p>
          <w:p w14:paraId="15CC51E9" w14:textId="77777777" w:rsidR="00BC233A" w:rsidRDefault="001C3059">
            <w:pPr>
              <w:contextualSpacing/>
              <w:rPr>
                <w:rFonts w:ascii="Times New Roman" w:hAnsi="Times New Roman" w:cs="Times New Roman"/>
                <w:sz w:val="24"/>
                <w:szCs w:val="24"/>
              </w:rPr>
            </w:pPr>
            <w:r>
              <w:rPr>
                <w:rFonts w:ascii="Times New Roman" w:hAnsi="Times New Roman" w:cs="Times New Roman"/>
                <w:sz w:val="24"/>
                <w:szCs w:val="24"/>
              </w:rPr>
              <w:t>(сметно-договорной отдел)</w:t>
            </w:r>
          </w:p>
        </w:tc>
      </w:tr>
      <w:tr w:rsidR="00BC233A" w14:paraId="26E9AEF1" w14:textId="77777777">
        <w:tc>
          <w:tcPr>
            <w:tcW w:w="567" w:type="dxa"/>
            <w:gridSpan w:val="2"/>
          </w:tcPr>
          <w:p w14:paraId="7368FAA5"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13</w:t>
            </w:r>
          </w:p>
        </w:tc>
        <w:tc>
          <w:tcPr>
            <w:tcW w:w="2268" w:type="dxa"/>
            <w:gridSpan w:val="6"/>
          </w:tcPr>
          <w:p w14:paraId="1D647225" w14:textId="77777777" w:rsidR="00BC233A" w:rsidRDefault="001C3059">
            <w:pPr>
              <w:pStyle w:val="affe"/>
              <w:spacing w:before="0"/>
              <w:ind w:left="0" w:right="40"/>
            </w:pPr>
            <w:r>
              <w:t>Контактная информация:</w:t>
            </w:r>
          </w:p>
        </w:tc>
        <w:tc>
          <w:tcPr>
            <w:tcW w:w="7478" w:type="dxa"/>
          </w:tcPr>
          <w:p w14:paraId="317BC5FE" w14:textId="77777777" w:rsidR="00BC233A" w:rsidRDefault="001C3059">
            <w:pPr>
              <w:widowControl w:val="0"/>
              <w:tabs>
                <w:tab w:val="left" w:pos="3075"/>
              </w:tabs>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229-91-27, 229-91-25</w:t>
            </w:r>
            <w:r>
              <w:rPr>
                <w:rFonts w:ascii="Times New Roman" w:eastAsia="Times New Roman" w:hAnsi="Times New Roman" w:cs="Times New Roman"/>
                <w:sz w:val="24"/>
                <w:szCs w:val="24"/>
                <w:lang w:eastAsia="ru-RU"/>
              </w:rPr>
              <w:tab/>
            </w:r>
          </w:p>
          <w:p w14:paraId="74675EDD" w14:textId="77777777" w:rsidR="00BC233A" w:rsidRDefault="001C3059">
            <w:pPr>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И.о.начальника сметно-договорного отдела - </w:t>
            </w:r>
          </w:p>
          <w:p w14:paraId="3CAF29F7" w14:textId="77777777" w:rsidR="00BC233A" w:rsidRDefault="001C3059">
            <w:pPr>
              <w:ind w:right="40"/>
              <w:rPr>
                <w:rFonts w:ascii="Times New Roman" w:eastAsia="Times New Roman" w:hAnsi="Times New Roman" w:cs="Times New Roman"/>
                <w:color w:val="0000FF"/>
                <w:sz w:val="18"/>
                <w:szCs w:val="18"/>
                <w:u w:val="single"/>
                <w:lang w:eastAsia="ru-RU"/>
              </w:rPr>
            </w:pPr>
            <w:r>
              <w:rPr>
                <w:rFonts w:ascii="Times New Roman" w:eastAsia="Times New Roman" w:hAnsi="Times New Roman" w:cs="Times New Roman"/>
                <w:sz w:val="24"/>
                <w:szCs w:val="24"/>
                <w:lang w:eastAsia="ru-RU"/>
              </w:rPr>
              <w:t xml:space="preserve">Решетников Егор Александрович Ведущий специалист по закупкам сметно-договорного отдела – </w:t>
            </w:r>
            <w:r>
              <w:rPr>
                <w:rFonts w:ascii="Times New Roman" w:eastAsia="Times New Roman" w:hAnsi="Times New Roman" w:cs="Times New Roman"/>
                <w:sz w:val="24"/>
                <w:szCs w:val="20"/>
                <w:lang w:eastAsia="ru-RU"/>
              </w:rPr>
              <w:t xml:space="preserve">Мустафина Айгуль Рамазановна </w:t>
            </w:r>
            <w:hyperlink r:id="rId10" w:tooltip="mailto:mustafina@gsfrb.ru" w:history="1">
              <w:r>
                <w:rPr>
                  <w:rStyle w:val="ac"/>
                  <w:rFonts w:ascii="Times New Roman" w:eastAsia="Times New Roman" w:hAnsi="Times New Roman" w:cs="Times New Roman"/>
                  <w:sz w:val="18"/>
                  <w:szCs w:val="18"/>
                  <w:lang w:eastAsia="ru-RU"/>
                </w:rPr>
                <w:t>mustafina@gsfrb.ru</w:t>
              </w:r>
            </w:hyperlink>
          </w:p>
        </w:tc>
      </w:tr>
      <w:tr w:rsidR="00BC233A" w14:paraId="751B5B16" w14:textId="77777777">
        <w:trPr>
          <w:trHeight w:val="445"/>
        </w:trPr>
        <w:tc>
          <w:tcPr>
            <w:tcW w:w="10313" w:type="dxa"/>
            <w:gridSpan w:val="9"/>
          </w:tcPr>
          <w:p w14:paraId="6DE90E98" w14:textId="77777777" w:rsidR="00BC233A" w:rsidRDefault="00BC233A">
            <w:pPr>
              <w:contextualSpacing/>
              <w:jc w:val="center"/>
              <w:rPr>
                <w:rFonts w:ascii="Times New Roman" w:hAnsi="Times New Roman" w:cs="Times New Roman"/>
                <w:b/>
                <w:sz w:val="24"/>
                <w:szCs w:val="24"/>
              </w:rPr>
            </w:pPr>
          </w:p>
          <w:p w14:paraId="20E1BC28" w14:textId="77777777" w:rsidR="00BC233A" w:rsidRDefault="001C3059">
            <w:pPr>
              <w:contextualSpacing/>
              <w:jc w:val="center"/>
              <w:rPr>
                <w:rFonts w:ascii="Times New Roman" w:hAnsi="Times New Roman" w:cs="Times New Roman"/>
                <w:b/>
                <w:sz w:val="24"/>
                <w:szCs w:val="24"/>
              </w:rPr>
            </w:pPr>
            <w:r>
              <w:rPr>
                <w:rFonts w:ascii="Times New Roman" w:hAnsi="Times New Roman" w:cs="Times New Roman"/>
                <w:b/>
                <w:sz w:val="24"/>
                <w:szCs w:val="24"/>
              </w:rPr>
              <w:t>Общая информация о предмете договора:</w:t>
            </w:r>
          </w:p>
          <w:p w14:paraId="0EFC0368" w14:textId="77777777" w:rsidR="00BC233A" w:rsidRDefault="00BC233A">
            <w:pPr>
              <w:contextualSpacing/>
              <w:jc w:val="center"/>
              <w:rPr>
                <w:rFonts w:ascii="Times New Roman" w:hAnsi="Times New Roman" w:cs="Times New Roman"/>
                <w:sz w:val="24"/>
                <w:szCs w:val="24"/>
              </w:rPr>
            </w:pPr>
          </w:p>
        </w:tc>
      </w:tr>
      <w:tr w:rsidR="00BC233A" w14:paraId="3D94D003" w14:textId="77777777">
        <w:tc>
          <w:tcPr>
            <w:tcW w:w="567" w:type="dxa"/>
            <w:gridSpan w:val="2"/>
          </w:tcPr>
          <w:p w14:paraId="35823E93"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14</w:t>
            </w:r>
          </w:p>
        </w:tc>
        <w:tc>
          <w:tcPr>
            <w:tcW w:w="2127" w:type="dxa"/>
            <w:gridSpan w:val="4"/>
          </w:tcPr>
          <w:p w14:paraId="60A75050"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Предмет договора:</w:t>
            </w:r>
          </w:p>
        </w:tc>
        <w:tc>
          <w:tcPr>
            <w:tcW w:w="7619" w:type="dxa"/>
            <w:gridSpan w:val="3"/>
          </w:tcPr>
          <w:p w14:paraId="0DC0EEC6" w14:textId="202042B7" w:rsidR="00BC233A" w:rsidRDefault="001C3059">
            <w:pPr>
              <w:rPr>
                <w:rFonts w:ascii="Times New Roman" w:hAnsi="Times New Roman" w:cs="Times New Roman"/>
                <w:b/>
                <w:sz w:val="24"/>
                <w:szCs w:val="24"/>
              </w:rPr>
            </w:pPr>
            <w:r>
              <w:rPr>
                <w:rFonts w:ascii="Times New Roman" w:hAnsi="Times New Roman" w:cs="Times New Roman"/>
                <w:b/>
                <w:sz w:val="24"/>
                <w:szCs w:val="24"/>
              </w:rPr>
              <w:t>Выполнение работ по усилению колонн на объекте «9-7</w:t>
            </w:r>
            <w:r w:rsidR="004D2C49">
              <w:rPr>
                <w:rFonts w:ascii="Times New Roman" w:hAnsi="Times New Roman" w:cs="Times New Roman"/>
                <w:b/>
                <w:sz w:val="24"/>
                <w:szCs w:val="24"/>
              </w:rPr>
              <w:t xml:space="preserve"> </w:t>
            </w:r>
            <w:r>
              <w:rPr>
                <w:rFonts w:ascii="Times New Roman" w:hAnsi="Times New Roman" w:cs="Times New Roman"/>
                <w:b/>
                <w:sz w:val="24"/>
                <w:szCs w:val="24"/>
              </w:rPr>
              <w:t>этажный жилой дом №1 со встроенно-пристроенными помещениями в мкр.38 г. Октябрьский Республики Башкортостан (блок-секция 6)».</w:t>
            </w:r>
          </w:p>
        </w:tc>
      </w:tr>
      <w:tr w:rsidR="00BC233A" w14:paraId="0C76CE0A" w14:textId="77777777">
        <w:tc>
          <w:tcPr>
            <w:tcW w:w="567" w:type="dxa"/>
            <w:gridSpan w:val="2"/>
          </w:tcPr>
          <w:p w14:paraId="10FCD1C5"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15</w:t>
            </w:r>
          </w:p>
        </w:tc>
        <w:tc>
          <w:tcPr>
            <w:tcW w:w="2127" w:type="dxa"/>
            <w:gridSpan w:val="4"/>
          </w:tcPr>
          <w:p w14:paraId="4E081B67"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hAnsi="Times New Roman" w:cs="Times New Roman"/>
                <w:i/>
                <w:sz w:val="24"/>
                <w:szCs w:val="24"/>
              </w:rPr>
              <w:t>Количество поставляемого товара:</w:t>
            </w:r>
          </w:p>
        </w:tc>
        <w:tc>
          <w:tcPr>
            <w:tcW w:w="7619" w:type="dxa"/>
            <w:gridSpan w:val="3"/>
          </w:tcPr>
          <w:p w14:paraId="28101809" w14:textId="7CDE950A" w:rsidR="00BC233A"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техническим заданием (Приложение №1 к извещению).</w:t>
            </w:r>
          </w:p>
        </w:tc>
      </w:tr>
      <w:tr w:rsidR="00BC233A" w14:paraId="2BBC1963" w14:textId="77777777">
        <w:tc>
          <w:tcPr>
            <w:tcW w:w="567" w:type="dxa"/>
            <w:gridSpan w:val="2"/>
          </w:tcPr>
          <w:p w14:paraId="44CB1506"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16</w:t>
            </w:r>
          </w:p>
        </w:tc>
        <w:tc>
          <w:tcPr>
            <w:tcW w:w="2127" w:type="dxa"/>
            <w:gridSpan w:val="4"/>
          </w:tcPr>
          <w:p w14:paraId="3DF25448"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Описание предмета закупки (при необходимости):</w:t>
            </w:r>
          </w:p>
        </w:tc>
        <w:tc>
          <w:tcPr>
            <w:tcW w:w="7619" w:type="dxa"/>
            <w:gridSpan w:val="3"/>
          </w:tcPr>
          <w:p w14:paraId="1498247A" w14:textId="77777777" w:rsidR="00BC233A"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описании предмета закупки заказчиком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w:t>
            </w:r>
            <w:r>
              <w:rPr>
                <w:rFonts w:ascii="Times New Roman" w:eastAsia="Times New Roman" w:hAnsi="Times New Roman" w:cs="Times New Roman"/>
                <w:sz w:val="24"/>
                <w:szCs w:val="24"/>
                <w:lang w:eastAsia="ru-RU"/>
              </w:rPr>
              <w:lastRenderedPageBreak/>
              <w:t>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BC233A" w14:paraId="4F23F77A" w14:textId="77777777">
        <w:tc>
          <w:tcPr>
            <w:tcW w:w="567" w:type="dxa"/>
            <w:gridSpan w:val="2"/>
          </w:tcPr>
          <w:p w14:paraId="6A26C63A"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lastRenderedPageBreak/>
              <w:t>17</w:t>
            </w:r>
          </w:p>
        </w:tc>
        <w:tc>
          <w:tcPr>
            <w:tcW w:w="2127" w:type="dxa"/>
            <w:gridSpan w:val="4"/>
          </w:tcPr>
          <w:p w14:paraId="6C8F820C"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Место, условия поставки товаров или завершения работы либо график оказания услуг</w:t>
            </w:r>
          </w:p>
        </w:tc>
        <w:tc>
          <w:tcPr>
            <w:tcW w:w="7619" w:type="dxa"/>
            <w:gridSpan w:val="3"/>
          </w:tcPr>
          <w:p w14:paraId="587D048A" w14:textId="77777777" w:rsidR="00BC233A" w:rsidRDefault="001C3059">
            <w:pPr>
              <w:contextualSpacing/>
              <w:rPr>
                <w:rFonts w:ascii="Times New Roman" w:eastAsia="Times New Roman" w:hAnsi="Times New Roman" w:cs="Times New Roman"/>
                <w:sz w:val="24"/>
                <w:szCs w:val="24"/>
                <w:lang w:eastAsia="ru-RU"/>
              </w:rPr>
            </w:pPr>
            <w:r>
              <w:rPr>
                <w:rFonts w:ascii="Times New Roman" w:eastAsia="Calibri" w:hAnsi="Times New Roman" w:cs="Times New Roman"/>
                <w:bCs/>
                <w:iCs/>
                <w:sz w:val="24"/>
                <w:szCs w:val="24"/>
                <w:lang w:eastAsia="ar-SA"/>
              </w:rPr>
              <w:t>РБ, г. Октябрьский, ул. Клинова 9 ,территория объекта «9-7 этажный жилой дом №1 со встроенно-пристроенными помещениями в мкр.38 г. Октябрьский Республики Башкортостан (блок-секция 6)».</w:t>
            </w:r>
          </w:p>
        </w:tc>
      </w:tr>
      <w:tr w:rsidR="00BC233A" w14:paraId="1E90EA72" w14:textId="77777777">
        <w:tc>
          <w:tcPr>
            <w:tcW w:w="567" w:type="dxa"/>
            <w:gridSpan w:val="2"/>
          </w:tcPr>
          <w:p w14:paraId="31D9D8E4"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c>
          <w:tcPr>
            <w:tcW w:w="2127" w:type="dxa"/>
            <w:gridSpan w:val="4"/>
          </w:tcPr>
          <w:p w14:paraId="0D6266F1"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619" w:type="dxa"/>
            <w:gridSpan w:val="3"/>
          </w:tcPr>
          <w:p w14:paraId="1313E34D" w14:textId="10AC2E1E"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(максимальная) цена договора составляет </w:t>
            </w:r>
            <w:r>
              <w:rPr>
                <w:rFonts w:ascii="Times New Roman" w:eastAsia="Times New Roman" w:hAnsi="Times New Roman" w:cs="Times New Roman"/>
                <w:b/>
                <w:sz w:val="24"/>
                <w:szCs w:val="24"/>
                <w:u w:val="single"/>
                <w:lang w:eastAsia="ru-RU"/>
              </w:rPr>
              <w:t xml:space="preserve">2 144 511 </w:t>
            </w:r>
            <w:r>
              <w:rPr>
                <w:rFonts w:ascii="Times New Roman" w:eastAsia="Times New Roman" w:hAnsi="Times New Roman" w:cs="Times New Roman"/>
                <w:sz w:val="24"/>
                <w:szCs w:val="24"/>
                <w:lang w:eastAsia="ru-RU"/>
              </w:rPr>
              <w:t xml:space="preserve">рублей </w:t>
            </w:r>
            <w:r>
              <w:rPr>
                <w:rFonts w:ascii="Times New Roman" w:eastAsia="Times New Roman" w:hAnsi="Times New Roman" w:cs="Times New Roman"/>
                <w:b/>
                <w:sz w:val="24"/>
                <w:szCs w:val="24"/>
                <w:lang w:eastAsia="ru-RU"/>
              </w:rPr>
              <w:t xml:space="preserve">54 </w:t>
            </w:r>
            <w:r>
              <w:rPr>
                <w:rFonts w:ascii="Times New Roman" w:eastAsia="Times New Roman" w:hAnsi="Times New Roman" w:cs="Times New Roman"/>
                <w:sz w:val="24"/>
                <w:szCs w:val="24"/>
                <w:lang w:eastAsia="ru-RU"/>
              </w:rPr>
              <w:t>копейки с учетом НДС.</w:t>
            </w:r>
          </w:p>
          <w:p w14:paraId="7D03B9D7" w14:textId="77777777" w:rsidR="00BC233A" w:rsidRDefault="00BC233A">
            <w:pPr>
              <w:contextualSpacing/>
              <w:jc w:val="both"/>
              <w:rPr>
                <w:rFonts w:ascii="Times New Roman" w:eastAsia="Times New Roman" w:hAnsi="Times New Roman" w:cs="Times New Roman"/>
                <w:sz w:val="24"/>
                <w:szCs w:val="24"/>
                <w:lang w:eastAsia="ru-RU"/>
              </w:rPr>
            </w:pPr>
          </w:p>
          <w:p w14:paraId="12FD6824" w14:textId="77777777" w:rsidR="00BC233A" w:rsidRDefault="00BC233A">
            <w:pPr>
              <w:contextualSpacing/>
              <w:jc w:val="both"/>
              <w:rPr>
                <w:rFonts w:ascii="Times New Roman" w:hAnsi="Times New Roman" w:cs="Times New Roman"/>
                <w:sz w:val="24"/>
                <w:szCs w:val="24"/>
              </w:rPr>
            </w:pPr>
          </w:p>
        </w:tc>
      </w:tr>
      <w:tr w:rsidR="00BC233A" w14:paraId="72A3D155" w14:textId="77777777">
        <w:tc>
          <w:tcPr>
            <w:tcW w:w="567" w:type="dxa"/>
            <w:gridSpan w:val="2"/>
          </w:tcPr>
          <w:p w14:paraId="387EE830"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19</w:t>
            </w:r>
          </w:p>
        </w:tc>
        <w:tc>
          <w:tcPr>
            <w:tcW w:w="2127" w:type="dxa"/>
            <w:gridSpan w:val="4"/>
          </w:tcPr>
          <w:p w14:paraId="779E4BEE"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7619" w:type="dxa"/>
            <w:gridSpan w:val="3"/>
          </w:tcPr>
          <w:p w14:paraId="0ED3E924" w14:textId="77777777" w:rsidR="00BC233A" w:rsidRDefault="001C3059">
            <w:pPr>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BC233A" w14:paraId="5D4945AA" w14:textId="77777777">
        <w:tc>
          <w:tcPr>
            <w:tcW w:w="567" w:type="dxa"/>
            <w:gridSpan w:val="2"/>
          </w:tcPr>
          <w:p w14:paraId="11A2A01E"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20</w:t>
            </w:r>
          </w:p>
        </w:tc>
        <w:tc>
          <w:tcPr>
            <w:tcW w:w="2127" w:type="dxa"/>
            <w:gridSpan w:val="4"/>
          </w:tcPr>
          <w:p w14:paraId="26E56AA7"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hAnsi="Times New Roman" w:cs="Times New Roman"/>
                <w:i/>
                <w:sz w:val="24"/>
                <w:szCs w:val="24"/>
              </w:rPr>
              <w:t>Порядок формирования цены договора:</w:t>
            </w:r>
          </w:p>
        </w:tc>
        <w:tc>
          <w:tcPr>
            <w:tcW w:w="7619" w:type="dxa"/>
            <w:gridSpan w:val="3"/>
          </w:tcPr>
          <w:p w14:paraId="4A3954A5"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договора /максимальное значение цены договора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14711ED4"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52B8592C"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xml:space="preserve">- расходы на страхование, сертификацию; </w:t>
            </w:r>
          </w:p>
          <w:p w14:paraId="0541C2A2"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транспортные, командировочные расходы и иные расходы, связанные с исполнением договора.</w:t>
            </w:r>
          </w:p>
          <w:p w14:paraId="46D46591" w14:textId="04EC0D3E"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xml:space="preserve">Метод </w:t>
            </w:r>
            <w:r w:rsidR="004D2C49">
              <w:rPr>
                <w:rFonts w:ascii="Times New Roman" w:hAnsi="Times New Roman" w:cs="Times New Roman"/>
                <w:sz w:val="24"/>
                <w:szCs w:val="24"/>
              </w:rPr>
              <w:t>определения начальной</w:t>
            </w:r>
            <w:r>
              <w:rPr>
                <w:rFonts w:ascii="Times New Roman" w:hAnsi="Times New Roman" w:cs="Times New Roman"/>
                <w:sz w:val="24"/>
                <w:szCs w:val="24"/>
              </w:rPr>
              <w:t xml:space="preserve"> (максимальной) цены договора - метод сопоставимых рыночных цен (анализ рынка). </w:t>
            </w:r>
            <w:r w:rsidR="004D2C49">
              <w:rPr>
                <w:rFonts w:ascii="Times New Roman" w:hAnsi="Times New Roman" w:cs="Times New Roman"/>
                <w:sz w:val="24"/>
                <w:szCs w:val="24"/>
              </w:rPr>
              <w:t>Обоснование начальной</w:t>
            </w:r>
            <w:r>
              <w:rPr>
                <w:rFonts w:ascii="Times New Roman" w:hAnsi="Times New Roman" w:cs="Times New Roman"/>
                <w:sz w:val="24"/>
                <w:szCs w:val="24"/>
              </w:rPr>
              <w:t xml:space="preserve"> максимальной цены договора представлено в Приложении №4 к извещению.</w:t>
            </w:r>
          </w:p>
        </w:tc>
      </w:tr>
      <w:tr w:rsidR="00BC233A" w14:paraId="5DC885C3" w14:textId="77777777">
        <w:tc>
          <w:tcPr>
            <w:tcW w:w="567" w:type="dxa"/>
            <w:gridSpan w:val="2"/>
          </w:tcPr>
          <w:p w14:paraId="5F026A5D"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21</w:t>
            </w:r>
          </w:p>
        </w:tc>
        <w:tc>
          <w:tcPr>
            <w:tcW w:w="2127" w:type="dxa"/>
            <w:gridSpan w:val="4"/>
          </w:tcPr>
          <w:p w14:paraId="7AB7694B"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7619" w:type="dxa"/>
            <w:gridSpan w:val="3"/>
            <w:vAlign w:val="center"/>
          </w:tcPr>
          <w:p w14:paraId="694F5795" w14:textId="77777777" w:rsidR="00BC233A" w:rsidRDefault="001C3059">
            <w:pPr>
              <w:rPr>
                <w:rFonts w:ascii="Times New Roman" w:hAnsi="Times New Roman" w:cs="Times New Roman"/>
                <w:sz w:val="24"/>
                <w:szCs w:val="24"/>
              </w:rPr>
            </w:pPr>
            <w:r>
              <w:rPr>
                <w:rFonts w:ascii="Times New Roman" w:hAnsi="Times New Roman" w:cs="Times New Roman"/>
                <w:sz w:val="24"/>
                <w:szCs w:val="24"/>
              </w:rPr>
              <w:t>Начало – с даты получения уведомления от Заказчика о начале работ.</w:t>
            </w:r>
          </w:p>
          <w:p w14:paraId="23DFDA5A" w14:textId="197E1FAE" w:rsidR="00BC233A" w:rsidRDefault="001C3059" w:rsidP="0069706D">
            <w:pPr>
              <w:rPr>
                <w:rFonts w:ascii="Times New Roman" w:hAnsi="Times New Roman" w:cs="Times New Roman"/>
                <w:sz w:val="24"/>
                <w:szCs w:val="24"/>
              </w:rPr>
            </w:pPr>
            <w:r>
              <w:rPr>
                <w:rFonts w:ascii="Times New Roman" w:hAnsi="Times New Roman" w:cs="Times New Roman"/>
                <w:sz w:val="24"/>
                <w:szCs w:val="24"/>
              </w:rPr>
              <w:t xml:space="preserve">Срок выполнения работ – не более </w:t>
            </w:r>
            <w:r w:rsidR="0069706D">
              <w:rPr>
                <w:rFonts w:ascii="Times New Roman" w:hAnsi="Times New Roman" w:cs="Times New Roman"/>
                <w:sz w:val="24"/>
                <w:szCs w:val="24"/>
              </w:rPr>
              <w:t xml:space="preserve">60 календарных </w:t>
            </w:r>
            <w:r>
              <w:rPr>
                <w:rFonts w:ascii="Times New Roman" w:hAnsi="Times New Roman" w:cs="Times New Roman"/>
                <w:sz w:val="24"/>
                <w:szCs w:val="24"/>
              </w:rPr>
              <w:t>дней с даты заключения Договора.</w:t>
            </w:r>
          </w:p>
        </w:tc>
      </w:tr>
      <w:tr w:rsidR="00BC233A" w14:paraId="185BC4E5" w14:textId="77777777">
        <w:tc>
          <w:tcPr>
            <w:tcW w:w="567" w:type="dxa"/>
            <w:gridSpan w:val="2"/>
          </w:tcPr>
          <w:p w14:paraId="70C06639"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22</w:t>
            </w:r>
          </w:p>
        </w:tc>
        <w:tc>
          <w:tcPr>
            <w:tcW w:w="2127" w:type="dxa"/>
            <w:gridSpan w:val="4"/>
          </w:tcPr>
          <w:p w14:paraId="201E977D"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hAnsi="Times New Roman" w:cs="Times New Roman"/>
                <w:i/>
                <w:sz w:val="24"/>
                <w:szCs w:val="24"/>
              </w:rPr>
              <w:t xml:space="preserve">Форма, сроки и порядок оплаты товара, работы, услуги: </w:t>
            </w:r>
          </w:p>
        </w:tc>
        <w:tc>
          <w:tcPr>
            <w:tcW w:w="7619" w:type="dxa"/>
            <w:gridSpan w:val="3"/>
          </w:tcPr>
          <w:p w14:paraId="50A656C6" w14:textId="3461685D" w:rsidR="00BC233A" w:rsidRDefault="001C3059">
            <w:pPr>
              <w:spacing w:after="60"/>
              <w:jc w:val="both"/>
              <w:rPr>
                <w:rFonts w:ascii="Times New Roman" w:hAnsi="Times New Roman" w:cs="Times New Roman"/>
                <w:sz w:val="24"/>
                <w:szCs w:val="24"/>
              </w:rPr>
            </w:pPr>
            <w:r>
              <w:rPr>
                <w:rFonts w:ascii="Times New Roman" w:hAnsi="Times New Roman" w:cs="Times New Roman"/>
                <w:sz w:val="24"/>
                <w:szCs w:val="24"/>
              </w:rPr>
              <w:t xml:space="preserve">Заказчик в течение 7 (семи) рабочих дней с даты подписания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w:t>
            </w:r>
            <w:r w:rsidR="004D2C49">
              <w:rPr>
                <w:rFonts w:ascii="Times New Roman" w:hAnsi="Times New Roman" w:cs="Times New Roman"/>
                <w:sz w:val="24"/>
                <w:szCs w:val="24"/>
              </w:rPr>
              <w:t>форм расчетов</w:t>
            </w:r>
            <w:r>
              <w:rPr>
                <w:rFonts w:ascii="Times New Roman" w:hAnsi="Times New Roman" w:cs="Times New Roman"/>
                <w:sz w:val="24"/>
                <w:szCs w:val="24"/>
              </w:rPr>
              <w:t>, предусмотренных действующим законодательством.</w:t>
            </w:r>
          </w:p>
        </w:tc>
      </w:tr>
      <w:tr w:rsidR="00BC233A" w14:paraId="25900411" w14:textId="77777777">
        <w:tc>
          <w:tcPr>
            <w:tcW w:w="567" w:type="dxa"/>
            <w:gridSpan w:val="2"/>
          </w:tcPr>
          <w:p w14:paraId="139D4C4D"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lastRenderedPageBreak/>
              <w:t>23</w:t>
            </w:r>
          </w:p>
        </w:tc>
        <w:tc>
          <w:tcPr>
            <w:tcW w:w="2127" w:type="dxa"/>
            <w:gridSpan w:val="4"/>
          </w:tcPr>
          <w:p w14:paraId="1484E7EA"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hAnsi="Times New Roman" w:cs="Times New Roman"/>
                <w:i/>
                <w:sz w:val="24"/>
                <w:szCs w:val="24"/>
              </w:rPr>
              <w:t>Дата начала срока подачи заявок на участие в запросе котировок</w:t>
            </w:r>
            <w:r>
              <w:rPr>
                <w:sz w:val="24"/>
                <w:szCs w:val="24"/>
              </w:rPr>
              <w:t xml:space="preserve"> </w:t>
            </w:r>
            <w:r>
              <w:rPr>
                <w:rFonts w:ascii="Times New Roman" w:hAnsi="Times New Roman" w:cs="Times New Roman"/>
                <w:i/>
                <w:sz w:val="24"/>
                <w:szCs w:val="24"/>
              </w:rPr>
              <w:t>в электронной форме:</w:t>
            </w:r>
          </w:p>
        </w:tc>
        <w:tc>
          <w:tcPr>
            <w:tcW w:w="7619" w:type="dxa"/>
            <w:gridSpan w:val="3"/>
          </w:tcPr>
          <w:p w14:paraId="49C1A97D" w14:textId="119264F8" w:rsidR="00BC233A" w:rsidRPr="0069706D" w:rsidRDefault="001C3059" w:rsidP="0044622F">
            <w:pPr>
              <w:contextualSpacing/>
              <w:rPr>
                <w:rFonts w:ascii="Times New Roman" w:eastAsia="Times New Roman" w:hAnsi="Times New Roman" w:cs="Times New Roman"/>
                <w:b/>
                <w:sz w:val="24"/>
                <w:szCs w:val="24"/>
              </w:rPr>
            </w:pPr>
            <w:r w:rsidRPr="0069706D">
              <w:rPr>
                <w:rFonts w:ascii="Times New Roman" w:eastAsia="Times New Roman" w:hAnsi="Times New Roman" w:cs="Times New Roman"/>
                <w:b/>
                <w:sz w:val="24"/>
                <w:szCs w:val="24"/>
              </w:rPr>
              <w:t xml:space="preserve"> </w:t>
            </w:r>
            <w:r w:rsidR="0044622F">
              <w:rPr>
                <w:rFonts w:ascii="Times New Roman" w:eastAsia="Times New Roman" w:hAnsi="Times New Roman" w:cs="Times New Roman"/>
                <w:b/>
                <w:sz w:val="24"/>
                <w:szCs w:val="24"/>
              </w:rPr>
              <w:t>14</w:t>
            </w:r>
            <w:r w:rsidRPr="0069706D">
              <w:rPr>
                <w:rFonts w:ascii="Times New Roman" w:eastAsia="Times New Roman" w:hAnsi="Times New Roman" w:cs="Times New Roman"/>
                <w:b/>
                <w:sz w:val="24"/>
                <w:szCs w:val="24"/>
              </w:rPr>
              <w:t xml:space="preserve"> августа 2025 года</w:t>
            </w:r>
          </w:p>
        </w:tc>
      </w:tr>
      <w:tr w:rsidR="00BC233A" w14:paraId="4341DF00" w14:textId="77777777">
        <w:tc>
          <w:tcPr>
            <w:tcW w:w="567" w:type="dxa"/>
            <w:gridSpan w:val="2"/>
          </w:tcPr>
          <w:p w14:paraId="20F8C9FB"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24</w:t>
            </w:r>
          </w:p>
        </w:tc>
        <w:tc>
          <w:tcPr>
            <w:tcW w:w="2127" w:type="dxa"/>
            <w:gridSpan w:val="4"/>
          </w:tcPr>
          <w:p w14:paraId="036978CE"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Дата и время окончания срока подачи заявок на участие в запросе котировок в электронной форме:</w:t>
            </w:r>
          </w:p>
        </w:tc>
        <w:tc>
          <w:tcPr>
            <w:tcW w:w="7619" w:type="dxa"/>
            <w:gridSpan w:val="3"/>
          </w:tcPr>
          <w:p w14:paraId="004C296B" w14:textId="6267E802" w:rsidR="00BC233A" w:rsidRPr="0069706D" w:rsidRDefault="0044622F">
            <w:pPr>
              <w:contextualSpacing/>
              <w:rPr>
                <w:rFonts w:ascii="Times New Roman" w:hAnsi="Times New Roman" w:cs="Times New Roman"/>
                <w:sz w:val="24"/>
                <w:szCs w:val="24"/>
              </w:rPr>
            </w:pPr>
            <w:r w:rsidRPr="0044622F">
              <w:rPr>
                <w:rFonts w:ascii="Times New Roman" w:hAnsi="Times New Roman" w:cs="Times New Roman"/>
                <w:b/>
                <w:sz w:val="24"/>
                <w:szCs w:val="24"/>
              </w:rPr>
              <w:t xml:space="preserve">22 августа 2025 года </w:t>
            </w:r>
            <w:r w:rsidR="001C3059" w:rsidRPr="0069706D">
              <w:rPr>
                <w:rFonts w:ascii="Times New Roman" w:hAnsi="Times New Roman" w:cs="Times New Roman"/>
                <w:sz w:val="24"/>
                <w:szCs w:val="24"/>
              </w:rPr>
              <w:t>в 08.00 часов (по местному времени, часовой пояс ЕКБ)</w:t>
            </w:r>
          </w:p>
          <w:p w14:paraId="04DD924A" w14:textId="77777777" w:rsidR="00BC233A" w:rsidRPr="0069706D" w:rsidRDefault="001C3059">
            <w:pPr>
              <w:contextualSpacing/>
              <w:rPr>
                <w:rFonts w:ascii="Times New Roman" w:eastAsia="Times New Roman" w:hAnsi="Times New Roman" w:cs="Times New Roman"/>
                <w:i/>
                <w:iCs/>
                <w:sz w:val="24"/>
                <w:szCs w:val="24"/>
                <w:lang w:eastAsia="ru-RU"/>
              </w:rPr>
            </w:pPr>
            <w:r w:rsidRPr="0069706D">
              <w:rPr>
                <w:rFonts w:ascii="Times New Roman" w:eastAsia="Times New Roman" w:hAnsi="Times New Roman" w:cs="Times New Roman"/>
                <w:i/>
                <w:iCs/>
                <w:sz w:val="24"/>
                <w:szCs w:val="24"/>
                <w:lang w:eastAsia="ru-RU"/>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w:t>
            </w:r>
          </w:p>
        </w:tc>
      </w:tr>
      <w:tr w:rsidR="00BC233A" w14:paraId="7D17CE6C" w14:textId="77777777">
        <w:tc>
          <w:tcPr>
            <w:tcW w:w="567" w:type="dxa"/>
            <w:gridSpan w:val="2"/>
          </w:tcPr>
          <w:p w14:paraId="5114DB1A"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25</w:t>
            </w:r>
          </w:p>
        </w:tc>
        <w:tc>
          <w:tcPr>
            <w:tcW w:w="2127" w:type="dxa"/>
            <w:gridSpan w:val="4"/>
          </w:tcPr>
          <w:p w14:paraId="28264ED0"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Место подачи заявок на участие в запросе котировок в электронной форме</w:t>
            </w:r>
          </w:p>
        </w:tc>
        <w:tc>
          <w:tcPr>
            <w:tcW w:w="7619" w:type="dxa"/>
            <w:gridSpan w:val="3"/>
          </w:tcPr>
          <w:p w14:paraId="60AA3749" w14:textId="77777777" w:rsidR="00BC233A" w:rsidRDefault="001C3059">
            <w:pPr>
              <w:pStyle w:val="ad"/>
              <w:spacing w:after="0"/>
              <w:ind w:left="0" w:right="40"/>
              <w:contextualSpacing/>
              <w:rPr>
                <w:szCs w:val="24"/>
              </w:rPr>
            </w:pPr>
            <w:r>
              <w:rPr>
                <w:szCs w:val="24"/>
              </w:rPr>
              <w:t xml:space="preserve">Электронная площадка, указанная в п.3 настоящего извещения </w:t>
            </w:r>
          </w:p>
        </w:tc>
      </w:tr>
      <w:tr w:rsidR="00BC233A" w14:paraId="451F7AF4" w14:textId="77777777">
        <w:tc>
          <w:tcPr>
            <w:tcW w:w="10313" w:type="dxa"/>
            <w:gridSpan w:val="9"/>
          </w:tcPr>
          <w:p w14:paraId="1556FC73" w14:textId="77777777" w:rsidR="00BC233A" w:rsidRDefault="001C3059">
            <w:pPr>
              <w:contextualSpacing/>
              <w:jc w:val="center"/>
              <w:rPr>
                <w:rFonts w:ascii="Times New Roman" w:hAnsi="Times New Roman" w:cs="Times New Roman"/>
                <w:i/>
                <w:sz w:val="24"/>
                <w:szCs w:val="24"/>
              </w:rPr>
            </w:pPr>
            <w:r>
              <w:rPr>
                <w:rFonts w:ascii="Times New Roman" w:hAnsi="Times New Roman" w:cs="Times New Roman"/>
                <w:b/>
                <w:sz w:val="24"/>
                <w:szCs w:val="24"/>
              </w:rPr>
              <w:t>Обеспечение заявки на участие в закупке, обеспечение исполнения договора:</w:t>
            </w:r>
          </w:p>
        </w:tc>
      </w:tr>
      <w:tr w:rsidR="00BC233A" w14:paraId="1F99C08F" w14:textId="77777777">
        <w:tc>
          <w:tcPr>
            <w:tcW w:w="567" w:type="dxa"/>
            <w:gridSpan w:val="2"/>
          </w:tcPr>
          <w:p w14:paraId="63BCBECD"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26</w:t>
            </w:r>
          </w:p>
        </w:tc>
        <w:tc>
          <w:tcPr>
            <w:tcW w:w="2127" w:type="dxa"/>
            <w:gridSpan w:val="4"/>
          </w:tcPr>
          <w:p w14:paraId="5AF0A858"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Требование о предоставлении обеспечения заявки на участие в закупке:</w:t>
            </w:r>
          </w:p>
        </w:tc>
        <w:tc>
          <w:tcPr>
            <w:tcW w:w="7619" w:type="dxa"/>
            <w:gridSpan w:val="3"/>
          </w:tcPr>
          <w:p w14:paraId="5D772B0F" w14:textId="77777777" w:rsidR="00BC233A" w:rsidRDefault="001C3059">
            <w:pPr>
              <w:contextualSpacing/>
              <w:rPr>
                <w:rFonts w:ascii="Times New Roman" w:hAnsi="Times New Roman" w:cs="Times New Roman"/>
                <w:b/>
                <w:sz w:val="24"/>
                <w:szCs w:val="24"/>
              </w:rPr>
            </w:pPr>
            <w:r>
              <w:rPr>
                <w:rFonts w:ascii="Times New Roman" w:hAnsi="Times New Roman" w:cs="Times New Roman"/>
                <w:b/>
                <w:sz w:val="24"/>
                <w:szCs w:val="24"/>
              </w:rPr>
              <w:t xml:space="preserve">Не установлено </w:t>
            </w:r>
          </w:p>
          <w:p w14:paraId="3FBBB84A" w14:textId="77777777" w:rsidR="00BC233A" w:rsidRDefault="00BC233A">
            <w:pPr>
              <w:contextualSpacing/>
              <w:rPr>
                <w:rFonts w:ascii="Times New Roman" w:hAnsi="Times New Roman" w:cs="Times New Roman"/>
                <w:i/>
                <w:sz w:val="24"/>
                <w:szCs w:val="24"/>
              </w:rPr>
            </w:pPr>
          </w:p>
        </w:tc>
      </w:tr>
      <w:tr w:rsidR="00BC233A" w14:paraId="21562779" w14:textId="77777777">
        <w:tc>
          <w:tcPr>
            <w:tcW w:w="567" w:type="dxa"/>
            <w:gridSpan w:val="2"/>
          </w:tcPr>
          <w:p w14:paraId="687CE0F9"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27</w:t>
            </w:r>
          </w:p>
        </w:tc>
        <w:tc>
          <w:tcPr>
            <w:tcW w:w="2127" w:type="dxa"/>
            <w:gridSpan w:val="4"/>
          </w:tcPr>
          <w:p w14:paraId="19CFA50C" w14:textId="77777777" w:rsidR="00BC233A" w:rsidRPr="0069706D" w:rsidRDefault="001C3059">
            <w:pPr>
              <w:contextualSpacing/>
              <w:rPr>
                <w:rFonts w:ascii="Times New Roman" w:eastAsia="Times New Roman" w:hAnsi="Times New Roman" w:cs="Times New Roman"/>
                <w:i/>
                <w:iCs/>
                <w:sz w:val="24"/>
                <w:szCs w:val="24"/>
                <w:lang w:eastAsia="ru-RU"/>
              </w:rPr>
            </w:pPr>
            <w:r w:rsidRPr="0069706D">
              <w:rPr>
                <w:rFonts w:ascii="Times New Roman" w:hAnsi="Times New Roman" w:cs="Times New Roman"/>
                <w:i/>
                <w:sz w:val="24"/>
                <w:szCs w:val="24"/>
              </w:rPr>
              <w:t>Обеспечение  исполнения договора:</w:t>
            </w:r>
          </w:p>
        </w:tc>
        <w:tc>
          <w:tcPr>
            <w:tcW w:w="7619" w:type="dxa"/>
            <w:gridSpan w:val="3"/>
          </w:tcPr>
          <w:p w14:paraId="4DFB891D" w14:textId="77777777" w:rsidR="00BC233A" w:rsidRPr="0069706D" w:rsidRDefault="001C3059">
            <w:pPr>
              <w:contextualSpacing/>
              <w:rPr>
                <w:rFonts w:ascii="Times New Roman" w:eastAsia="Times New Roman" w:hAnsi="Times New Roman" w:cs="Times New Roman"/>
                <w:sz w:val="24"/>
                <w:szCs w:val="24"/>
                <w:lang w:eastAsia="ru-RU"/>
              </w:rPr>
            </w:pPr>
            <w:r w:rsidRPr="0069706D">
              <w:rPr>
                <w:rFonts w:ascii="Times New Roman" w:eastAsia="Times New Roman" w:hAnsi="Times New Roman" w:cs="Times New Roman"/>
                <w:sz w:val="24"/>
                <w:szCs w:val="24"/>
                <w:lang w:eastAsia="ru-RU"/>
              </w:rPr>
              <w:t xml:space="preserve">В качестве обеспечения исполнения Договора Заказчик удерживает 5% от стоимости выполненных Подрядчиком работ. </w:t>
            </w:r>
          </w:p>
          <w:p w14:paraId="08471551" w14:textId="77777777" w:rsidR="00BC233A" w:rsidRPr="0069706D" w:rsidRDefault="001C3059">
            <w:pPr>
              <w:contextualSpacing/>
              <w:rPr>
                <w:rFonts w:ascii="Times New Roman" w:eastAsia="Times New Roman" w:hAnsi="Times New Roman" w:cs="Times New Roman"/>
                <w:sz w:val="24"/>
                <w:szCs w:val="24"/>
                <w:lang w:eastAsia="ru-RU"/>
              </w:rPr>
            </w:pPr>
            <w:r w:rsidRPr="0069706D">
              <w:rPr>
                <w:rFonts w:ascii="Times New Roman" w:eastAsia="Times New Roman" w:hAnsi="Times New Roman" w:cs="Times New Roman"/>
                <w:sz w:val="24"/>
                <w:szCs w:val="24"/>
                <w:lang w:eastAsia="ru-RU"/>
              </w:rPr>
              <w:t>Заказчик возвращает Подрядчику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14:paraId="45C7E983" w14:textId="3EAC0BD5" w:rsidR="004D2C49" w:rsidRPr="0069706D" w:rsidRDefault="004D2C49">
            <w:pPr>
              <w:contextualSpacing/>
              <w:rPr>
                <w:rFonts w:ascii="Times New Roman" w:eastAsia="Times New Roman" w:hAnsi="Times New Roman" w:cs="Times New Roman"/>
                <w:sz w:val="24"/>
                <w:szCs w:val="24"/>
                <w:lang w:eastAsia="ru-RU"/>
              </w:rPr>
            </w:pPr>
            <w:r w:rsidRPr="0069706D">
              <w:rPr>
                <w:rFonts w:ascii="Times New Roman" w:eastAsia="Times New Roman" w:hAnsi="Times New Roman" w:cs="Times New Roman"/>
                <w:sz w:val="24"/>
                <w:szCs w:val="24"/>
                <w:lang w:eastAsia="ru-RU"/>
              </w:rPr>
              <w:t>Иные требования к обеспечению исполнения договора установлены в р. 10 проекта договора.</w:t>
            </w:r>
          </w:p>
        </w:tc>
      </w:tr>
      <w:tr w:rsidR="00BC233A" w14:paraId="09F40022" w14:textId="77777777">
        <w:tc>
          <w:tcPr>
            <w:tcW w:w="567" w:type="dxa"/>
            <w:gridSpan w:val="2"/>
          </w:tcPr>
          <w:p w14:paraId="0135217B"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28</w:t>
            </w:r>
          </w:p>
        </w:tc>
        <w:tc>
          <w:tcPr>
            <w:tcW w:w="2127" w:type="dxa"/>
            <w:gridSpan w:val="4"/>
          </w:tcPr>
          <w:p w14:paraId="6E521AF6"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Антидемпинговые меры в соответствии с п.8.23 Положения о закупках заказчика:</w:t>
            </w:r>
          </w:p>
        </w:tc>
        <w:tc>
          <w:tcPr>
            <w:tcW w:w="7619" w:type="dxa"/>
            <w:gridSpan w:val="3"/>
          </w:tcPr>
          <w:p w14:paraId="5EE140CF" w14:textId="77777777" w:rsidR="00BC233A" w:rsidRDefault="001C3059">
            <w:pPr>
              <w:contextualSpacing/>
              <w:rPr>
                <w:rFonts w:ascii="Times New Roman" w:hAnsi="Times New Roman" w:cs="Times New Roman"/>
                <w:b/>
                <w:sz w:val="24"/>
                <w:szCs w:val="24"/>
              </w:rPr>
            </w:pPr>
            <w:r>
              <w:rPr>
                <w:rFonts w:ascii="Times New Roman" w:hAnsi="Times New Roman" w:cs="Times New Roman"/>
                <w:b/>
                <w:sz w:val="24"/>
                <w:szCs w:val="24"/>
              </w:rPr>
              <w:t>Не применяются</w:t>
            </w:r>
          </w:p>
          <w:p w14:paraId="02802ABB" w14:textId="77777777" w:rsidR="00BC233A" w:rsidRDefault="00BC233A">
            <w:pPr>
              <w:ind w:firstLine="540"/>
              <w:jc w:val="both"/>
              <w:rPr>
                <w:rFonts w:ascii="Times New Roman" w:hAnsi="Times New Roman" w:cs="Times New Roman"/>
                <w:sz w:val="24"/>
                <w:szCs w:val="24"/>
              </w:rPr>
            </w:pPr>
          </w:p>
        </w:tc>
      </w:tr>
      <w:tr w:rsidR="00BC233A" w14:paraId="0AAC9D6D" w14:textId="77777777">
        <w:tc>
          <w:tcPr>
            <w:tcW w:w="10313" w:type="dxa"/>
            <w:gridSpan w:val="9"/>
          </w:tcPr>
          <w:p w14:paraId="70B5D4AB" w14:textId="77777777" w:rsidR="00BC233A" w:rsidRDefault="001C3059">
            <w:pPr>
              <w:contextualSpacing/>
              <w:jc w:val="both"/>
              <w:rPr>
                <w:rFonts w:ascii="Times New Roman" w:hAnsi="Times New Roman" w:cs="Times New Roman"/>
                <w:b/>
                <w:sz w:val="24"/>
                <w:szCs w:val="24"/>
              </w:rPr>
            </w:pPr>
            <w:r>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BC233A" w14:paraId="18B20CB8" w14:textId="77777777">
        <w:tc>
          <w:tcPr>
            <w:tcW w:w="567" w:type="dxa"/>
            <w:gridSpan w:val="2"/>
          </w:tcPr>
          <w:p w14:paraId="1B2005CA"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29</w:t>
            </w:r>
          </w:p>
        </w:tc>
        <w:tc>
          <w:tcPr>
            <w:tcW w:w="2127" w:type="dxa"/>
            <w:gridSpan w:val="4"/>
          </w:tcPr>
          <w:p w14:paraId="368AC9C9"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t xml:space="preserve"> </w:t>
            </w:r>
            <w:r>
              <w:rPr>
                <w:rFonts w:ascii="Times New Roman" w:hAnsi="Times New Roman" w:cs="Times New Roman"/>
                <w:i/>
                <w:sz w:val="24"/>
                <w:szCs w:val="24"/>
              </w:rPr>
              <w:t>в электронной форме:</w:t>
            </w:r>
          </w:p>
        </w:tc>
        <w:tc>
          <w:tcPr>
            <w:tcW w:w="7619" w:type="dxa"/>
            <w:gridSpan w:val="3"/>
          </w:tcPr>
          <w:p w14:paraId="056BEEBA" w14:textId="77777777" w:rsidR="00BC233A" w:rsidRDefault="001C3059">
            <w:pPr>
              <w:contextualSpacing/>
              <w:rPr>
                <w:rFonts w:ascii="Times New Roman" w:hAnsi="Times New Roman" w:cs="Times New Roman"/>
                <w:b/>
                <w:sz w:val="24"/>
                <w:szCs w:val="24"/>
              </w:rPr>
            </w:pPr>
            <w:r>
              <w:rPr>
                <w:rFonts w:ascii="Times New Roman" w:hAnsi="Times New Roman" w:cs="Times New Roman"/>
                <w:b/>
                <w:sz w:val="24"/>
                <w:szCs w:val="24"/>
              </w:rPr>
              <w:t>С даты публикации извещения</w:t>
            </w:r>
          </w:p>
        </w:tc>
      </w:tr>
      <w:tr w:rsidR="00BC233A" w14:paraId="779ACA09" w14:textId="77777777">
        <w:tc>
          <w:tcPr>
            <w:tcW w:w="567" w:type="dxa"/>
            <w:gridSpan w:val="2"/>
          </w:tcPr>
          <w:p w14:paraId="019EBCB3"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30</w:t>
            </w:r>
          </w:p>
        </w:tc>
        <w:tc>
          <w:tcPr>
            <w:tcW w:w="1714" w:type="dxa"/>
          </w:tcPr>
          <w:p w14:paraId="41B9C7F0"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Дата окончания срока предоставлен</w:t>
            </w:r>
            <w:r>
              <w:rPr>
                <w:rFonts w:ascii="Times New Roman" w:hAnsi="Times New Roman" w:cs="Times New Roman"/>
                <w:i/>
                <w:sz w:val="24"/>
                <w:szCs w:val="24"/>
              </w:rPr>
              <w:lastRenderedPageBreak/>
              <w:t>ия участникам закупки извещения о проведении запроса котировок</w:t>
            </w:r>
            <w:r>
              <w:t xml:space="preserve"> </w:t>
            </w:r>
            <w:r>
              <w:rPr>
                <w:rFonts w:ascii="Times New Roman" w:hAnsi="Times New Roman" w:cs="Times New Roman"/>
                <w:i/>
                <w:sz w:val="24"/>
                <w:szCs w:val="24"/>
              </w:rPr>
              <w:t>в электронной форме:</w:t>
            </w:r>
          </w:p>
        </w:tc>
        <w:tc>
          <w:tcPr>
            <w:tcW w:w="8032" w:type="dxa"/>
            <w:gridSpan w:val="6"/>
          </w:tcPr>
          <w:p w14:paraId="0F3822C6" w14:textId="459ABE97" w:rsidR="00BC233A" w:rsidRDefault="00A414E9">
            <w:pPr>
              <w:contextualSpacing/>
              <w:rPr>
                <w:rFonts w:ascii="Times New Roman" w:hAnsi="Times New Roman" w:cs="Times New Roman"/>
                <w:sz w:val="24"/>
                <w:szCs w:val="24"/>
              </w:rPr>
            </w:pPr>
            <w:r>
              <w:rPr>
                <w:rFonts w:ascii="Times New Roman" w:hAnsi="Times New Roman" w:cs="Times New Roman"/>
                <w:b/>
                <w:sz w:val="24"/>
                <w:szCs w:val="24"/>
              </w:rPr>
              <w:lastRenderedPageBreak/>
              <w:t>22</w:t>
            </w:r>
            <w:r w:rsidR="004D2C49" w:rsidRPr="0069706D">
              <w:rPr>
                <w:rFonts w:ascii="Times New Roman" w:hAnsi="Times New Roman" w:cs="Times New Roman"/>
                <w:b/>
                <w:sz w:val="24"/>
                <w:szCs w:val="24"/>
              </w:rPr>
              <w:t xml:space="preserve"> </w:t>
            </w:r>
            <w:r w:rsidR="001C3059" w:rsidRPr="0069706D">
              <w:rPr>
                <w:rFonts w:ascii="Times New Roman" w:hAnsi="Times New Roman" w:cs="Times New Roman"/>
                <w:b/>
                <w:sz w:val="24"/>
                <w:szCs w:val="24"/>
              </w:rPr>
              <w:t>августа</w:t>
            </w:r>
            <w:r w:rsidR="001C3059">
              <w:rPr>
                <w:rFonts w:ascii="Times New Roman" w:hAnsi="Times New Roman" w:cs="Times New Roman"/>
                <w:b/>
                <w:sz w:val="24"/>
                <w:szCs w:val="24"/>
              </w:rPr>
              <w:t xml:space="preserve"> 2025 года </w:t>
            </w:r>
            <w:r w:rsidR="001C3059">
              <w:rPr>
                <w:rFonts w:ascii="Times New Roman" w:hAnsi="Times New Roman" w:cs="Times New Roman"/>
                <w:sz w:val="24"/>
                <w:szCs w:val="24"/>
              </w:rPr>
              <w:t xml:space="preserve">в 08.00 часов (по местному времени, часовой пояс ЕКБ) </w:t>
            </w:r>
          </w:p>
        </w:tc>
      </w:tr>
      <w:tr w:rsidR="00BC233A" w14:paraId="66B948AB" w14:textId="77777777">
        <w:tc>
          <w:tcPr>
            <w:tcW w:w="567" w:type="dxa"/>
            <w:gridSpan w:val="2"/>
          </w:tcPr>
          <w:p w14:paraId="0845BFBF"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lastRenderedPageBreak/>
              <w:t>31</w:t>
            </w:r>
          </w:p>
        </w:tc>
        <w:tc>
          <w:tcPr>
            <w:tcW w:w="1714" w:type="dxa"/>
          </w:tcPr>
          <w:p w14:paraId="76D9BB41"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Порядок и место предоставления извещения о проведении запроса котировок в электронной форме:</w:t>
            </w:r>
          </w:p>
        </w:tc>
        <w:tc>
          <w:tcPr>
            <w:tcW w:w="8032" w:type="dxa"/>
            <w:gridSpan w:val="6"/>
          </w:tcPr>
          <w:p w14:paraId="19F1A7A6" w14:textId="77777777" w:rsidR="00BC233A" w:rsidRDefault="001C3059">
            <w:pPr>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извещение о закупке на электронной торговой площадке, указанной  в пункте 3 настоящего извещения  и в единой информационной системе (ЕИС).</w:t>
            </w:r>
          </w:p>
        </w:tc>
      </w:tr>
      <w:tr w:rsidR="00BC233A" w14:paraId="6DC4F48E" w14:textId="77777777">
        <w:tc>
          <w:tcPr>
            <w:tcW w:w="567" w:type="dxa"/>
            <w:gridSpan w:val="2"/>
          </w:tcPr>
          <w:p w14:paraId="6D25BF41"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32</w:t>
            </w:r>
          </w:p>
        </w:tc>
        <w:tc>
          <w:tcPr>
            <w:tcW w:w="1714" w:type="dxa"/>
          </w:tcPr>
          <w:p w14:paraId="5C271979"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Размер, порядок и сроки внесения платы, взимаемой заказчиком за предоставление извещения о проведении запроса котировок</w:t>
            </w:r>
            <w:r>
              <w:t xml:space="preserve"> </w:t>
            </w:r>
            <w:r>
              <w:rPr>
                <w:rFonts w:ascii="Times New Roman" w:hAnsi="Times New Roman" w:cs="Times New Roman"/>
                <w:i/>
                <w:sz w:val="24"/>
                <w:szCs w:val="24"/>
              </w:rPr>
              <w:t>в электронной форме:</w:t>
            </w:r>
          </w:p>
        </w:tc>
        <w:tc>
          <w:tcPr>
            <w:tcW w:w="8032" w:type="dxa"/>
            <w:gridSpan w:val="6"/>
          </w:tcPr>
          <w:p w14:paraId="63091058" w14:textId="77777777" w:rsidR="00BC233A"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Pr>
                <w:rFonts w:ascii="Times New Roman" w:hAnsi="Times New Roman" w:cs="Times New Roman"/>
                <w:sz w:val="24"/>
                <w:szCs w:val="24"/>
              </w:rPr>
              <w:t>извещения о проведении запроса котировок</w:t>
            </w:r>
            <w:r>
              <w:rPr>
                <w:rFonts w:ascii="Times New Roman" w:eastAsia="Times New Roman" w:hAnsi="Times New Roman" w:cs="Times New Roman"/>
                <w:sz w:val="24"/>
                <w:szCs w:val="24"/>
                <w:lang w:eastAsia="ru-RU"/>
              </w:rPr>
              <w:t xml:space="preserve"> не предусмотрена</w:t>
            </w:r>
          </w:p>
        </w:tc>
      </w:tr>
      <w:tr w:rsidR="00BC233A" w14:paraId="279F2A51" w14:textId="77777777">
        <w:tc>
          <w:tcPr>
            <w:tcW w:w="567" w:type="dxa"/>
            <w:gridSpan w:val="2"/>
          </w:tcPr>
          <w:p w14:paraId="37E6DDB4"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33</w:t>
            </w:r>
          </w:p>
        </w:tc>
        <w:tc>
          <w:tcPr>
            <w:tcW w:w="1714" w:type="dxa"/>
          </w:tcPr>
          <w:p w14:paraId="2ED40E72"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Язык, на котором предоставляется извещение о закупке</w:t>
            </w:r>
          </w:p>
        </w:tc>
        <w:tc>
          <w:tcPr>
            <w:tcW w:w="8032" w:type="dxa"/>
            <w:gridSpan w:val="6"/>
          </w:tcPr>
          <w:p w14:paraId="183AECE7" w14:textId="77777777" w:rsidR="00BC233A"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w:t>
            </w:r>
          </w:p>
        </w:tc>
      </w:tr>
      <w:tr w:rsidR="00BC233A" w14:paraId="1C204BF9" w14:textId="77777777">
        <w:tc>
          <w:tcPr>
            <w:tcW w:w="10313" w:type="dxa"/>
            <w:gridSpan w:val="9"/>
          </w:tcPr>
          <w:p w14:paraId="20273B72" w14:textId="77777777" w:rsidR="00BC233A" w:rsidRDefault="001C3059">
            <w:pPr>
              <w:contextualSpacing/>
              <w:rPr>
                <w:rFonts w:ascii="Times New Roman" w:hAnsi="Times New Roman" w:cs="Times New Roman"/>
                <w:b/>
                <w:sz w:val="24"/>
                <w:szCs w:val="24"/>
              </w:rPr>
            </w:pPr>
            <w:r>
              <w:rPr>
                <w:rFonts w:ascii="Times New Roman" w:hAnsi="Times New Roman" w:cs="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 и  порядок внесения изменений в извещение, порядок отмены закупки:</w:t>
            </w:r>
          </w:p>
        </w:tc>
      </w:tr>
      <w:tr w:rsidR="00BC233A" w14:paraId="243D2681" w14:textId="77777777">
        <w:trPr>
          <w:trHeight w:val="5661"/>
        </w:trPr>
        <w:tc>
          <w:tcPr>
            <w:tcW w:w="567" w:type="dxa"/>
            <w:gridSpan w:val="2"/>
          </w:tcPr>
          <w:p w14:paraId="1E0F54D8"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lastRenderedPageBreak/>
              <w:t>34</w:t>
            </w:r>
          </w:p>
        </w:tc>
        <w:tc>
          <w:tcPr>
            <w:tcW w:w="1843" w:type="dxa"/>
            <w:gridSpan w:val="2"/>
          </w:tcPr>
          <w:p w14:paraId="4D369D96"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Формы и порядок предоставления участникам закупки разъяснений положений извещения о проведении запроса котировок в электронной форме:</w:t>
            </w:r>
          </w:p>
        </w:tc>
        <w:tc>
          <w:tcPr>
            <w:tcW w:w="7903" w:type="dxa"/>
            <w:gridSpan w:val="5"/>
          </w:tcPr>
          <w:p w14:paraId="43486965"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xml:space="preserve">Форма: произвольная, в виде электронного документа. </w:t>
            </w:r>
          </w:p>
          <w:p w14:paraId="4C0022BB"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3C412E02"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B8EE6E8"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xml:space="preserve"> В течение трех рабочих дней с даты поступления запроса, заказчик осуществляет разъяснение положений извещения о закупке и размещает их на электронной торговой площадке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BC233A" w14:paraId="7C80F7B8" w14:textId="77777777">
        <w:tc>
          <w:tcPr>
            <w:tcW w:w="567" w:type="dxa"/>
            <w:gridSpan w:val="2"/>
            <w:vMerge w:val="restart"/>
          </w:tcPr>
          <w:p w14:paraId="58FADCA2"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35</w:t>
            </w:r>
          </w:p>
        </w:tc>
        <w:tc>
          <w:tcPr>
            <w:tcW w:w="1843" w:type="dxa"/>
            <w:gridSpan w:val="2"/>
            <w:tcBorders>
              <w:bottom w:val="single" w:sz="4" w:space="0" w:color="auto"/>
            </w:tcBorders>
          </w:tcPr>
          <w:p w14:paraId="2AEF0E6A"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Дата начала и окончания срока подачи участником закупки запроса на разъяснение положений извещения запроса котировок:</w:t>
            </w:r>
          </w:p>
        </w:tc>
        <w:tc>
          <w:tcPr>
            <w:tcW w:w="7903" w:type="dxa"/>
            <w:gridSpan w:val="5"/>
          </w:tcPr>
          <w:p w14:paraId="3008D100" w14:textId="6402A648" w:rsidR="00BC233A" w:rsidRDefault="001C3059">
            <w:pPr>
              <w:contextualSpacing/>
              <w:rPr>
                <w:rFonts w:ascii="Times New Roman" w:hAnsi="Times New Roman" w:cs="Times New Roman"/>
                <w:b/>
                <w:sz w:val="24"/>
                <w:szCs w:val="24"/>
              </w:rPr>
            </w:pPr>
            <w:r>
              <w:rPr>
                <w:rFonts w:ascii="Times New Roman" w:hAnsi="Times New Roman" w:cs="Times New Roman"/>
                <w:b/>
                <w:sz w:val="24"/>
                <w:szCs w:val="24"/>
              </w:rPr>
              <w:t>с даты публикации извещения о запросе котировок по 1</w:t>
            </w:r>
            <w:r w:rsidR="00A414E9">
              <w:rPr>
                <w:rFonts w:ascii="Times New Roman" w:hAnsi="Times New Roman" w:cs="Times New Roman"/>
                <w:b/>
                <w:sz w:val="24"/>
                <w:szCs w:val="24"/>
              </w:rPr>
              <w:t>8</w:t>
            </w:r>
            <w:r>
              <w:rPr>
                <w:rFonts w:ascii="Times New Roman" w:hAnsi="Times New Roman" w:cs="Times New Roman"/>
                <w:b/>
                <w:sz w:val="24"/>
                <w:szCs w:val="24"/>
              </w:rPr>
              <w:t xml:space="preserve"> августа  2025 года включительно </w:t>
            </w:r>
          </w:p>
          <w:p w14:paraId="5D46B455"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Заказчик вправе не давать разъяснений положений извещения о закупке, если запрос поступил позднее чем за три рабочих дня до даты окончания срока подачи заявок на участие в закупке</w:t>
            </w:r>
          </w:p>
        </w:tc>
      </w:tr>
      <w:tr w:rsidR="00BC233A" w14:paraId="70EF13CE" w14:textId="77777777">
        <w:tc>
          <w:tcPr>
            <w:tcW w:w="567" w:type="dxa"/>
            <w:gridSpan w:val="2"/>
            <w:vMerge/>
            <w:tcBorders>
              <w:bottom w:val="none" w:sz="4" w:space="0" w:color="000000"/>
            </w:tcBorders>
          </w:tcPr>
          <w:p w14:paraId="7AAC3BAF" w14:textId="77777777" w:rsidR="00BC233A" w:rsidRDefault="00BC233A">
            <w:pPr>
              <w:contextualSpacing/>
              <w:rPr>
                <w:rFonts w:ascii="Times New Roman" w:hAnsi="Times New Roman" w:cs="Times New Roman"/>
                <w:i/>
                <w:sz w:val="24"/>
                <w:szCs w:val="24"/>
              </w:rPr>
            </w:pPr>
          </w:p>
        </w:tc>
        <w:tc>
          <w:tcPr>
            <w:tcW w:w="1843" w:type="dxa"/>
            <w:gridSpan w:val="2"/>
            <w:tcBorders>
              <w:bottom w:val="none" w:sz="4" w:space="0" w:color="000000"/>
            </w:tcBorders>
          </w:tcPr>
          <w:p w14:paraId="3C7AB3DE"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Дата начала и окончания предоставления Заказчиком участникам закупки разъяснений положений извещения запроса котировок:</w:t>
            </w:r>
          </w:p>
        </w:tc>
        <w:tc>
          <w:tcPr>
            <w:tcW w:w="7903" w:type="dxa"/>
            <w:gridSpan w:val="5"/>
          </w:tcPr>
          <w:p w14:paraId="4A5318E6" w14:textId="49A914CA" w:rsidR="00BC233A" w:rsidRDefault="001C3059" w:rsidP="00A414E9">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с даты публикации извещения о запросе котировок по  </w:t>
            </w:r>
            <w:r w:rsidR="00A414E9">
              <w:rPr>
                <w:rFonts w:ascii="Times New Roman" w:hAnsi="Times New Roman" w:cs="Times New Roman"/>
                <w:b/>
                <w:sz w:val="24"/>
                <w:szCs w:val="24"/>
              </w:rPr>
              <w:t>21</w:t>
            </w:r>
            <w:r>
              <w:rPr>
                <w:rFonts w:ascii="Times New Roman" w:hAnsi="Times New Roman" w:cs="Times New Roman"/>
                <w:b/>
                <w:sz w:val="24"/>
                <w:szCs w:val="24"/>
              </w:rPr>
              <w:t xml:space="preserve"> августа  2025 года включительно. </w:t>
            </w:r>
            <w:r>
              <w:rPr>
                <w:rFonts w:ascii="Times New Roman" w:eastAsia="Times New Roman" w:hAnsi="Times New Roman" w:cs="Times New Roman"/>
                <w:i/>
                <w:iCs/>
                <w:sz w:val="24"/>
                <w:szCs w:val="24"/>
                <w:lang w:eastAsia="ru-RU"/>
              </w:rPr>
              <w:t>В течение трех рабочих дней со дня поступления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BC233A" w14:paraId="156721FF" w14:textId="77777777">
        <w:trPr>
          <w:trHeight w:val="3811"/>
        </w:trPr>
        <w:tc>
          <w:tcPr>
            <w:tcW w:w="567" w:type="dxa"/>
            <w:gridSpan w:val="2"/>
            <w:tcBorders>
              <w:bottom w:val="none" w:sz="4" w:space="0" w:color="000000"/>
            </w:tcBorders>
          </w:tcPr>
          <w:p w14:paraId="1ED7C764"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lastRenderedPageBreak/>
              <w:t>36</w:t>
            </w:r>
          </w:p>
        </w:tc>
        <w:tc>
          <w:tcPr>
            <w:tcW w:w="1843" w:type="dxa"/>
            <w:gridSpan w:val="2"/>
            <w:tcBorders>
              <w:bottom w:val="none" w:sz="4" w:space="0" w:color="000000"/>
            </w:tcBorders>
          </w:tcPr>
          <w:p w14:paraId="5708FD0D"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Порядок внесения изменений в извещение о запросе котировок в электронной форме:</w:t>
            </w:r>
          </w:p>
          <w:p w14:paraId="0EE0BEA2" w14:textId="77777777" w:rsidR="00BC233A" w:rsidRDefault="00BC233A">
            <w:pPr>
              <w:contextualSpacing/>
              <w:rPr>
                <w:rFonts w:ascii="Times New Roman" w:hAnsi="Times New Roman" w:cs="Times New Roman"/>
                <w:i/>
                <w:sz w:val="24"/>
                <w:szCs w:val="24"/>
              </w:rPr>
            </w:pPr>
          </w:p>
          <w:p w14:paraId="5EFDF756" w14:textId="77777777" w:rsidR="00BC233A" w:rsidRDefault="00BC233A">
            <w:pPr>
              <w:contextualSpacing/>
              <w:rPr>
                <w:rFonts w:ascii="Times New Roman" w:hAnsi="Times New Roman" w:cs="Times New Roman"/>
                <w:i/>
                <w:sz w:val="24"/>
                <w:szCs w:val="24"/>
              </w:rPr>
            </w:pPr>
          </w:p>
          <w:p w14:paraId="500677B5" w14:textId="77777777" w:rsidR="00BC233A" w:rsidRDefault="00BC233A">
            <w:pPr>
              <w:contextualSpacing/>
              <w:rPr>
                <w:rFonts w:ascii="Times New Roman" w:hAnsi="Times New Roman" w:cs="Times New Roman"/>
                <w:i/>
                <w:sz w:val="24"/>
                <w:szCs w:val="24"/>
              </w:rPr>
            </w:pPr>
          </w:p>
          <w:p w14:paraId="232B2FF3" w14:textId="77777777" w:rsidR="00BC233A" w:rsidRDefault="00BC233A">
            <w:pPr>
              <w:contextualSpacing/>
              <w:rPr>
                <w:rFonts w:ascii="Times New Roman" w:hAnsi="Times New Roman" w:cs="Times New Roman"/>
                <w:i/>
                <w:sz w:val="24"/>
                <w:szCs w:val="24"/>
              </w:rPr>
            </w:pPr>
          </w:p>
          <w:p w14:paraId="4ADB44E9" w14:textId="77777777" w:rsidR="00BC233A" w:rsidRDefault="00BC233A">
            <w:pPr>
              <w:contextualSpacing/>
              <w:rPr>
                <w:rFonts w:ascii="Times New Roman" w:hAnsi="Times New Roman" w:cs="Times New Roman"/>
                <w:i/>
                <w:sz w:val="24"/>
                <w:szCs w:val="24"/>
              </w:rPr>
            </w:pPr>
          </w:p>
          <w:p w14:paraId="58EF6AFF" w14:textId="77777777" w:rsidR="00BC233A" w:rsidRDefault="00BC233A">
            <w:pPr>
              <w:contextualSpacing/>
              <w:rPr>
                <w:rFonts w:ascii="Times New Roman" w:hAnsi="Times New Roman" w:cs="Times New Roman"/>
                <w:i/>
                <w:sz w:val="24"/>
                <w:szCs w:val="24"/>
              </w:rPr>
            </w:pPr>
          </w:p>
          <w:p w14:paraId="73E895FF" w14:textId="77777777" w:rsidR="00BC233A" w:rsidRDefault="00BC233A">
            <w:pPr>
              <w:contextualSpacing/>
              <w:rPr>
                <w:rFonts w:ascii="Times New Roman" w:hAnsi="Times New Roman" w:cs="Times New Roman"/>
                <w:i/>
                <w:sz w:val="24"/>
                <w:szCs w:val="24"/>
              </w:rPr>
            </w:pPr>
          </w:p>
          <w:p w14:paraId="3CCF3DEA" w14:textId="77777777" w:rsidR="00BC233A" w:rsidRDefault="00BC233A">
            <w:pPr>
              <w:contextualSpacing/>
              <w:rPr>
                <w:rFonts w:ascii="Times New Roman" w:hAnsi="Times New Roman" w:cs="Times New Roman"/>
                <w:i/>
                <w:sz w:val="24"/>
                <w:szCs w:val="24"/>
              </w:rPr>
            </w:pPr>
          </w:p>
          <w:p w14:paraId="75871199" w14:textId="77777777" w:rsidR="00BC233A" w:rsidRDefault="00BC233A">
            <w:pPr>
              <w:contextualSpacing/>
              <w:rPr>
                <w:rFonts w:ascii="Times New Roman" w:hAnsi="Times New Roman" w:cs="Times New Roman"/>
                <w:i/>
                <w:sz w:val="24"/>
                <w:szCs w:val="24"/>
              </w:rPr>
            </w:pPr>
          </w:p>
          <w:p w14:paraId="59BB0162" w14:textId="77777777" w:rsidR="00BC233A" w:rsidRDefault="00BC233A">
            <w:pPr>
              <w:contextualSpacing/>
              <w:rPr>
                <w:rFonts w:ascii="Times New Roman" w:hAnsi="Times New Roman" w:cs="Times New Roman"/>
                <w:i/>
                <w:sz w:val="24"/>
                <w:szCs w:val="24"/>
              </w:rPr>
            </w:pPr>
          </w:p>
          <w:p w14:paraId="7630EE88" w14:textId="77777777" w:rsidR="00BC233A" w:rsidRDefault="00BC233A">
            <w:pPr>
              <w:contextualSpacing/>
              <w:rPr>
                <w:rFonts w:ascii="Times New Roman" w:hAnsi="Times New Roman" w:cs="Times New Roman"/>
                <w:i/>
                <w:sz w:val="24"/>
                <w:szCs w:val="24"/>
              </w:rPr>
            </w:pPr>
          </w:p>
          <w:p w14:paraId="4E3BC0C1" w14:textId="77777777" w:rsidR="00BC233A" w:rsidRDefault="00BC233A">
            <w:pPr>
              <w:contextualSpacing/>
              <w:rPr>
                <w:rFonts w:ascii="Times New Roman" w:hAnsi="Times New Roman" w:cs="Times New Roman"/>
                <w:i/>
                <w:sz w:val="24"/>
                <w:szCs w:val="24"/>
              </w:rPr>
            </w:pPr>
          </w:p>
          <w:p w14:paraId="655E94F0" w14:textId="77777777" w:rsidR="00BC233A" w:rsidRDefault="00BC233A">
            <w:pPr>
              <w:contextualSpacing/>
              <w:rPr>
                <w:rFonts w:ascii="Times New Roman" w:hAnsi="Times New Roman" w:cs="Times New Roman"/>
                <w:i/>
                <w:sz w:val="24"/>
                <w:szCs w:val="24"/>
              </w:rPr>
            </w:pPr>
          </w:p>
        </w:tc>
        <w:tc>
          <w:tcPr>
            <w:tcW w:w="7903" w:type="dxa"/>
            <w:gridSpan w:val="5"/>
          </w:tcPr>
          <w:p w14:paraId="78849972"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
          <w:p w14:paraId="11FF9796"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xml:space="preserve">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w:t>
            </w:r>
          </w:p>
        </w:tc>
      </w:tr>
      <w:tr w:rsidR="00BC233A" w14:paraId="5E50AD59" w14:textId="77777777">
        <w:tc>
          <w:tcPr>
            <w:tcW w:w="567" w:type="dxa"/>
            <w:gridSpan w:val="2"/>
            <w:tcBorders>
              <w:bottom w:val="none" w:sz="4" w:space="0" w:color="000000"/>
            </w:tcBorders>
          </w:tcPr>
          <w:p w14:paraId="308FF892"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37</w:t>
            </w:r>
          </w:p>
        </w:tc>
        <w:tc>
          <w:tcPr>
            <w:tcW w:w="1843" w:type="dxa"/>
            <w:gridSpan w:val="2"/>
            <w:tcBorders>
              <w:bottom w:val="none" w:sz="4" w:space="0" w:color="000000"/>
            </w:tcBorders>
          </w:tcPr>
          <w:p w14:paraId="1E3FD714" w14:textId="77777777" w:rsidR="00BC233A" w:rsidRDefault="001C3059">
            <w:pPr>
              <w:contextualSpacing/>
              <w:rPr>
                <w:rFonts w:ascii="Times New Roman" w:hAnsi="Times New Roman" w:cs="Times New Roman"/>
                <w:i/>
                <w:sz w:val="24"/>
                <w:szCs w:val="24"/>
              </w:rPr>
            </w:pPr>
            <w:r>
              <w:rPr>
                <w:rFonts w:ascii="Times New Roman" w:hAnsi="Times New Roman" w:cs="Times New Roman"/>
                <w:i/>
                <w:sz w:val="24"/>
                <w:szCs w:val="24"/>
              </w:rPr>
              <w:t>Порядок отмены закупки</w:t>
            </w:r>
          </w:p>
        </w:tc>
        <w:tc>
          <w:tcPr>
            <w:tcW w:w="7903" w:type="dxa"/>
            <w:gridSpan w:val="5"/>
          </w:tcPr>
          <w:p w14:paraId="122ACC2C"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Предприятие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0EE7666A"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BC233A" w14:paraId="099C0E12" w14:textId="77777777">
        <w:trPr>
          <w:trHeight w:val="562"/>
        </w:trPr>
        <w:tc>
          <w:tcPr>
            <w:tcW w:w="10313" w:type="dxa"/>
            <w:gridSpan w:val="9"/>
          </w:tcPr>
          <w:p w14:paraId="58171C0D" w14:textId="77777777" w:rsidR="00BC233A" w:rsidRDefault="001C3059">
            <w:pPr>
              <w:contextualSpacing/>
              <w:rPr>
                <w:rFonts w:ascii="Times New Roman" w:hAnsi="Times New Roman" w:cs="Times New Roman"/>
                <w:b/>
                <w:sz w:val="24"/>
                <w:szCs w:val="24"/>
              </w:rPr>
            </w:pPr>
            <w:r>
              <w:rPr>
                <w:rFonts w:ascii="Times New Roman" w:hAnsi="Times New Roman" w:cs="Times New Roman"/>
                <w:b/>
                <w:sz w:val="24"/>
                <w:szCs w:val="24"/>
              </w:rPr>
              <w:t>Подготовка и порядок подачи заявок на участие в запросе котировок, требования к участникам закупки:</w:t>
            </w:r>
          </w:p>
        </w:tc>
      </w:tr>
      <w:tr w:rsidR="00BC233A" w14:paraId="235D2488" w14:textId="77777777">
        <w:tc>
          <w:tcPr>
            <w:tcW w:w="567" w:type="dxa"/>
            <w:gridSpan w:val="2"/>
          </w:tcPr>
          <w:p w14:paraId="42D478DE" w14:textId="77777777" w:rsidR="00BC233A" w:rsidRDefault="001C3059">
            <w:pPr>
              <w:pStyle w:val="ad"/>
              <w:spacing w:after="0"/>
              <w:ind w:left="0" w:right="40"/>
              <w:jc w:val="both"/>
              <w:rPr>
                <w:rFonts w:eastAsiaTheme="minorHAnsi"/>
                <w:i/>
                <w:szCs w:val="24"/>
                <w:lang w:eastAsia="en-US"/>
              </w:rPr>
            </w:pPr>
            <w:r>
              <w:rPr>
                <w:rFonts w:eastAsiaTheme="minorHAnsi"/>
                <w:i/>
                <w:szCs w:val="24"/>
                <w:lang w:eastAsia="en-US"/>
              </w:rPr>
              <w:t>38</w:t>
            </w:r>
          </w:p>
        </w:tc>
        <w:tc>
          <w:tcPr>
            <w:tcW w:w="1985" w:type="dxa"/>
            <w:gridSpan w:val="3"/>
          </w:tcPr>
          <w:p w14:paraId="6C2DBC8E" w14:textId="77777777" w:rsidR="00BC233A" w:rsidRDefault="001C3059">
            <w:pPr>
              <w:pStyle w:val="ad"/>
              <w:spacing w:after="0"/>
              <w:ind w:left="0" w:right="40"/>
              <w:jc w:val="both"/>
              <w:rPr>
                <w:rFonts w:eastAsiaTheme="minorHAnsi"/>
                <w:i/>
                <w:szCs w:val="24"/>
                <w:lang w:eastAsia="en-US"/>
              </w:rPr>
            </w:pPr>
            <w:r>
              <w:rPr>
                <w:rFonts w:eastAsiaTheme="minorHAnsi"/>
                <w:i/>
                <w:szCs w:val="24"/>
                <w:lang w:eastAsia="en-US"/>
              </w:rPr>
              <w:t>Общие требования:</w:t>
            </w:r>
          </w:p>
        </w:tc>
        <w:tc>
          <w:tcPr>
            <w:tcW w:w="7761" w:type="dxa"/>
            <w:gridSpan w:val="4"/>
          </w:tcPr>
          <w:p w14:paraId="31A7809C" w14:textId="77777777" w:rsidR="00BC233A" w:rsidRDefault="001C3059">
            <w:pPr>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(Приложение №1 Извещения о проведении запроса котировок) на поставку предусмотренного предметом закупки товара (работы, услуги). </w:t>
            </w:r>
          </w:p>
          <w:p w14:paraId="01FD9F3E" w14:textId="77777777" w:rsidR="00BC233A" w:rsidRDefault="001C3059">
            <w:pPr>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79D2B455" w14:textId="77777777" w:rsidR="00BC233A" w:rsidRDefault="001C3059">
            <w:pPr>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Участник закупки вправе подать заявку на участие в</w:t>
            </w:r>
            <w:r>
              <w:t xml:space="preserve"> </w:t>
            </w:r>
            <w:r>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BC233A" w14:paraId="271216AE" w14:textId="77777777">
        <w:tc>
          <w:tcPr>
            <w:tcW w:w="567" w:type="dxa"/>
            <w:gridSpan w:val="2"/>
          </w:tcPr>
          <w:p w14:paraId="474F455B" w14:textId="77777777" w:rsidR="00BC233A" w:rsidRDefault="001C3059">
            <w:pPr>
              <w:pStyle w:val="ad"/>
              <w:spacing w:after="0"/>
              <w:ind w:left="0" w:right="40"/>
              <w:rPr>
                <w:rFonts w:eastAsiaTheme="minorHAnsi"/>
                <w:i/>
                <w:szCs w:val="24"/>
                <w:lang w:eastAsia="en-US"/>
              </w:rPr>
            </w:pPr>
            <w:r>
              <w:rPr>
                <w:rFonts w:eastAsiaTheme="minorHAnsi"/>
                <w:i/>
                <w:szCs w:val="24"/>
                <w:lang w:eastAsia="en-US"/>
              </w:rPr>
              <w:t>39</w:t>
            </w:r>
          </w:p>
        </w:tc>
        <w:tc>
          <w:tcPr>
            <w:tcW w:w="1985" w:type="dxa"/>
            <w:gridSpan w:val="3"/>
          </w:tcPr>
          <w:p w14:paraId="472486A1" w14:textId="77777777" w:rsidR="00BC233A" w:rsidRDefault="001C3059">
            <w:pPr>
              <w:pStyle w:val="ad"/>
              <w:spacing w:after="0"/>
              <w:ind w:left="0" w:right="40"/>
              <w:rPr>
                <w:rFonts w:eastAsiaTheme="minorHAnsi"/>
                <w:i/>
                <w:szCs w:val="24"/>
                <w:lang w:eastAsia="en-US"/>
              </w:rPr>
            </w:pPr>
            <w:r>
              <w:rPr>
                <w:rFonts w:eastAsiaTheme="minorHAnsi"/>
                <w:i/>
                <w:szCs w:val="24"/>
                <w:lang w:eastAsia="en-US"/>
              </w:rPr>
              <w:t xml:space="preserve">Требования к поставляемому товару (выполняемым работам, оказываемым услугам): </w:t>
            </w:r>
          </w:p>
          <w:p w14:paraId="5F4DAEC5" w14:textId="77777777" w:rsidR="00BC233A" w:rsidRDefault="00BC233A">
            <w:pPr>
              <w:contextualSpacing/>
              <w:rPr>
                <w:rFonts w:ascii="Times New Roman" w:hAnsi="Times New Roman" w:cs="Times New Roman"/>
                <w:i/>
                <w:sz w:val="24"/>
                <w:szCs w:val="24"/>
              </w:rPr>
            </w:pPr>
          </w:p>
        </w:tc>
        <w:tc>
          <w:tcPr>
            <w:tcW w:w="7761" w:type="dxa"/>
            <w:gridSpan w:val="4"/>
          </w:tcPr>
          <w:p w14:paraId="4236A511" w14:textId="77777777" w:rsidR="00BC233A" w:rsidRDefault="001C3059">
            <w:pPr>
              <w:widowControl w:val="0"/>
              <w:ind w:right="4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(Приложение  №1 настоящего извещения) </w:t>
            </w:r>
            <w:r>
              <w:rPr>
                <w:rFonts w:ascii="Times New Roman" w:eastAsia="Times New Roman" w:hAnsi="Times New Roman" w:cs="Times New Roman"/>
                <w:sz w:val="24"/>
                <w:szCs w:val="24"/>
              </w:rPr>
              <w:t>в отношении каждого лота</w:t>
            </w:r>
            <w:r>
              <w:rPr>
                <w:rFonts w:ascii="Times New Roman" w:eastAsia="Times New Roman" w:hAnsi="Times New Roman" w:cs="Times New Roman"/>
                <w:bCs/>
                <w:sz w:val="24"/>
                <w:szCs w:val="24"/>
              </w:rPr>
              <w:t>.</w:t>
            </w:r>
          </w:p>
          <w:p w14:paraId="45674D6D" w14:textId="77777777" w:rsidR="00BC233A" w:rsidRDefault="001C3059">
            <w:pPr>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Pr>
                <w:rFonts w:ascii="Times New Roman" w:eastAsia="Times New Roman" w:hAnsi="Times New Roman" w:cs="Times New Roman"/>
                <w:sz w:val="24"/>
                <w:szCs w:val="24"/>
              </w:rPr>
              <w:t xml:space="preserve">оставляемый товар должен быть новым товаром (товар, который не </w:t>
            </w:r>
            <w:r>
              <w:rPr>
                <w:rFonts w:ascii="Times New Roman" w:eastAsia="Times New Roman" w:hAnsi="Times New Roman" w:cs="Times New Roman"/>
                <w:sz w:val="24"/>
                <w:szCs w:val="24"/>
              </w:rPr>
              <w:lastRenderedPageBreak/>
              <w:t xml:space="preserve">был в употреблении, в ремонте, в том числе не был восстановлен, не менялись составные части, не восстанавливались потребительские свойства). </w:t>
            </w:r>
            <w:r>
              <w:rPr>
                <w:rFonts w:ascii="Times New Roman" w:eastAsia="Times New Roman" w:hAnsi="Times New Roman" w:cs="Times New Roman"/>
                <w:iCs/>
                <w:sz w:val="24"/>
                <w:szCs w:val="24"/>
                <w:lang w:eastAsia="ru-RU"/>
              </w:rPr>
              <w:tab/>
            </w:r>
          </w:p>
        </w:tc>
      </w:tr>
      <w:tr w:rsidR="00BC233A" w14:paraId="4451B3DE" w14:textId="77777777">
        <w:tc>
          <w:tcPr>
            <w:tcW w:w="567" w:type="dxa"/>
            <w:gridSpan w:val="2"/>
          </w:tcPr>
          <w:p w14:paraId="7BFCE102" w14:textId="77777777" w:rsidR="00BC233A" w:rsidRDefault="001C3059">
            <w:pPr>
              <w:pStyle w:val="ad"/>
              <w:spacing w:after="0"/>
              <w:ind w:left="0" w:right="40"/>
              <w:rPr>
                <w:rFonts w:eastAsiaTheme="minorHAnsi"/>
                <w:i/>
                <w:szCs w:val="24"/>
                <w:lang w:eastAsia="en-US"/>
              </w:rPr>
            </w:pPr>
            <w:r>
              <w:rPr>
                <w:rFonts w:eastAsiaTheme="minorHAnsi"/>
                <w:i/>
                <w:szCs w:val="24"/>
                <w:lang w:eastAsia="en-US"/>
              </w:rPr>
              <w:lastRenderedPageBreak/>
              <w:t>40</w:t>
            </w:r>
          </w:p>
        </w:tc>
        <w:tc>
          <w:tcPr>
            <w:tcW w:w="1985" w:type="dxa"/>
            <w:gridSpan w:val="3"/>
          </w:tcPr>
          <w:p w14:paraId="2F50F4BA" w14:textId="77777777" w:rsidR="00BC233A" w:rsidRDefault="001C3059">
            <w:pPr>
              <w:pStyle w:val="ad"/>
              <w:spacing w:after="0"/>
              <w:ind w:left="0" w:right="40"/>
              <w:rPr>
                <w:rFonts w:eastAsiaTheme="minorHAnsi"/>
                <w:i/>
                <w:szCs w:val="24"/>
                <w:lang w:eastAsia="en-US"/>
              </w:rPr>
            </w:pPr>
            <w:r>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p>
          <w:p w14:paraId="4FC945BB" w14:textId="77777777" w:rsidR="00BC233A" w:rsidRDefault="00BC233A">
            <w:pPr>
              <w:pStyle w:val="ad"/>
              <w:spacing w:after="0"/>
              <w:ind w:left="0" w:right="40"/>
              <w:jc w:val="both"/>
              <w:rPr>
                <w:rFonts w:eastAsiaTheme="minorHAnsi"/>
                <w:i/>
                <w:szCs w:val="24"/>
                <w:lang w:eastAsia="en-US"/>
              </w:rPr>
            </w:pPr>
          </w:p>
        </w:tc>
        <w:tc>
          <w:tcPr>
            <w:tcW w:w="7761" w:type="dxa"/>
            <w:gridSpan w:val="4"/>
          </w:tcPr>
          <w:p w14:paraId="7784FFAE" w14:textId="77777777" w:rsidR="00BC233A" w:rsidRDefault="001C3059">
            <w:pPr>
              <w:contextualSpacing/>
              <w:jc w:val="both"/>
              <w:rPr>
                <w:iCs/>
                <w:szCs w:val="24"/>
              </w:rPr>
            </w:pPr>
            <w:r>
              <w:rPr>
                <w:rFonts w:ascii="Times New Roman" w:eastAsia="Times New Roman" w:hAnsi="Times New Roman" w:cs="Times New Roman"/>
                <w:sz w:val="24"/>
                <w:szCs w:val="24"/>
                <w:lang w:eastAsia="ru-RU"/>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Приложение №1 Извещения о проведении запроса котировок (качественные характеристики поставляемого товара), приведенной в Приложение №3 «Образцы форм и документов для заполнения участниками закупки»  Извещения о проведении запроса котировок. В данной 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BC233A" w14:paraId="74E674B7" w14:textId="77777777">
        <w:tc>
          <w:tcPr>
            <w:tcW w:w="567" w:type="dxa"/>
            <w:gridSpan w:val="2"/>
          </w:tcPr>
          <w:p w14:paraId="0D6E16A8" w14:textId="77777777" w:rsidR="00BC233A" w:rsidRDefault="001C3059">
            <w:pPr>
              <w:pStyle w:val="ad"/>
              <w:spacing w:after="0"/>
              <w:ind w:left="0" w:right="40"/>
              <w:rPr>
                <w:rFonts w:eastAsiaTheme="minorHAnsi"/>
                <w:i/>
                <w:szCs w:val="24"/>
                <w:lang w:eastAsia="en-US"/>
              </w:rPr>
            </w:pPr>
            <w:r>
              <w:rPr>
                <w:rFonts w:eastAsiaTheme="minorHAnsi"/>
                <w:i/>
                <w:szCs w:val="24"/>
                <w:lang w:eastAsia="en-US"/>
              </w:rPr>
              <w:t>41</w:t>
            </w:r>
          </w:p>
        </w:tc>
        <w:tc>
          <w:tcPr>
            <w:tcW w:w="1985" w:type="dxa"/>
            <w:gridSpan w:val="3"/>
          </w:tcPr>
          <w:p w14:paraId="5367D7B0" w14:textId="77777777" w:rsidR="00BC233A" w:rsidRDefault="001C3059">
            <w:pPr>
              <w:pStyle w:val="ad"/>
              <w:spacing w:after="0"/>
              <w:ind w:left="0" w:right="40"/>
              <w:rPr>
                <w:rFonts w:eastAsiaTheme="minorHAnsi"/>
                <w:i/>
                <w:szCs w:val="24"/>
                <w:lang w:eastAsia="en-US"/>
              </w:rPr>
            </w:pPr>
            <w:r>
              <w:rPr>
                <w:rFonts w:eastAsiaTheme="minorHAnsi"/>
                <w:i/>
                <w:szCs w:val="24"/>
                <w:lang w:eastAsia="en-US"/>
              </w:rPr>
              <w:t>Участники закупки должны соответствовать следующим обязательным требованиям:</w:t>
            </w:r>
          </w:p>
        </w:tc>
        <w:tc>
          <w:tcPr>
            <w:tcW w:w="7761" w:type="dxa"/>
            <w:gridSpan w:val="4"/>
          </w:tcPr>
          <w:p w14:paraId="51CA5EAB" w14:textId="77777777" w:rsidR="00BC233A" w:rsidRDefault="001C30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закупки должны соответствовать следующим обязательным требованиям:</w:t>
            </w:r>
          </w:p>
          <w:p w14:paraId="5B9E96E4" w14:textId="77777777" w:rsidR="00BC233A" w:rsidRDefault="001C30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 не установлено;</w:t>
            </w:r>
          </w:p>
          <w:p w14:paraId="6E0FA1AF"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8BAB640"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DEEA2DE"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6EB14E3"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tooltip="consultantplus://offline/ref=566FFC5B8A096AAC06E5AD926AA3D9075C9B8F98F8F7AC67E3C9DF75BE9178164FA5BBBB1DFBA5F1Q7wDK" w:history="1">
              <w:r>
                <w:rPr>
                  <w:rFonts w:ascii="Times New Roman" w:eastAsia="Times New Roman" w:hAnsi="Times New Roman" w:cs="Times New Roman"/>
                  <w:sz w:val="24"/>
                  <w:szCs w:val="24"/>
                  <w:lang w:eastAsia="ru-RU"/>
                </w:rPr>
                <w:t>статьями 289</w:t>
              </w:r>
            </w:hyperlink>
            <w:r>
              <w:rPr>
                <w:rFonts w:ascii="Times New Roman" w:eastAsia="Times New Roman" w:hAnsi="Times New Roman" w:cs="Times New Roman"/>
                <w:sz w:val="24"/>
                <w:szCs w:val="24"/>
                <w:lang w:eastAsia="ru-RU"/>
              </w:rPr>
              <w:t xml:space="preserve">, </w:t>
            </w:r>
            <w:hyperlink r:id="rId12" w:tooltip="consultantplus://offline/ref=566FFC5B8A096AAC06E5AD926AA3D9075C9B8F98F8F7AC67E3C9DF75BE9178164FA5BBB81DFFQAw9K" w:history="1">
              <w:r>
                <w:rPr>
                  <w:rFonts w:ascii="Times New Roman" w:eastAsia="Times New Roman" w:hAnsi="Times New Roman" w:cs="Times New Roman"/>
                  <w:sz w:val="24"/>
                  <w:szCs w:val="24"/>
                  <w:lang w:eastAsia="ru-RU"/>
                </w:rPr>
                <w:t>290</w:t>
              </w:r>
            </w:hyperlink>
            <w:r>
              <w:rPr>
                <w:rFonts w:ascii="Times New Roman" w:eastAsia="Times New Roman" w:hAnsi="Times New Roman" w:cs="Times New Roman"/>
                <w:sz w:val="24"/>
                <w:szCs w:val="24"/>
                <w:lang w:eastAsia="ru-RU"/>
              </w:rPr>
              <w:t xml:space="preserve">, </w:t>
            </w:r>
            <w:hyperlink r:id="rId13" w:tooltip="consultantplus://offline/ref=566FFC5B8A096AAC06E5AD926AA3D9075C9B8F98F8F7AC67E3C9DF75BE9178164FA5BBB81DFDQAwFK" w:history="1">
              <w:r>
                <w:rPr>
                  <w:rFonts w:ascii="Times New Roman" w:eastAsia="Times New Roman" w:hAnsi="Times New Roman" w:cs="Times New Roman"/>
                  <w:sz w:val="24"/>
                  <w:szCs w:val="24"/>
                  <w:lang w:eastAsia="ru-RU"/>
                </w:rPr>
                <w:t>291</w:t>
              </w:r>
            </w:hyperlink>
            <w:r>
              <w:rPr>
                <w:rFonts w:ascii="Times New Roman" w:eastAsia="Times New Roman" w:hAnsi="Times New Roman" w:cs="Times New Roman"/>
                <w:sz w:val="24"/>
                <w:szCs w:val="24"/>
                <w:lang w:eastAsia="ru-RU"/>
              </w:rPr>
              <w:t xml:space="preserve">, </w:t>
            </w:r>
            <w:hyperlink r:id="rId14" w:tooltip="consultantplus://offline/ref=566FFC5B8A096AAC06E5AD926AA3D9075C9B8F98F8F7AC67E3C9DF75BE9178164FA5BBB81DF2QAwBK" w:history="1">
              <w:r>
                <w:rPr>
                  <w:rFonts w:ascii="Times New Roman" w:eastAsia="Times New Roman" w:hAnsi="Times New Roman" w:cs="Times New Roman"/>
                  <w:sz w:val="24"/>
                  <w:szCs w:val="24"/>
                  <w:lang w:eastAsia="ru-RU"/>
                </w:rPr>
                <w:t>291.1</w:t>
              </w:r>
            </w:hyperlink>
            <w:r>
              <w:rPr>
                <w:rFonts w:ascii="Times New Roman" w:eastAsia="Times New Roman" w:hAnsi="Times New Roman" w:cs="Times New Roman"/>
                <w:sz w:val="24"/>
                <w:szCs w:val="24"/>
                <w:lang w:eastAsia="ru-RU"/>
              </w:rPr>
              <w:t xml:space="preserve"> Уголовного кодекса </w:t>
            </w:r>
            <w:r>
              <w:rPr>
                <w:rFonts w:ascii="Times New Roman" w:eastAsia="Times New Roman" w:hAnsi="Times New Roman" w:cs="Times New Roman"/>
                <w:sz w:val="24"/>
                <w:szCs w:val="24"/>
                <w:lang w:eastAsia="ru-RU"/>
              </w:rPr>
              <w:lastRenderedPageBreak/>
              <w:t>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38D1412"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tooltip="consultantplus://offline/ref=DBBAEB1774FFAEF4E0DA2B4E0ACD9802C81077B4D918631FF0C50C68654DC007E9542D79E2B4E3x7K" w:history="1">
              <w:r>
                <w:rPr>
                  <w:rFonts w:ascii="Times New Roman" w:eastAsia="Times New Roman" w:hAnsi="Times New Roman" w:cs="Times New Roman"/>
                  <w:sz w:val="24"/>
                  <w:szCs w:val="24"/>
                  <w:lang w:eastAsia="ru-RU"/>
                </w:rPr>
                <w:t>статьей 19.28</w:t>
              </w:r>
            </w:hyperlink>
            <w:r>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7647B494"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E77AE4"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466250AC" w14:textId="77777777" w:rsidR="00BC233A" w:rsidRDefault="001C3059">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Hlk113742786"/>
            <w:r>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0"/>
          </w:p>
          <w:p w14:paraId="44BDBA24" w14:textId="77777777" w:rsidR="00BC233A" w:rsidRDefault="001C3059">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D9AC0E2"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участникам закупки не допускается устанавливать требования дискриминационного характера. </w:t>
            </w:r>
          </w:p>
        </w:tc>
      </w:tr>
      <w:tr w:rsidR="00BC233A" w14:paraId="6A6C352C" w14:textId="77777777">
        <w:trPr>
          <w:trHeight w:val="4243"/>
        </w:trPr>
        <w:tc>
          <w:tcPr>
            <w:tcW w:w="567" w:type="dxa"/>
            <w:gridSpan w:val="2"/>
          </w:tcPr>
          <w:p w14:paraId="48188FC9" w14:textId="77777777" w:rsidR="00BC233A" w:rsidRDefault="001C3059">
            <w:pPr>
              <w:pStyle w:val="ad"/>
              <w:spacing w:after="0"/>
              <w:ind w:left="0" w:right="40"/>
              <w:rPr>
                <w:rFonts w:eastAsiaTheme="minorHAnsi"/>
                <w:iCs/>
                <w:szCs w:val="24"/>
                <w:lang w:eastAsia="en-US"/>
              </w:rPr>
            </w:pPr>
            <w:r>
              <w:rPr>
                <w:rFonts w:eastAsiaTheme="minorHAnsi"/>
                <w:iCs/>
                <w:szCs w:val="24"/>
                <w:lang w:eastAsia="en-US"/>
              </w:rPr>
              <w:lastRenderedPageBreak/>
              <w:t>42</w:t>
            </w:r>
          </w:p>
        </w:tc>
        <w:tc>
          <w:tcPr>
            <w:tcW w:w="1985" w:type="dxa"/>
            <w:gridSpan w:val="3"/>
          </w:tcPr>
          <w:p w14:paraId="7150DCDF" w14:textId="77777777" w:rsidR="00BC233A" w:rsidRDefault="001C3059">
            <w:pPr>
              <w:pStyle w:val="ad"/>
              <w:spacing w:after="0"/>
              <w:ind w:left="0" w:right="40"/>
              <w:rPr>
                <w:bCs/>
                <w:szCs w:val="24"/>
                <w:highlight w:val="yellow"/>
              </w:rPr>
            </w:pPr>
            <w:r>
              <w:rPr>
                <w:bCs/>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tc>
        <w:tc>
          <w:tcPr>
            <w:tcW w:w="7761" w:type="dxa"/>
            <w:gridSpan w:val="4"/>
          </w:tcPr>
          <w:tbl>
            <w:tblPr>
              <w:tblStyle w:val="ab"/>
              <w:tblW w:w="0" w:type="auto"/>
              <w:tblLayout w:type="fixed"/>
              <w:tblLook w:val="04A0" w:firstRow="1" w:lastRow="0" w:firstColumn="1" w:lastColumn="0" w:noHBand="0" w:noVBand="1"/>
            </w:tblPr>
            <w:tblGrid>
              <w:gridCol w:w="4269"/>
              <w:gridCol w:w="2835"/>
            </w:tblGrid>
            <w:tr w:rsidR="00BC233A" w14:paraId="6AAEF349" w14:textId="77777777">
              <w:tc>
                <w:tcPr>
                  <w:tcW w:w="4269" w:type="dxa"/>
                </w:tcPr>
                <w:p w14:paraId="46364275" w14:textId="77777777" w:rsidR="00BC233A" w:rsidRDefault="001C3059">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Запрет</w:t>
                  </w:r>
                  <w:r>
                    <w:rPr>
                      <w:rFonts w:ascii="Times New Roman" w:eastAsia="Times New Roman" w:hAnsi="Times New Roman" w:cs="Times New Roman"/>
                      <w:sz w:val="24"/>
                      <w:szCs w:val="24"/>
                      <w:lang w:eastAsia="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(за исключением случаев, когда такие запреты могут или не применяются)</w:t>
                  </w:r>
                </w:p>
              </w:tc>
              <w:tc>
                <w:tcPr>
                  <w:tcW w:w="2835" w:type="dxa"/>
                </w:tcPr>
                <w:p w14:paraId="2AA06EA1" w14:textId="77777777" w:rsidR="00BC233A" w:rsidRDefault="001C3059">
                  <w:pPr>
                    <w:jc w:val="both"/>
                  </w:pPr>
                  <w:r>
                    <w:rPr>
                      <w:color w:val="FF0000"/>
                    </w:rPr>
                    <w:t>Не установлено</w:t>
                  </w:r>
                </w:p>
                <w:p w14:paraId="67C0CE15" w14:textId="77777777" w:rsidR="00BC233A" w:rsidRDefault="00BC233A">
                  <w:pPr>
                    <w:jc w:val="both"/>
                  </w:pPr>
                </w:p>
              </w:tc>
            </w:tr>
            <w:tr w:rsidR="00BC233A" w14:paraId="34868FA5" w14:textId="77777777">
              <w:trPr>
                <w:trHeight w:val="3740"/>
              </w:trPr>
              <w:tc>
                <w:tcPr>
                  <w:tcW w:w="4269" w:type="dxa"/>
                </w:tcPr>
                <w:p w14:paraId="54B83ACB" w14:textId="77777777" w:rsidR="00BC233A" w:rsidRDefault="001C3059">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Ограничение</w:t>
                  </w:r>
                  <w:r>
                    <w:rPr>
                      <w:rFonts w:ascii="Times New Roman" w:eastAsia="Times New Roman" w:hAnsi="Times New Roman" w:cs="Times New Roman"/>
                      <w:sz w:val="24"/>
                      <w:szCs w:val="24"/>
                      <w:lang w:eastAsia="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(за исключением случаев, когда такие ограничения могут или не применяются)</w:t>
                  </w:r>
                </w:p>
                <w:p w14:paraId="3AB46094" w14:textId="77777777" w:rsidR="00BC233A" w:rsidRDefault="00BC233A">
                  <w:pPr>
                    <w:keepNext/>
                    <w:jc w:val="both"/>
                    <w:rPr>
                      <w:rFonts w:ascii="Times New Roman" w:eastAsia="Times New Roman" w:hAnsi="Times New Roman" w:cs="Times New Roman"/>
                      <w:sz w:val="24"/>
                      <w:szCs w:val="24"/>
                      <w:lang w:eastAsia="ru-RU"/>
                    </w:rPr>
                  </w:pPr>
                </w:p>
                <w:p w14:paraId="34E9D7A5" w14:textId="77777777" w:rsidR="00BC233A" w:rsidRDefault="00BC233A">
                  <w:pPr>
                    <w:keepNext/>
                    <w:jc w:val="both"/>
                    <w:rPr>
                      <w:rFonts w:ascii="Times New Roman" w:eastAsia="Times New Roman" w:hAnsi="Times New Roman" w:cs="Times New Roman"/>
                      <w:sz w:val="24"/>
                      <w:szCs w:val="24"/>
                      <w:lang w:eastAsia="ru-RU"/>
                    </w:rPr>
                  </w:pPr>
                </w:p>
              </w:tc>
              <w:tc>
                <w:tcPr>
                  <w:tcW w:w="2835" w:type="dxa"/>
                </w:tcPr>
                <w:p w14:paraId="0A02B288" w14:textId="77777777" w:rsidR="00BC233A" w:rsidRDefault="001C3059">
                  <w:pPr>
                    <w:jc w:val="both"/>
                    <w:rPr>
                      <w:color w:val="FF0000"/>
                    </w:rPr>
                  </w:pPr>
                  <w:r>
                    <w:rPr>
                      <w:color w:val="FF0000"/>
                    </w:rPr>
                    <w:t>Не установлено</w:t>
                  </w:r>
                </w:p>
                <w:p w14:paraId="2487B9DD" w14:textId="77777777" w:rsidR="00BC233A" w:rsidRDefault="00BC233A">
                  <w:pPr>
                    <w:jc w:val="both"/>
                  </w:pPr>
                </w:p>
                <w:p w14:paraId="05F21E71" w14:textId="77777777" w:rsidR="00BC233A" w:rsidRDefault="00BC233A">
                  <w:pPr>
                    <w:jc w:val="both"/>
                  </w:pPr>
                </w:p>
              </w:tc>
            </w:tr>
            <w:tr w:rsidR="00BC233A" w14:paraId="3AE05219" w14:textId="77777777">
              <w:tc>
                <w:tcPr>
                  <w:tcW w:w="4269" w:type="dxa"/>
                </w:tcPr>
                <w:p w14:paraId="2941886E" w14:textId="77777777" w:rsidR="00BC233A" w:rsidRDefault="001C3059">
                  <w:pPr>
                    <w:jc w:val="both"/>
                  </w:pPr>
                  <w:r>
                    <w:rPr>
                      <w:rFonts w:ascii="Times New Roman" w:eastAsia="Times New Roman" w:hAnsi="Times New Roman" w:cs="Times New Roman"/>
                      <w:b/>
                      <w:bCs/>
                      <w:sz w:val="24"/>
                      <w:szCs w:val="24"/>
                      <w:lang w:eastAsia="ru-RU"/>
                    </w:rPr>
                    <w:t>Преимущество</w:t>
                  </w:r>
                  <w:r>
                    <w:rPr>
                      <w:rFonts w:ascii="Times New Roman" w:eastAsia="Times New Roman" w:hAnsi="Times New Roman" w:cs="Times New Roman"/>
                      <w:sz w:val="24"/>
                      <w:szCs w:val="24"/>
                      <w:lang w:eastAsia="ru-RU"/>
                    </w:rPr>
                    <w:t xml:space="preserve"> 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2835" w:type="dxa"/>
                </w:tcPr>
                <w:p w14:paraId="521BB57B" w14:textId="77777777" w:rsidR="00BC233A" w:rsidRDefault="001C3059">
                  <w:pPr>
                    <w:rPr>
                      <w:color w:val="FF0000"/>
                    </w:rPr>
                  </w:pPr>
                  <w:r>
                    <w:rPr>
                      <w:color w:val="FF0000"/>
                    </w:rPr>
                    <w:t>Не установлено</w:t>
                  </w:r>
                </w:p>
                <w:p w14:paraId="0C0E2181" w14:textId="77777777" w:rsidR="00BC233A" w:rsidRDefault="00BC233A">
                  <w:pPr>
                    <w:jc w:val="both"/>
                    <w:rPr>
                      <w:color w:val="FF0000"/>
                    </w:rPr>
                  </w:pPr>
                </w:p>
                <w:p w14:paraId="152801F8" w14:textId="77777777" w:rsidR="00BC233A" w:rsidRDefault="00BC233A">
                  <w:pPr>
                    <w:spacing w:before="100" w:beforeAutospacing="1" w:after="100" w:afterAutospacing="1"/>
                  </w:pPr>
                </w:p>
              </w:tc>
            </w:tr>
          </w:tbl>
          <w:p w14:paraId="4ABA5C1A" w14:textId="77777777" w:rsidR="00BC233A" w:rsidRDefault="00BC233A">
            <w:pPr>
              <w:rPr>
                <w:rFonts w:ascii="Times New Roman" w:hAnsi="Times New Roman" w:cs="Times New Roman"/>
                <w:bCs/>
                <w:color w:val="000000"/>
                <w:sz w:val="24"/>
                <w:szCs w:val="24"/>
                <w:highlight w:val="yellow"/>
              </w:rPr>
            </w:pPr>
          </w:p>
        </w:tc>
      </w:tr>
      <w:tr w:rsidR="00BC233A" w14:paraId="1CA2233D" w14:textId="77777777">
        <w:tc>
          <w:tcPr>
            <w:tcW w:w="567" w:type="dxa"/>
            <w:gridSpan w:val="2"/>
          </w:tcPr>
          <w:p w14:paraId="5440D01F" w14:textId="77777777" w:rsidR="00BC233A" w:rsidRDefault="001C3059">
            <w:pPr>
              <w:pStyle w:val="ad"/>
              <w:spacing w:after="0"/>
              <w:ind w:left="0" w:right="40"/>
              <w:rPr>
                <w:rFonts w:eastAsiaTheme="minorHAnsi"/>
                <w:szCs w:val="24"/>
                <w:lang w:eastAsia="en-US"/>
              </w:rPr>
            </w:pPr>
            <w:r>
              <w:rPr>
                <w:rFonts w:eastAsiaTheme="minorHAnsi"/>
                <w:szCs w:val="24"/>
                <w:lang w:eastAsia="en-US"/>
              </w:rPr>
              <w:t>43</w:t>
            </w:r>
          </w:p>
        </w:tc>
        <w:tc>
          <w:tcPr>
            <w:tcW w:w="1985" w:type="dxa"/>
            <w:gridSpan w:val="3"/>
          </w:tcPr>
          <w:p w14:paraId="557D07C2" w14:textId="77777777" w:rsidR="00BC233A" w:rsidRDefault="001C3059">
            <w:pPr>
              <w:contextualSpacing/>
              <w:rPr>
                <w:rFonts w:ascii="Times New Roman" w:hAnsi="Times New Roman" w:cs="Times New Roman"/>
                <w:sz w:val="24"/>
                <w:szCs w:val="24"/>
              </w:rPr>
            </w:pPr>
            <w:r>
              <w:rPr>
                <w:rFonts w:ascii="Times New Roman" w:hAnsi="Times New Roman" w:cs="Times New Roman"/>
                <w:sz w:val="24"/>
                <w:szCs w:val="24"/>
              </w:rPr>
              <w:t xml:space="preserve">Квалификационные требования к </w:t>
            </w:r>
            <w:r>
              <w:rPr>
                <w:rFonts w:ascii="Times New Roman" w:hAnsi="Times New Roman" w:cs="Times New Roman"/>
                <w:sz w:val="24"/>
                <w:szCs w:val="24"/>
              </w:rPr>
              <w:lastRenderedPageBreak/>
              <w:t>участникам закупки:</w:t>
            </w:r>
          </w:p>
        </w:tc>
        <w:tc>
          <w:tcPr>
            <w:tcW w:w="7761" w:type="dxa"/>
            <w:gridSpan w:val="4"/>
          </w:tcPr>
          <w:p w14:paraId="389F76CB" w14:textId="77777777" w:rsidR="00BC233A" w:rsidRDefault="001C3059">
            <w:pPr>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Не применяются</w:t>
            </w:r>
          </w:p>
          <w:p w14:paraId="589D1100" w14:textId="77777777" w:rsidR="00BC233A" w:rsidRDefault="00BC233A">
            <w:pPr>
              <w:contextualSpacing/>
              <w:jc w:val="both"/>
              <w:rPr>
                <w:rFonts w:ascii="Times New Roman" w:hAnsi="Times New Roman" w:cs="Times New Roman"/>
                <w:sz w:val="24"/>
                <w:szCs w:val="24"/>
              </w:rPr>
            </w:pPr>
          </w:p>
        </w:tc>
      </w:tr>
      <w:tr w:rsidR="00BC233A" w14:paraId="7FC06B3D" w14:textId="77777777">
        <w:tc>
          <w:tcPr>
            <w:tcW w:w="10313" w:type="dxa"/>
            <w:gridSpan w:val="9"/>
          </w:tcPr>
          <w:p w14:paraId="132EA6C4" w14:textId="77777777" w:rsidR="00BC233A" w:rsidRDefault="001C3059">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 заявки на участие в запросе котировок</w:t>
            </w:r>
          </w:p>
        </w:tc>
      </w:tr>
      <w:tr w:rsidR="00BC233A" w14:paraId="1DFE819E" w14:textId="77777777">
        <w:tc>
          <w:tcPr>
            <w:tcW w:w="567" w:type="dxa"/>
            <w:gridSpan w:val="2"/>
          </w:tcPr>
          <w:p w14:paraId="13DF12A7" w14:textId="77777777" w:rsidR="00BC233A" w:rsidRDefault="001C3059">
            <w:pPr>
              <w:pStyle w:val="ad"/>
              <w:spacing w:after="0"/>
              <w:ind w:left="0" w:right="40"/>
              <w:rPr>
                <w:rFonts w:eastAsiaTheme="minorHAnsi"/>
                <w:i/>
                <w:szCs w:val="24"/>
                <w:lang w:eastAsia="en-US"/>
              </w:rPr>
            </w:pPr>
            <w:r>
              <w:rPr>
                <w:rFonts w:eastAsiaTheme="minorHAnsi"/>
                <w:i/>
                <w:szCs w:val="24"/>
                <w:lang w:eastAsia="en-US"/>
              </w:rPr>
              <w:t>44</w:t>
            </w:r>
          </w:p>
        </w:tc>
        <w:tc>
          <w:tcPr>
            <w:tcW w:w="1714" w:type="dxa"/>
          </w:tcPr>
          <w:p w14:paraId="6FDB3E26" w14:textId="77777777" w:rsidR="00BC233A" w:rsidRDefault="001C3059">
            <w:pPr>
              <w:pStyle w:val="ad"/>
              <w:spacing w:after="0"/>
              <w:ind w:left="0" w:right="40"/>
              <w:rPr>
                <w:i/>
                <w:szCs w:val="24"/>
              </w:rPr>
            </w:pPr>
            <w:r>
              <w:rPr>
                <w:rFonts w:eastAsiaTheme="minorHAnsi"/>
                <w:i/>
                <w:szCs w:val="24"/>
                <w:lang w:eastAsia="en-US"/>
              </w:rPr>
              <w:t>Содержание заявки на участие в запросе в электронной форме:</w:t>
            </w:r>
          </w:p>
        </w:tc>
        <w:tc>
          <w:tcPr>
            <w:tcW w:w="8032" w:type="dxa"/>
            <w:gridSpan w:val="6"/>
          </w:tcPr>
          <w:p w14:paraId="48EC1B76" w14:textId="77777777" w:rsidR="00BC233A" w:rsidRDefault="001C30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запросе котировок в электронной форме, подготовленная участником закупки, должна быть составлена на русском языке в соответствии с рекомендуемыми формами (Приложение №3 к Извещению о проведении запроса котировок в электронной форме «Образцы форм и документов для заполнения участниками закупки»).</w:t>
            </w:r>
          </w:p>
          <w:p w14:paraId="24E647D3"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(по форме №1) на участие в запросе котировок в электронной форме должна содержать:</w:t>
            </w:r>
          </w:p>
          <w:p w14:paraId="315E27D8"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(согласно Приложению № 1 к заявке на участие формы №1);</w:t>
            </w:r>
          </w:p>
          <w:p w14:paraId="042B5A2C"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копии учредительных документов участника закупок (для юридических лиц);</w:t>
            </w:r>
          </w:p>
          <w:p w14:paraId="0E2EEF27"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3999623E"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4C5AAB68"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 </w:t>
            </w:r>
          </w:p>
          <w:p w14:paraId="4D6E882D"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246B068F"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8E7581E"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ab/>
              <w:t xml:space="preserve">решение об одобрении или о совершении крупной сделки (его копию), если требование о необходимости такого решения для совершения </w:t>
            </w:r>
            <w:r>
              <w:rPr>
                <w:rFonts w:ascii="Times New Roman" w:eastAsia="Times New Roman" w:hAnsi="Times New Roman" w:cs="Times New Roman"/>
                <w:sz w:val="24"/>
                <w:szCs w:val="24"/>
                <w:lang w:eastAsia="ru-RU"/>
              </w:rPr>
              <w:lastRenderedPageBreak/>
              <w:t>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E2C4B45"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ab/>
              <w:t>документ, декларирующий соответствие участника закупки единым требованиям (пункт 41 Извещения о проведении запроса котировок в электронной форме) (по форме №2):</w:t>
            </w:r>
          </w:p>
          <w:p w14:paraId="24505DC6"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предложение о цене договора (по форме №1);</w:t>
            </w:r>
          </w:p>
          <w:p w14:paraId="0322987E" w14:textId="71259D48"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документы (их копии), подтверждающие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не установлено; </w:t>
            </w:r>
          </w:p>
          <w:p w14:paraId="6140DA0F"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(копии сертификатов соответствия, деклараций о соответствии, санитарно-эпидемиологических заключений, регистрационных удостоверений, свидетельств и т. п.). Исключение составляют документы, которые, согласно гражданскому законодательству, могут быть представлены только вместе с товаром – не установлено;</w:t>
            </w:r>
          </w:p>
          <w:p w14:paraId="0FFA6BD0"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 не предусмотрено;</w:t>
            </w:r>
          </w:p>
          <w:p w14:paraId="1506C66F"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согласие участника запроса котировок в электронной форме на выполнение работ в соответствии с извещением о проведении запроса котировок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 </w:t>
            </w:r>
          </w:p>
          <w:p w14:paraId="3FF748D2"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согласия на обработку персональных данных, в случае если участником закупки является физическое лицо (по форме №4)</w:t>
            </w:r>
          </w:p>
          <w:p w14:paraId="0CB1787C"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иные документы в соответствии с требованиями настоящего Положения и извещением о проведении запроса котировок- не предусмотрено:</w:t>
            </w:r>
          </w:p>
          <w:p w14:paraId="0F67D882" w14:textId="77777777" w:rsidR="00BC233A" w:rsidRDefault="00BC233A">
            <w:pPr>
              <w:contextualSpacing/>
              <w:jc w:val="both"/>
              <w:rPr>
                <w:rFonts w:ascii="Times New Roman" w:eastAsia="Times New Roman" w:hAnsi="Times New Roman" w:cs="Times New Roman"/>
                <w:sz w:val="24"/>
                <w:szCs w:val="24"/>
                <w:lang w:eastAsia="ru-RU"/>
              </w:rPr>
            </w:pPr>
          </w:p>
          <w:p w14:paraId="1DE9B431"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29B281C9"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 непредставления требуемых документов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в запросе котировок.</w:t>
            </w:r>
          </w:p>
          <w:p w14:paraId="4029C886" w14:textId="77777777" w:rsidR="00BC233A" w:rsidRDefault="00BC233A">
            <w:pPr>
              <w:contextualSpacing/>
              <w:jc w:val="both"/>
              <w:rPr>
                <w:rFonts w:ascii="Times New Roman" w:eastAsia="Times New Roman" w:hAnsi="Times New Roman" w:cs="Times New Roman"/>
                <w:sz w:val="24"/>
                <w:szCs w:val="24"/>
                <w:lang w:eastAsia="ru-RU"/>
              </w:rPr>
            </w:pPr>
          </w:p>
        </w:tc>
      </w:tr>
      <w:tr w:rsidR="00BC233A" w14:paraId="0F5684CF" w14:textId="77777777">
        <w:tc>
          <w:tcPr>
            <w:tcW w:w="10313" w:type="dxa"/>
            <w:gridSpan w:val="9"/>
          </w:tcPr>
          <w:p w14:paraId="47BF4212" w14:textId="77777777" w:rsidR="00BC233A" w:rsidRDefault="001C3059">
            <w:pPr>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p>
        </w:tc>
      </w:tr>
      <w:tr w:rsidR="00BC233A" w14:paraId="7F776023" w14:textId="77777777">
        <w:tc>
          <w:tcPr>
            <w:tcW w:w="567" w:type="dxa"/>
            <w:gridSpan w:val="2"/>
          </w:tcPr>
          <w:p w14:paraId="0531ABA1"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45</w:t>
            </w:r>
          </w:p>
        </w:tc>
        <w:tc>
          <w:tcPr>
            <w:tcW w:w="1714" w:type="dxa"/>
          </w:tcPr>
          <w:p w14:paraId="5D91FC54"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Дата рассмотрения заявок и подведения итогов</w:t>
            </w:r>
          </w:p>
        </w:tc>
        <w:tc>
          <w:tcPr>
            <w:tcW w:w="8032" w:type="dxa"/>
            <w:gridSpan w:val="6"/>
          </w:tcPr>
          <w:p w14:paraId="448A0F3D" w14:textId="79146E63" w:rsidR="00BC233A" w:rsidRDefault="00A414E9">
            <w:pPr>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22</w:t>
            </w:r>
            <w:r w:rsidR="001C3059" w:rsidRPr="0069706D">
              <w:rPr>
                <w:rFonts w:ascii="Times New Roman" w:eastAsia="Times New Roman" w:hAnsi="Times New Roman" w:cs="Times New Roman"/>
                <w:b/>
                <w:iCs/>
                <w:sz w:val="24"/>
                <w:szCs w:val="24"/>
                <w:lang w:eastAsia="ru-RU"/>
              </w:rPr>
              <w:t xml:space="preserve"> августа</w:t>
            </w:r>
            <w:r w:rsidR="001C3059">
              <w:rPr>
                <w:rFonts w:ascii="Times New Roman" w:eastAsia="Times New Roman" w:hAnsi="Times New Roman" w:cs="Times New Roman"/>
                <w:b/>
                <w:iCs/>
                <w:sz w:val="24"/>
                <w:szCs w:val="24"/>
                <w:lang w:eastAsia="ru-RU"/>
              </w:rPr>
              <w:t xml:space="preserve"> 2025 года с 10.00 часов (по местному времени, часовой пояс ЕКБ)</w:t>
            </w:r>
          </w:p>
        </w:tc>
      </w:tr>
      <w:tr w:rsidR="00BC233A" w14:paraId="7A37AF90" w14:textId="77777777">
        <w:tc>
          <w:tcPr>
            <w:tcW w:w="567" w:type="dxa"/>
            <w:gridSpan w:val="2"/>
          </w:tcPr>
          <w:p w14:paraId="21B01BC6"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46</w:t>
            </w:r>
          </w:p>
        </w:tc>
        <w:tc>
          <w:tcPr>
            <w:tcW w:w="1714" w:type="dxa"/>
          </w:tcPr>
          <w:p w14:paraId="7C26348C" w14:textId="77777777" w:rsidR="00BC233A"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рассмотрения заявок и подведения итогов</w:t>
            </w:r>
          </w:p>
        </w:tc>
        <w:tc>
          <w:tcPr>
            <w:tcW w:w="8032" w:type="dxa"/>
            <w:gridSpan w:val="6"/>
          </w:tcPr>
          <w:p w14:paraId="60BAD2D9" w14:textId="77777777" w:rsidR="00BC233A" w:rsidRDefault="001C3059">
            <w:pPr>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450077, Республика Башкортостан, г. Уфа, ул. Ленина, 5/3, кабинет 226 (актовый зал)</w:t>
            </w:r>
          </w:p>
        </w:tc>
      </w:tr>
      <w:tr w:rsidR="00BC233A" w14:paraId="7021CCA2" w14:textId="77777777">
        <w:tc>
          <w:tcPr>
            <w:tcW w:w="567" w:type="dxa"/>
            <w:gridSpan w:val="2"/>
          </w:tcPr>
          <w:p w14:paraId="45571442"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47</w:t>
            </w:r>
          </w:p>
        </w:tc>
        <w:tc>
          <w:tcPr>
            <w:tcW w:w="1714" w:type="dxa"/>
          </w:tcPr>
          <w:p w14:paraId="38B10603"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открытия доступа к заявкам, рассмотрения и оценки заявок</w:t>
            </w:r>
          </w:p>
          <w:p w14:paraId="7A40795A" w14:textId="77777777" w:rsidR="00BC233A" w:rsidRDefault="00BC233A">
            <w:pPr>
              <w:contextualSpacing/>
              <w:rPr>
                <w:rFonts w:ascii="Times New Roman" w:eastAsia="Times New Roman" w:hAnsi="Times New Roman" w:cs="Times New Roman"/>
                <w:i/>
                <w:iCs/>
                <w:sz w:val="24"/>
                <w:szCs w:val="24"/>
                <w:lang w:eastAsia="ru-RU"/>
              </w:rPr>
            </w:pPr>
          </w:p>
        </w:tc>
        <w:tc>
          <w:tcPr>
            <w:tcW w:w="8032" w:type="dxa"/>
            <w:gridSpan w:val="6"/>
          </w:tcPr>
          <w:p w14:paraId="167C70DA"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3F02181D"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п.10.1 Положения о закупках ГУП ФЖС РБ, а именно:</w:t>
            </w:r>
          </w:p>
          <w:p w14:paraId="4E63DDDC"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пункте 41 настоящего извещения;</w:t>
            </w:r>
          </w:p>
          <w:p w14:paraId="68432C24"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 или Положения, в том числе наличие в заявке предложения о цене договора, превышающего установленную начальную (максимальную) цену договора;</w:t>
            </w:r>
          </w:p>
          <w:p w14:paraId="74015E81"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73937D9C"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7C46C886"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извещением о закупке;</w:t>
            </w:r>
          </w:p>
          <w:p w14:paraId="4287AA73"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случаях, определенных ст. 3.1-4 Закона № 223-ФЗ.</w:t>
            </w:r>
          </w:p>
          <w:p w14:paraId="69A2DBA9" w14:textId="77777777" w:rsidR="00BC233A" w:rsidRDefault="001C3059">
            <w:pPr>
              <w:contextualSpacing/>
              <w:jc w:val="both"/>
              <w:rPr>
                <w:rFonts w:ascii="Times New Roman" w:eastAsia="Times New Roman" w:hAnsi="Times New Roman" w:cs="Times New Roman"/>
                <w:sz w:val="24"/>
                <w:szCs w:val="24"/>
                <w:lang w:eastAsia="ru-RU"/>
              </w:rPr>
            </w:pPr>
            <w:bookmarkStart w:id="1" w:name="P436"/>
            <w:bookmarkEnd w:id="1"/>
            <w:r>
              <w:rPr>
                <w:rFonts w:ascii="Times New Roman" w:eastAsia="Times New Roman" w:hAnsi="Times New Roman" w:cs="Times New Roman"/>
                <w:sz w:val="24"/>
                <w:szCs w:val="24"/>
                <w:lang w:eastAsia="ru-RU"/>
              </w:rPr>
              <w:t>Если выявлен хотя бы один из вышеприведенных фактов, комиссия по закупкам обязана отстранить участника от процедуры закупки на любом этапе ее проведения до момента заключения договора.</w:t>
            </w:r>
          </w:p>
          <w:p w14:paraId="27D1D317" w14:textId="77777777" w:rsidR="00BC233A" w:rsidRDefault="001C3059">
            <w:pPr>
              <w:contextualSpacing/>
              <w:jc w:val="both"/>
              <w:rPr>
                <w:rFonts w:ascii="Times New Roman" w:eastAsia="Times New Roman" w:hAnsi="Times New Roman" w:cs="Times New Roman"/>
                <w:sz w:val="24"/>
                <w:szCs w:val="24"/>
                <w:lang w:eastAsia="ru-RU"/>
              </w:rPr>
            </w:pPr>
            <w:bookmarkStart w:id="2" w:name="P437"/>
            <w:bookmarkEnd w:id="2"/>
            <w:r>
              <w:rPr>
                <w:rFonts w:ascii="Times New Roman" w:eastAsia="Times New Roman" w:hAnsi="Times New Roman" w:cs="Times New Roman"/>
                <w:sz w:val="24"/>
                <w:szCs w:val="24"/>
                <w:lang w:eastAsia="ru-RU"/>
              </w:rPr>
              <w:t>В случае выявления вышеприведенных 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379BD406" w14:textId="77777777" w:rsidR="00BC233A" w:rsidRDefault="001C3059">
            <w:pPr>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Pr>
                <w:rFonts w:ascii="Times New Roman" w:eastAsia="Times New Roman" w:hAnsi="Times New Roman" w:cs="Times New Roman"/>
                <w:color w:val="000000"/>
                <w:sz w:val="24"/>
                <w:szCs w:val="24"/>
                <w:lang w:eastAsia="ru-RU"/>
              </w:rPr>
              <w:t>комиссии по закупкам</w:t>
            </w:r>
            <w:r>
              <w:rPr>
                <w:rFonts w:ascii="Times New Roman" w:eastAsia="Times New Roman" w:hAnsi="Times New Roman" w:cs="Times New Roman"/>
                <w:color w:val="000000"/>
                <w:spacing w:val="-2"/>
                <w:sz w:val="24"/>
                <w:szCs w:val="24"/>
                <w:lang w:eastAsia="ru-RU"/>
              </w:rPr>
              <w:t xml:space="preserve">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w:t>
            </w:r>
            <w:r>
              <w:rPr>
                <w:rFonts w:ascii="Times New Roman" w:eastAsia="Times New Roman" w:hAnsi="Times New Roman" w:cs="Times New Roman"/>
                <w:color w:val="000000"/>
                <w:spacing w:val="-2"/>
                <w:sz w:val="24"/>
                <w:szCs w:val="24"/>
                <w:lang w:eastAsia="ru-RU"/>
              </w:rPr>
              <w:lastRenderedPageBreak/>
              <w:t>проводимой закупки.</w:t>
            </w:r>
          </w:p>
        </w:tc>
      </w:tr>
      <w:tr w:rsidR="00BC233A" w14:paraId="330A7949" w14:textId="77777777">
        <w:tc>
          <w:tcPr>
            <w:tcW w:w="567" w:type="dxa"/>
            <w:gridSpan w:val="2"/>
          </w:tcPr>
          <w:p w14:paraId="5BB4569D" w14:textId="77777777" w:rsidR="00BC233A" w:rsidRDefault="001C3059">
            <w:pPr>
              <w:contextualSpacing/>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lastRenderedPageBreak/>
              <w:t>48</w:t>
            </w:r>
          </w:p>
        </w:tc>
        <w:tc>
          <w:tcPr>
            <w:tcW w:w="1714" w:type="dxa"/>
          </w:tcPr>
          <w:p w14:paraId="306BB74D" w14:textId="77777777" w:rsidR="00BC233A" w:rsidRDefault="001C3059">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8032" w:type="dxa"/>
            <w:gridSpan w:val="6"/>
          </w:tcPr>
          <w:p w14:paraId="2F63DEE3" w14:textId="77777777" w:rsidR="00BC233A" w:rsidRDefault="001C30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Запрос котировок в электронной форме признается  несостоявшимся, в связи с тем что:</w:t>
            </w:r>
          </w:p>
          <w:p w14:paraId="256A831B"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участие в запросе котировок  не подано ни одной заявки на участие в закупке;</w:t>
            </w:r>
          </w:p>
          <w:p w14:paraId="02347815"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 результатам  проведения запроса котировок все заявки на участие в закупке отклонены;</w:t>
            </w:r>
          </w:p>
          <w:p w14:paraId="31EF65DE"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 участие в запросе котировок  подана только одна заявка;</w:t>
            </w:r>
          </w:p>
          <w:p w14:paraId="4823BDE2"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1E38557B"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 уклонении участников, с которыми должен быть заключен договор по результатам закупки запрос котировок.</w:t>
            </w:r>
          </w:p>
          <w:p w14:paraId="72340302"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50644DD3"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BC233A" w14:paraId="6F9C26F0" w14:textId="77777777">
        <w:tc>
          <w:tcPr>
            <w:tcW w:w="567" w:type="dxa"/>
            <w:gridSpan w:val="2"/>
          </w:tcPr>
          <w:p w14:paraId="33DBB2FF" w14:textId="77777777" w:rsidR="00BC233A" w:rsidRDefault="001C3059">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49</w:t>
            </w:r>
          </w:p>
        </w:tc>
        <w:tc>
          <w:tcPr>
            <w:tcW w:w="1714" w:type="dxa"/>
          </w:tcPr>
          <w:p w14:paraId="0E6EB370" w14:textId="77777777" w:rsidR="00BC233A" w:rsidRDefault="001C3059">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8032" w:type="dxa"/>
            <w:gridSpan w:val="6"/>
          </w:tcPr>
          <w:p w14:paraId="47E67826" w14:textId="77777777" w:rsidR="00BC233A" w:rsidRDefault="001C3059">
            <w:pPr>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tc>
      </w:tr>
      <w:tr w:rsidR="00BC233A" w14:paraId="5076A36C" w14:textId="77777777">
        <w:tc>
          <w:tcPr>
            <w:tcW w:w="567" w:type="dxa"/>
            <w:gridSpan w:val="2"/>
          </w:tcPr>
          <w:p w14:paraId="548EBCEC" w14:textId="77777777" w:rsidR="00BC233A" w:rsidRDefault="001C3059">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50</w:t>
            </w:r>
          </w:p>
        </w:tc>
        <w:tc>
          <w:tcPr>
            <w:tcW w:w="1714" w:type="dxa"/>
          </w:tcPr>
          <w:p w14:paraId="02F28DC5" w14:textId="77777777" w:rsidR="00BC233A" w:rsidRDefault="001C3059">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Срок размещения протокола проведения итогов запроса котировок:</w:t>
            </w:r>
          </w:p>
        </w:tc>
        <w:tc>
          <w:tcPr>
            <w:tcW w:w="8032" w:type="dxa"/>
            <w:gridSpan w:val="6"/>
          </w:tcPr>
          <w:p w14:paraId="2E355E7D" w14:textId="77777777" w:rsidR="00BC233A" w:rsidRDefault="001C3059">
            <w:pPr>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Протокол размещается в ЕИС не позднее чем через три дня после его подписания. Протокол составляется в одном экземпляре и хранится заказчиком не менее трех лет</w:t>
            </w:r>
          </w:p>
        </w:tc>
      </w:tr>
      <w:tr w:rsidR="00BC233A" w14:paraId="262E3FF5" w14:textId="77777777">
        <w:tc>
          <w:tcPr>
            <w:tcW w:w="567" w:type="dxa"/>
            <w:gridSpan w:val="2"/>
          </w:tcPr>
          <w:p w14:paraId="7268580C" w14:textId="77777777" w:rsidR="00BC233A" w:rsidRDefault="00BC233A">
            <w:pPr>
              <w:contextualSpacing/>
              <w:jc w:val="both"/>
              <w:rPr>
                <w:rFonts w:ascii="Times New Roman" w:eastAsia="Times New Roman" w:hAnsi="Times New Roman" w:cs="Times New Roman"/>
                <w:b/>
                <w:sz w:val="24"/>
                <w:szCs w:val="24"/>
                <w:lang w:eastAsia="ru-RU"/>
              </w:rPr>
            </w:pPr>
          </w:p>
        </w:tc>
        <w:tc>
          <w:tcPr>
            <w:tcW w:w="9746" w:type="dxa"/>
            <w:gridSpan w:val="7"/>
          </w:tcPr>
          <w:p w14:paraId="2806C131" w14:textId="77777777" w:rsidR="00BC233A" w:rsidRDefault="001C3059">
            <w:pPr>
              <w:contextualSpacing/>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sz w:val="24"/>
                <w:szCs w:val="24"/>
                <w:lang w:eastAsia="ru-RU"/>
              </w:rPr>
              <w:t>Порядок, срок  заключения договора:</w:t>
            </w:r>
          </w:p>
        </w:tc>
      </w:tr>
      <w:tr w:rsidR="00BC233A" w14:paraId="558ED7FD" w14:textId="77777777">
        <w:tc>
          <w:tcPr>
            <w:tcW w:w="567" w:type="dxa"/>
            <w:gridSpan w:val="2"/>
          </w:tcPr>
          <w:p w14:paraId="57585499" w14:textId="77777777" w:rsidR="00BC233A" w:rsidRDefault="001C3059">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51</w:t>
            </w:r>
          </w:p>
        </w:tc>
        <w:tc>
          <w:tcPr>
            <w:tcW w:w="1714" w:type="dxa"/>
          </w:tcPr>
          <w:p w14:paraId="72B24D11" w14:textId="77777777" w:rsidR="00BC233A" w:rsidRDefault="001C3059">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Порядок заключения и исполнения договора:</w:t>
            </w:r>
          </w:p>
          <w:p w14:paraId="3D437D10" w14:textId="77777777" w:rsidR="00BC233A" w:rsidRDefault="00BC233A">
            <w:pPr>
              <w:contextualSpacing/>
              <w:rPr>
                <w:rFonts w:ascii="Times New Roman" w:eastAsia="Times New Roman" w:hAnsi="Times New Roman" w:cs="Times New Roman"/>
                <w:i/>
                <w:sz w:val="24"/>
                <w:szCs w:val="24"/>
                <w:lang w:eastAsia="ru-RU"/>
              </w:rPr>
            </w:pPr>
          </w:p>
        </w:tc>
        <w:tc>
          <w:tcPr>
            <w:tcW w:w="8032" w:type="dxa"/>
            <w:gridSpan w:val="6"/>
          </w:tcPr>
          <w:p w14:paraId="61219A43" w14:textId="77777777" w:rsidR="00BC233A" w:rsidRDefault="001C3059">
            <w:pPr>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Договор по результатам закупки заключается на условиях, которые предусмотрены проектом договора, извещением и заявкой участника такой закупки, с которым заключается договор. </w:t>
            </w:r>
          </w:p>
          <w:p w14:paraId="6127F92B" w14:textId="77777777" w:rsidR="00BC233A" w:rsidRDefault="001C3059">
            <w:pPr>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tc>
      </w:tr>
      <w:tr w:rsidR="00BC233A" w14:paraId="1B7E2342" w14:textId="77777777">
        <w:tc>
          <w:tcPr>
            <w:tcW w:w="567" w:type="dxa"/>
            <w:gridSpan w:val="2"/>
          </w:tcPr>
          <w:p w14:paraId="6400D7EE" w14:textId="77777777" w:rsidR="00BC233A" w:rsidRDefault="001C3059">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52</w:t>
            </w:r>
          </w:p>
        </w:tc>
        <w:tc>
          <w:tcPr>
            <w:tcW w:w="1714" w:type="dxa"/>
          </w:tcPr>
          <w:p w14:paraId="0F68A932" w14:textId="77777777" w:rsidR="00BC233A" w:rsidRDefault="001C3059">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Срок заключения договора: </w:t>
            </w:r>
          </w:p>
        </w:tc>
        <w:tc>
          <w:tcPr>
            <w:tcW w:w="8032" w:type="dxa"/>
            <w:gridSpan w:val="6"/>
          </w:tcPr>
          <w:p w14:paraId="3D2F8D93" w14:textId="77777777" w:rsidR="00BC233A" w:rsidRDefault="001C305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по результатам закупки заключается не ранее чем через 10 дней и не позднее чем через 20 дней с даты размещения в ЕИС итогового протокола, составленного по результатам закупки.</w:t>
            </w:r>
          </w:p>
          <w:p w14:paraId="645712E6"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направляет победителю (единственному участнику) заполненный проект договора.</w:t>
            </w:r>
          </w:p>
          <w:p w14:paraId="7B7CDADE"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Победитель закупки (единственный участник) в течение пяти рабочих дней со дня направления Предприятием проекта договора подписывает их</w:t>
            </w:r>
            <w:r>
              <w:t xml:space="preserve"> </w:t>
            </w:r>
            <w:r>
              <w:rPr>
                <w:rFonts w:ascii="Times New Roman" w:eastAsia="Times New Roman" w:hAnsi="Times New Roman" w:cs="Times New Roman"/>
                <w:sz w:val="24"/>
                <w:szCs w:val="24"/>
                <w:lang w:eastAsia="ru-RU"/>
              </w:rPr>
              <w:t>электронной подписью лица, имеющим право действовать от имени соответственно участника такой закупки.</w:t>
            </w:r>
          </w:p>
          <w:p w14:paraId="7FE56444" w14:textId="77777777" w:rsidR="00BC233A" w:rsidRDefault="001C3059">
            <w:pPr>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w:t>
            </w:r>
            <w:r>
              <w:rPr>
                <w:rFonts w:ascii="Times New Roman" w:hAnsi="Times New Roman" w:cs="Times New Roman"/>
                <w:sz w:val="24"/>
                <w:szCs w:val="24"/>
              </w:rPr>
              <w:lastRenderedPageBreak/>
              <w:t>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E447B04"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 в соответствии с п.11.8 Положения о закупках ГУП ФЖС РБ.</w:t>
            </w:r>
          </w:p>
          <w:p w14:paraId="44301B19" w14:textId="77777777" w:rsidR="00BC233A" w:rsidRDefault="001C305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048C7556" w14:textId="77777777" w:rsidR="00BC233A" w:rsidRDefault="00BC233A">
            <w:pPr>
              <w:contextualSpacing/>
              <w:rPr>
                <w:rFonts w:ascii="Times New Roman" w:eastAsia="Times New Roman" w:hAnsi="Times New Roman" w:cs="Times New Roman"/>
                <w:iCs/>
                <w:sz w:val="24"/>
                <w:szCs w:val="24"/>
                <w:lang w:eastAsia="ru-RU"/>
              </w:rPr>
            </w:pPr>
          </w:p>
        </w:tc>
      </w:tr>
    </w:tbl>
    <w:p w14:paraId="511B6B99" w14:textId="77777777" w:rsidR="00BC233A" w:rsidRDefault="00BC233A">
      <w:pPr>
        <w:spacing w:after="0" w:line="240" w:lineRule="auto"/>
        <w:ind w:right="708"/>
        <w:contextualSpacing/>
        <w:jc w:val="right"/>
        <w:rPr>
          <w:rFonts w:ascii="Times New Roman" w:hAnsi="Times New Roman" w:cs="Times New Roman"/>
          <w:b/>
          <w:sz w:val="24"/>
          <w:szCs w:val="24"/>
        </w:rPr>
      </w:pPr>
    </w:p>
    <w:p w14:paraId="23FBB782" w14:textId="77777777" w:rsidR="00BC233A" w:rsidRDefault="00BC233A">
      <w:pPr>
        <w:spacing w:after="0" w:line="240" w:lineRule="auto"/>
        <w:contextualSpacing/>
        <w:rPr>
          <w:rFonts w:ascii="Times New Roman" w:hAnsi="Times New Roman" w:cs="Times New Roman"/>
          <w:sz w:val="26"/>
          <w:szCs w:val="26"/>
        </w:rPr>
      </w:pPr>
    </w:p>
    <w:p w14:paraId="0ABBB16C" w14:textId="77777777" w:rsidR="00BC233A" w:rsidRDefault="00BC233A">
      <w:pPr>
        <w:spacing w:after="0" w:line="240" w:lineRule="auto"/>
        <w:contextualSpacing/>
        <w:rPr>
          <w:rFonts w:ascii="Times New Roman" w:hAnsi="Times New Roman" w:cs="Times New Roman"/>
          <w:sz w:val="26"/>
          <w:szCs w:val="26"/>
        </w:rPr>
      </w:pPr>
    </w:p>
    <w:p w14:paraId="5D9242BE" w14:textId="77777777" w:rsidR="00BC233A" w:rsidRDefault="00BC233A">
      <w:pPr>
        <w:spacing w:after="0" w:line="240" w:lineRule="auto"/>
        <w:contextualSpacing/>
        <w:rPr>
          <w:rFonts w:ascii="Times New Roman" w:hAnsi="Times New Roman" w:cs="Times New Roman"/>
          <w:sz w:val="26"/>
          <w:szCs w:val="26"/>
        </w:rPr>
      </w:pPr>
    </w:p>
    <w:tbl>
      <w:tblPr>
        <w:tblStyle w:val="ab"/>
        <w:tblW w:w="1078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1480"/>
        <w:gridCol w:w="1466"/>
        <w:gridCol w:w="1480"/>
        <w:gridCol w:w="832"/>
        <w:gridCol w:w="1480"/>
      </w:tblGrid>
      <w:tr w:rsidR="00BC233A" w14:paraId="060245E4" w14:textId="77777777">
        <w:trPr>
          <w:gridAfter w:val="1"/>
          <w:wAfter w:w="487" w:type="dxa"/>
        </w:trPr>
        <w:tc>
          <w:tcPr>
            <w:tcW w:w="4049" w:type="dxa"/>
          </w:tcPr>
          <w:p w14:paraId="4F1749F1" w14:textId="77777777" w:rsidR="00BC233A" w:rsidRDefault="00BC233A">
            <w:pPr>
              <w:contextualSpacing/>
              <w:rPr>
                <w:rFonts w:ascii="Times New Roman" w:hAnsi="Times New Roman" w:cs="Times New Roman"/>
                <w:sz w:val="26"/>
                <w:szCs w:val="26"/>
              </w:rPr>
            </w:pPr>
          </w:p>
          <w:p w14:paraId="4B7C7100" w14:textId="77777777" w:rsidR="00BC233A" w:rsidRDefault="001C3059">
            <w:pPr>
              <w:contextualSpacing/>
              <w:rPr>
                <w:rFonts w:ascii="Times New Roman" w:hAnsi="Times New Roman" w:cs="Times New Roman"/>
                <w:sz w:val="26"/>
                <w:szCs w:val="26"/>
              </w:rPr>
            </w:pPr>
            <w:r>
              <w:rPr>
                <w:rFonts w:ascii="Times New Roman" w:hAnsi="Times New Roman" w:cs="Times New Roman"/>
                <w:sz w:val="26"/>
                <w:szCs w:val="26"/>
              </w:rPr>
              <w:t>Утверждено:</w:t>
            </w:r>
          </w:p>
          <w:p w14:paraId="0007EDA9" w14:textId="77777777" w:rsidR="00BC233A" w:rsidRDefault="00BC233A">
            <w:pPr>
              <w:contextualSpacing/>
              <w:rPr>
                <w:rFonts w:ascii="Times New Roman" w:hAnsi="Times New Roman" w:cs="Times New Roman"/>
                <w:sz w:val="26"/>
                <w:szCs w:val="26"/>
              </w:rPr>
            </w:pPr>
          </w:p>
        </w:tc>
        <w:tc>
          <w:tcPr>
            <w:tcW w:w="2946" w:type="dxa"/>
            <w:gridSpan w:val="2"/>
          </w:tcPr>
          <w:p w14:paraId="4B352C02" w14:textId="77777777" w:rsidR="00BC233A" w:rsidRDefault="00BC233A">
            <w:pPr>
              <w:contextualSpacing/>
              <w:rPr>
                <w:rFonts w:ascii="Times New Roman" w:hAnsi="Times New Roman" w:cs="Times New Roman"/>
                <w:sz w:val="26"/>
                <w:szCs w:val="26"/>
              </w:rPr>
            </w:pPr>
          </w:p>
        </w:tc>
        <w:tc>
          <w:tcPr>
            <w:tcW w:w="2312" w:type="dxa"/>
            <w:gridSpan w:val="2"/>
          </w:tcPr>
          <w:p w14:paraId="51E62ABC" w14:textId="77777777" w:rsidR="00BC233A" w:rsidRDefault="00BC233A">
            <w:pPr>
              <w:contextualSpacing/>
              <w:rPr>
                <w:rFonts w:ascii="Times New Roman" w:hAnsi="Times New Roman" w:cs="Times New Roman"/>
                <w:sz w:val="26"/>
                <w:szCs w:val="26"/>
              </w:rPr>
            </w:pPr>
          </w:p>
        </w:tc>
      </w:tr>
      <w:tr w:rsidR="00BC233A" w14:paraId="5D216A80" w14:textId="77777777">
        <w:tc>
          <w:tcPr>
            <w:tcW w:w="5529" w:type="dxa"/>
            <w:gridSpan w:val="2"/>
          </w:tcPr>
          <w:p w14:paraId="203FFC45" w14:textId="77777777" w:rsidR="00BC233A" w:rsidRDefault="001C3059">
            <w:pPr>
              <w:contextualSpacing/>
              <w:rPr>
                <w:rFonts w:ascii="Times New Roman" w:hAnsi="Times New Roman" w:cs="Times New Roman"/>
                <w:sz w:val="26"/>
                <w:szCs w:val="26"/>
              </w:rPr>
            </w:pPr>
            <w:r>
              <w:rPr>
                <w:rFonts w:ascii="Times New Roman" w:hAnsi="Times New Roman" w:cs="Times New Roman"/>
                <w:sz w:val="26"/>
                <w:szCs w:val="26"/>
              </w:rPr>
              <w:t xml:space="preserve">Генеральный директор </w:t>
            </w:r>
          </w:p>
          <w:p w14:paraId="51BD9EA2" w14:textId="77777777" w:rsidR="00BC233A" w:rsidRDefault="001C3059">
            <w:pPr>
              <w:contextualSpacing/>
              <w:rPr>
                <w:rFonts w:ascii="Times New Roman" w:hAnsi="Times New Roman" w:cs="Times New Roman"/>
                <w:sz w:val="26"/>
                <w:szCs w:val="26"/>
              </w:rPr>
            </w:pPr>
            <w:r>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gridSpan w:val="2"/>
          </w:tcPr>
          <w:p w14:paraId="727B9633" w14:textId="77777777" w:rsidR="00BC233A" w:rsidRDefault="00BC233A">
            <w:pPr>
              <w:contextualSpacing/>
              <w:rPr>
                <w:rFonts w:ascii="Times New Roman" w:hAnsi="Times New Roman" w:cs="Times New Roman"/>
                <w:sz w:val="26"/>
                <w:szCs w:val="26"/>
              </w:rPr>
            </w:pPr>
          </w:p>
          <w:p w14:paraId="0A3E0B35" w14:textId="77777777" w:rsidR="00BC233A" w:rsidRDefault="00BC233A">
            <w:pPr>
              <w:contextualSpacing/>
              <w:rPr>
                <w:rFonts w:ascii="Times New Roman" w:hAnsi="Times New Roman" w:cs="Times New Roman"/>
                <w:sz w:val="26"/>
                <w:szCs w:val="26"/>
              </w:rPr>
            </w:pPr>
          </w:p>
          <w:p w14:paraId="09409A4B" w14:textId="77777777" w:rsidR="00BC233A" w:rsidRDefault="00BC233A">
            <w:pPr>
              <w:contextualSpacing/>
              <w:rPr>
                <w:rFonts w:ascii="Times New Roman" w:hAnsi="Times New Roman" w:cs="Times New Roman"/>
                <w:sz w:val="26"/>
                <w:szCs w:val="26"/>
              </w:rPr>
            </w:pPr>
          </w:p>
          <w:p w14:paraId="0E6BDEE7" w14:textId="77777777" w:rsidR="00BC233A" w:rsidRDefault="00BC233A">
            <w:pPr>
              <w:contextualSpacing/>
              <w:rPr>
                <w:rFonts w:ascii="Times New Roman" w:hAnsi="Times New Roman" w:cs="Times New Roman"/>
                <w:sz w:val="26"/>
                <w:szCs w:val="26"/>
              </w:rPr>
            </w:pPr>
          </w:p>
          <w:p w14:paraId="5B530B79" w14:textId="77777777" w:rsidR="00BC233A" w:rsidRDefault="001C3059">
            <w:pPr>
              <w:contextualSpacing/>
              <w:rPr>
                <w:rFonts w:ascii="Times New Roman" w:hAnsi="Times New Roman" w:cs="Times New Roman"/>
                <w:sz w:val="26"/>
                <w:szCs w:val="26"/>
              </w:rPr>
            </w:pPr>
            <w:r>
              <w:rPr>
                <w:rFonts w:ascii="Times New Roman" w:hAnsi="Times New Roman" w:cs="Times New Roman"/>
                <w:sz w:val="26"/>
                <w:szCs w:val="26"/>
              </w:rPr>
              <w:t>_____________________</w:t>
            </w:r>
          </w:p>
        </w:tc>
        <w:tc>
          <w:tcPr>
            <w:tcW w:w="2312" w:type="dxa"/>
            <w:gridSpan w:val="2"/>
          </w:tcPr>
          <w:p w14:paraId="1BEC0CB5" w14:textId="77777777" w:rsidR="00BC233A" w:rsidRDefault="00BC233A">
            <w:pPr>
              <w:contextualSpacing/>
              <w:rPr>
                <w:rFonts w:ascii="Times New Roman" w:hAnsi="Times New Roman" w:cs="Times New Roman"/>
                <w:sz w:val="26"/>
                <w:szCs w:val="26"/>
              </w:rPr>
            </w:pPr>
          </w:p>
          <w:p w14:paraId="49B036DF" w14:textId="77777777" w:rsidR="00BC233A" w:rsidRDefault="00BC233A">
            <w:pPr>
              <w:contextualSpacing/>
              <w:rPr>
                <w:rFonts w:ascii="Times New Roman" w:hAnsi="Times New Roman" w:cs="Times New Roman"/>
                <w:sz w:val="26"/>
                <w:szCs w:val="26"/>
              </w:rPr>
            </w:pPr>
          </w:p>
          <w:p w14:paraId="0835EEEB" w14:textId="77777777" w:rsidR="00BC233A" w:rsidRDefault="00BC233A">
            <w:pPr>
              <w:contextualSpacing/>
              <w:rPr>
                <w:rFonts w:ascii="Times New Roman" w:hAnsi="Times New Roman" w:cs="Times New Roman"/>
                <w:sz w:val="26"/>
                <w:szCs w:val="26"/>
              </w:rPr>
            </w:pPr>
          </w:p>
          <w:p w14:paraId="181B620C" w14:textId="77777777" w:rsidR="00BC233A" w:rsidRDefault="00BC233A">
            <w:pPr>
              <w:contextualSpacing/>
              <w:rPr>
                <w:rFonts w:ascii="Times New Roman" w:hAnsi="Times New Roman" w:cs="Times New Roman"/>
                <w:sz w:val="26"/>
                <w:szCs w:val="26"/>
              </w:rPr>
            </w:pPr>
          </w:p>
          <w:p w14:paraId="6D8D346F" w14:textId="77777777" w:rsidR="00BC233A" w:rsidRDefault="001C3059">
            <w:pPr>
              <w:contextualSpacing/>
              <w:rPr>
                <w:rFonts w:ascii="Times New Roman" w:hAnsi="Times New Roman" w:cs="Times New Roman"/>
                <w:sz w:val="26"/>
                <w:szCs w:val="26"/>
              </w:rPr>
            </w:pPr>
            <w:r>
              <w:rPr>
                <w:rFonts w:ascii="Times New Roman" w:hAnsi="Times New Roman" w:cs="Times New Roman"/>
                <w:sz w:val="26"/>
                <w:szCs w:val="26"/>
              </w:rPr>
              <w:t>Р.М. Шигапов</w:t>
            </w:r>
          </w:p>
        </w:tc>
      </w:tr>
      <w:tr w:rsidR="00BC233A" w14:paraId="3685201D" w14:textId="77777777">
        <w:tc>
          <w:tcPr>
            <w:tcW w:w="5529" w:type="dxa"/>
            <w:gridSpan w:val="2"/>
          </w:tcPr>
          <w:p w14:paraId="65FFAB28" w14:textId="77777777" w:rsidR="00BC233A" w:rsidRDefault="00BC233A">
            <w:pPr>
              <w:contextualSpacing/>
              <w:rPr>
                <w:rFonts w:ascii="Times New Roman" w:hAnsi="Times New Roman" w:cs="Times New Roman"/>
                <w:sz w:val="26"/>
                <w:szCs w:val="26"/>
              </w:rPr>
            </w:pPr>
          </w:p>
        </w:tc>
        <w:tc>
          <w:tcPr>
            <w:tcW w:w="2946" w:type="dxa"/>
            <w:gridSpan w:val="2"/>
          </w:tcPr>
          <w:p w14:paraId="1C5604A3" w14:textId="77777777" w:rsidR="00BC233A" w:rsidRDefault="00BC233A">
            <w:pPr>
              <w:contextualSpacing/>
              <w:rPr>
                <w:rFonts w:ascii="Times New Roman" w:hAnsi="Times New Roman" w:cs="Times New Roman"/>
                <w:sz w:val="26"/>
                <w:szCs w:val="26"/>
              </w:rPr>
            </w:pPr>
          </w:p>
        </w:tc>
        <w:tc>
          <w:tcPr>
            <w:tcW w:w="2312" w:type="dxa"/>
            <w:gridSpan w:val="2"/>
          </w:tcPr>
          <w:p w14:paraId="2AFC924B" w14:textId="77777777" w:rsidR="00BC233A" w:rsidRDefault="00BC233A">
            <w:pPr>
              <w:contextualSpacing/>
              <w:rPr>
                <w:rFonts w:ascii="Times New Roman" w:hAnsi="Times New Roman" w:cs="Times New Roman"/>
                <w:sz w:val="26"/>
                <w:szCs w:val="26"/>
              </w:rPr>
            </w:pPr>
          </w:p>
        </w:tc>
      </w:tr>
      <w:tr w:rsidR="00BC233A" w14:paraId="1AE93BF0" w14:textId="77777777">
        <w:tc>
          <w:tcPr>
            <w:tcW w:w="5529" w:type="dxa"/>
            <w:gridSpan w:val="2"/>
          </w:tcPr>
          <w:p w14:paraId="2C2DBC59" w14:textId="77777777" w:rsidR="00BC233A" w:rsidRDefault="00BC233A">
            <w:pPr>
              <w:contextualSpacing/>
              <w:rPr>
                <w:rFonts w:ascii="Times New Roman" w:hAnsi="Times New Roman" w:cs="Times New Roman"/>
                <w:sz w:val="26"/>
                <w:szCs w:val="26"/>
              </w:rPr>
            </w:pPr>
          </w:p>
        </w:tc>
        <w:tc>
          <w:tcPr>
            <w:tcW w:w="2946" w:type="dxa"/>
            <w:gridSpan w:val="2"/>
          </w:tcPr>
          <w:p w14:paraId="719F6491" w14:textId="77777777" w:rsidR="00BC233A" w:rsidRDefault="00BC233A">
            <w:pPr>
              <w:contextualSpacing/>
              <w:rPr>
                <w:rFonts w:ascii="Times New Roman" w:hAnsi="Times New Roman" w:cs="Times New Roman"/>
                <w:sz w:val="26"/>
                <w:szCs w:val="26"/>
              </w:rPr>
            </w:pPr>
          </w:p>
        </w:tc>
        <w:tc>
          <w:tcPr>
            <w:tcW w:w="2312" w:type="dxa"/>
            <w:gridSpan w:val="2"/>
          </w:tcPr>
          <w:p w14:paraId="0AE1FE66" w14:textId="77777777" w:rsidR="00BC233A" w:rsidRDefault="00BC233A">
            <w:pPr>
              <w:contextualSpacing/>
              <w:rPr>
                <w:rFonts w:ascii="Times New Roman" w:hAnsi="Times New Roman" w:cs="Times New Roman"/>
                <w:sz w:val="26"/>
                <w:szCs w:val="26"/>
              </w:rPr>
            </w:pPr>
          </w:p>
        </w:tc>
      </w:tr>
      <w:tr w:rsidR="00BC233A" w14:paraId="003E5AC3" w14:textId="77777777">
        <w:tc>
          <w:tcPr>
            <w:tcW w:w="5529" w:type="dxa"/>
            <w:gridSpan w:val="2"/>
          </w:tcPr>
          <w:p w14:paraId="00AD3877" w14:textId="77777777" w:rsidR="00BC233A" w:rsidRDefault="00BC233A">
            <w:pPr>
              <w:contextualSpacing/>
              <w:rPr>
                <w:rFonts w:ascii="Times New Roman" w:hAnsi="Times New Roman" w:cs="Times New Roman"/>
                <w:sz w:val="26"/>
                <w:szCs w:val="26"/>
              </w:rPr>
            </w:pPr>
          </w:p>
        </w:tc>
        <w:tc>
          <w:tcPr>
            <w:tcW w:w="2946" w:type="dxa"/>
            <w:gridSpan w:val="2"/>
          </w:tcPr>
          <w:p w14:paraId="105BCB48" w14:textId="77777777" w:rsidR="00BC233A" w:rsidRDefault="00BC233A">
            <w:pPr>
              <w:contextualSpacing/>
              <w:rPr>
                <w:rFonts w:ascii="Times New Roman" w:hAnsi="Times New Roman" w:cs="Times New Roman"/>
                <w:sz w:val="26"/>
                <w:szCs w:val="26"/>
              </w:rPr>
            </w:pPr>
          </w:p>
        </w:tc>
        <w:tc>
          <w:tcPr>
            <w:tcW w:w="2312" w:type="dxa"/>
            <w:gridSpan w:val="2"/>
          </w:tcPr>
          <w:p w14:paraId="2C92366A" w14:textId="77777777" w:rsidR="00BC233A" w:rsidRDefault="00BC233A">
            <w:pPr>
              <w:contextualSpacing/>
              <w:jc w:val="both"/>
              <w:rPr>
                <w:rFonts w:ascii="Times New Roman" w:hAnsi="Times New Roman" w:cs="Times New Roman"/>
                <w:sz w:val="26"/>
                <w:szCs w:val="26"/>
              </w:rPr>
            </w:pPr>
          </w:p>
        </w:tc>
      </w:tr>
    </w:tbl>
    <w:p w14:paraId="732CA94A" w14:textId="77777777" w:rsidR="00BC233A" w:rsidRDefault="001C3059">
      <w:pPr>
        <w:spacing w:after="0" w:line="240" w:lineRule="auto"/>
        <w:ind w:right="708"/>
        <w:contextualSpacing/>
        <w:jc w:val="both"/>
        <w:rPr>
          <w:rFonts w:ascii="Times New Roman" w:hAnsi="Times New Roman" w:cs="Times New Roman"/>
          <w:sz w:val="24"/>
          <w:szCs w:val="24"/>
        </w:rPr>
      </w:pPr>
      <w:r>
        <w:rPr>
          <w:rFonts w:ascii="Times New Roman" w:hAnsi="Times New Roman" w:cs="Times New Roman"/>
          <w:sz w:val="24"/>
          <w:szCs w:val="24"/>
        </w:rPr>
        <w:t>Согласовано:</w:t>
      </w:r>
      <w:r>
        <w:rPr>
          <w:rFonts w:ascii="Times New Roman" w:hAnsi="Times New Roman" w:cs="Times New Roman"/>
          <w:sz w:val="24"/>
          <w:szCs w:val="24"/>
        </w:rPr>
        <w:tab/>
      </w:r>
      <w:r>
        <w:rPr>
          <w:rFonts w:ascii="Times New Roman" w:hAnsi="Times New Roman" w:cs="Times New Roman"/>
          <w:sz w:val="24"/>
          <w:szCs w:val="24"/>
        </w:rPr>
        <w:tab/>
      </w:r>
    </w:p>
    <w:p w14:paraId="13677828" w14:textId="77777777" w:rsidR="00BC233A" w:rsidRDefault="00BC233A">
      <w:pPr>
        <w:spacing w:after="0" w:line="240" w:lineRule="auto"/>
        <w:ind w:right="708"/>
        <w:contextualSpacing/>
        <w:jc w:val="both"/>
        <w:rPr>
          <w:rFonts w:ascii="Times New Roman" w:hAnsi="Times New Roman" w:cs="Times New Roman"/>
          <w:sz w:val="24"/>
          <w:szCs w:val="24"/>
        </w:rPr>
      </w:pPr>
    </w:p>
    <w:p w14:paraId="03794EF5" w14:textId="77777777" w:rsidR="00BC233A" w:rsidRDefault="001C3059">
      <w:pPr>
        <w:spacing w:after="0" w:line="240" w:lineRule="auto"/>
        <w:ind w:right="708"/>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И.о,начальника</w:t>
      </w:r>
      <w:r>
        <w:rPr>
          <w:rFonts w:ascii="Times New Roman" w:hAnsi="Times New Roman" w:cs="Times New Roman"/>
          <w:sz w:val="24"/>
          <w:szCs w:val="24"/>
        </w:rPr>
        <w:t xml:space="preserve"> сметно-договорного отдела</w:t>
      </w:r>
      <w:r>
        <w:rPr>
          <w:rFonts w:ascii="Times New Roman" w:hAnsi="Times New Roman" w:cs="Times New Roman"/>
          <w:sz w:val="24"/>
          <w:szCs w:val="24"/>
        </w:rPr>
        <w:tab/>
        <w:t xml:space="preserve"> ____________Е.А. Решетников</w:t>
      </w:r>
    </w:p>
    <w:p w14:paraId="5FD6B7DC" w14:textId="77777777" w:rsidR="00BC233A" w:rsidRDefault="00BC233A">
      <w:pPr>
        <w:spacing w:after="0" w:line="240" w:lineRule="auto"/>
        <w:ind w:right="708"/>
        <w:contextualSpacing/>
        <w:jc w:val="both"/>
        <w:rPr>
          <w:rFonts w:ascii="Times New Roman" w:hAnsi="Times New Roman" w:cs="Times New Roman"/>
          <w:sz w:val="24"/>
          <w:szCs w:val="24"/>
        </w:rPr>
      </w:pPr>
    </w:p>
    <w:p w14:paraId="4B586F3A" w14:textId="77777777" w:rsidR="00BC233A" w:rsidRDefault="00BC233A">
      <w:pPr>
        <w:spacing w:after="0" w:line="240" w:lineRule="auto"/>
        <w:ind w:right="708"/>
        <w:contextualSpacing/>
        <w:jc w:val="both"/>
        <w:rPr>
          <w:rFonts w:ascii="Times New Roman" w:hAnsi="Times New Roman" w:cs="Times New Roman"/>
          <w:b/>
          <w:sz w:val="24"/>
          <w:szCs w:val="24"/>
        </w:rPr>
      </w:pPr>
    </w:p>
    <w:p w14:paraId="1AAFEB06" w14:textId="77777777" w:rsidR="00BC233A" w:rsidRDefault="00BC233A">
      <w:pPr>
        <w:spacing w:after="0" w:line="240" w:lineRule="auto"/>
        <w:ind w:right="708"/>
        <w:contextualSpacing/>
        <w:jc w:val="both"/>
        <w:rPr>
          <w:rFonts w:ascii="Times New Roman" w:hAnsi="Times New Roman" w:cs="Times New Roman"/>
          <w:b/>
          <w:sz w:val="24"/>
          <w:szCs w:val="24"/>
        </w:rPr>
      </w:pPr>
    </w:p>
    <w:p w14:paraId="69D80EAF" w14:textId="77777777" w:rsidR="00BC233A" w:rsidRDefault="001C3059">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Исполнитель:</w:t>
      </w:r>
    </w:p>
    <w:p w14:paraId="20B830AF" w14:textId="77777777" w:rsidR="00BC233A" w:rsidRDefault="001C3059">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Ведущий специалист по закупкам         ____________________ А.Р. Мустафина</w:t>
      </w:r>
    </w:p>
    <w:p w14:paraId="55306CA2" w14:textId="77777777" w:rsidR="00BC233A" w:rsidRDefault="00BC233A">
      <w:pPr>
        <w:spacing w:after="0" w:line="240" w:lineRule="auto"/>
        <w:ind w:right="708"/>
        <w:contextualSpacing/>
        <w:jc w:val="right"/>
        <w:rPr>
          <w:rFonts w:ascii="Times New Roman" w:hAnsi="Times New Roman" w:cs="Times New Roman"/>
          <w:b/>
          <w:sz w:val="24"/>
          <w:szCs w:val="24"/>
        </w:rPr>
      </w:pPr>
    </w:p>
    <w:p w14:paraId="3DC4727F" w14:textId="77777777" w:rsidR="00BC233A" w:rsidRDefault="00BC233A">
      <w:pPr>
        <w:spacing w:after="0" w:line="240" w:lineRule="auto"/>
        <w:contextualSpacing/>
        <w:rPr>
          <w:rFonts w:ascii="Times New Roman" w:hAnsi="Times New Roman" w:cs="Times New Roman"/>
          <w:sz w:val="26"/>
          <w:szCs w:val="26"/>
        </w:rPr>
      </w:pPr>
    </w:p>
    <w:p w14:paraId="34693E57" w14:textId="77777777" w:rsidR="00BC233A" w:rsidRDefault="00BC233A">
      <w:pPr>
        <w:jc w:val="right"/>
        <w:rPr>
          <w:rFonts w:ascii="Times New Roman" w:eastAsia="Times New Roman" w:hAnsi="Times New Roman" w:cs="Times New Roman"/>
          <w:b/>
          <w:color w:val="FF0000"/>
          <w:sz w:val="24"/>
          <w:szCs w:val="24"/>
          <w:lang w:eastAsia="ru-RU"/>
        </w:rPr>
      </w:pPr>
    </w:p>
    <w:p w14:paraId="44895F08" w14:textId="77777777" w:rsidR="00BC233A" w:rsidRDefault="00BC233A">
      <w:pPr>
        <w:jc w:val="right"/>
        <w:rPr>
          <w:rFonts w:ascii="Times New Roman" w:eastAsia="Times New Roman" w:hAnsi="Times New Roman" w:cs="Times New Roman"/>
          <w:b/>
          <w:color w:val="FF0000"/>
          <w:sz w:val="24"/>
          <w:szCs w:val="24"/>
          <w:lang w:eastAsia="ru-RU"/>
        </w:rPr>
      </w:pPr>
    </w:p>
    <w:p w14:paraId="650F7E0F" w14:textId="77777777" w:rsidR="00BC233A" w:rsidRDefault="00BC233A">
      <w:pPr>
        <w:jc w:val="right"/>
        <w:rPr>
          <w:rFonts w:ascii="Times New Roman" w:eastAsia="Times New Roman" w:hAnsi="Times New Roman" w:cs="Times New Roman"/>
          <w:b/>
          <w:color w:val="FF0000"/>
          <w:sz w:val="24"/>
          <w:szCs w:val="24"/>
          <w:lang w:eastAsia="ru-RU"/>
        </w:rPr>
      </w:pPr>
    </w:p>
    <w:p w14:paraId="1E640295" w14:textId="77777777" w:rsidR="00BC233A" w:rsidRDefault="00BC233A">
      <w:pPr>
        <w:rPr>
          <w:rFonts w:ascii="Times New Roman" w:eastAsia="Times New Roman" w:hAnsi="Times New Roman" w:cs="Times New Roman"/>
          <w:b/>
          <w:color w:val="FF0000"/>
          <w:sz w:val="24"/>
          <w:szCs w:val="24"/>
          <w:lang w:eastAsia="ru-RU"/>
        </w:rPr>
      </w:pPr>
    </w:p>
    <w:p w14:paraId="7DC3CEA4" w14:textId="77777777" w:rsidR="00BC233A" w:rsidRDefault="00BC233A">
      <w:pPr>
        <w:jc w:val="right"/>
        <w:rPr>
          <w:rFonts w:ascii="Times New Roman" w:eastAsia="Times New Roman" w:hAnsi="Times New Roman" w:cs="Times New Roman"/>
          <w:b/>
          <w:color w:val="FF0000"/>
          <w:sz w:val="24"/>
          <w:szCs w:val="24"/>
          <w:lang w:eastAsia="ru-RU"/>
        </w:rPr>
      </w:pPr>
    </w:p>
    <w:p w14:paraId="1692256A" w14:textId="77777777" w:rsidR="0069706D" w:rsidRDefault="0069706D">
      <w:pPr>
        <w:jc w:val="right"/>
        <w:rPr>
          <w:rFonts w:ascii="Times New Roman" w:eastAsia="Times New Roman" w:hAnsi="Times New Roman" w:cs="Times New Roman"/>
          <w:b/>
          <w:color w:val="FF0000"/>
          <w:sz w:val="24"/>
          <w:szCs w:val="24"/>
          <w:lang w:eastAsia="ru-RU"/>
        </w:rPr>
      </w:pPr>
    </w:p>
    <w:p w14:paraId="7FB206C1" w14:textId="77777777" w:rsidR="0069706D" w:rsidRDefault="0069706D">
      <w:pPr>
        <w:jc w:val="right"/>
        <w:rPr>
          <w:rFonts w:ascii="Times New Roman" w:eastAsia="Times New Roman" w:hAnsi="Times New Roman" w:cs="Times New Roman"/>
          <w:b/>
          <w:color w:val="FF0000"/>
          <w:sz w:val="24"/>
          <w:szCs w:val="24"/>
          <w:lang w:eastAsia="ru-RU"/>
        </w:rPr>
      </w:pPr>
    </w:p>
    <w:p w14:paraId="565507FE" w14:textId="77777777" w:rsidR="00A414E9" w:rsidRDefault="001C3059" w:rsidP="00A414E9">
      <w:pPr>
        <w:jc w:val="righ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Приложение №1. Техническое задание.</w:t>
      </w:r>
    </w:p>
    <w:p w14:paraId="273BD5E9" w14:textId="1720860D" w:rsidR="00A414E9" w:rsidRDefault="00A414E9" w:rsidP="00A414E9">
      <w:pPr>
        <w:jc w:val="both"/>
        <w:rPr>
          <w:rFonts w:ascii="Times New Roman" w:eastAsia="Times New Roman" w:hAnsi="Times New Roman" w:cs="Times New Roman"/>
          <w:sz w:val="24"/>
          <w:szCs w:val="24"/>
          <w:lang w:eastAsia="ru-RU"/>
        </w:rPr>
      </w:pPr>
      <w:r w:rsidRPr="00A414E9">
        <w:rPr>
          <w:rFonts w:ascii="Times New Roman" w:eastAsia="Times New Roman" w:hAnsi="Times New Roman" w:cs="Times New Roman"/>
          <w:sz w:val="24"/>
          <w:szCs w:val="24"/>
          <w:lang w:eastAsia="ru-RU"/>
        </w:rPr>
        <w:t>Предмет договора:</w:t>
      </w:r>
      <w:r w:rsidRPr="00A414E9">
        <w:t xml:space="preserve"> </w:t>
      </w:r>
      <w:r w:rsidRPr="00A414E9">
        <w:rPr>
          <w:rFonts w:ascii="Times New Roman" w:eastAsia="Times New Roman" w:hAnsi="Times New Roman" w:cs="Times New Roman"/>
          <w:sz w:val="24"/>
          <w:szCs w:val="24"/>
          <w:lang w:eastAsia="ru-RU"/>
        </w:rPr>
        <w:t>Выполнение работ по усилению колонн на объекте «9-7 этажный жилой дом №1 со встроенно-пристроенными помещениями в мкр.38 г. Октябрьский Республики Башкортостан (блок-секция 6)».</w:t>
      </w:r>
    </w:p>
    <w:p w14:paraId="7193FAFD" w14:textId="473C759C" w:rsidR="00A414E9" w:rsidRPr="00A414E9" w:rsidRDefault="00A414E9" w:rsidP="00A414E9">
      <w:pPr>
        <w:jc w:val="both"/>
        <w:rPr>
          <w:rFonts w:ascii="Times New Roman" w:eastAsia="Times New Roman" w:hAnsi="Times New Roman" w:cs="Times New Roman"/>
          <w:sz w:val="24"/>
          <w:szCs w:val="24"/>
          <w:lang w:eastAsia="ru-RU"/>
        </w:rPr>
      </w:pPr>
      <w:r w:rsidRPr="00A414E9">
        <w:rPr>
          <w:rFonts w:ascii="Times New Roman" w:eastAsia="Times New Roman" w:hAnsi="Times New Roman" w:cs="Times New Roman"/>
          <w:sz w:val="24"/>
          <w:szCs w:val="24"/>
          <w:lang w:eastAsia="ru-RU"/>
        </w:rPr>
        <w:t>Календарные сроки выполнения работ:</w:t>
      </w:r>
      <w:r>
        <w:rPr>
          <w:rFonts w:ascii="Times New Roman" w:eastAsia="Times New Roman" w:hAnsi="Times New Roman" w:cs="Times New Roman"/>
          <w:sz w:val="24"/>
          <w:szCs w:val="24"/>
          <w:lang w:eastAsia="ru-RU"/>
        </w:rPr>
        <w:t xml:space="preserve"> </w:t>
      </w:r>
      <w:r w:rsidRPr="00A414E9">
        <w:rPr>
          <w:rFonts w:ascii="Times New Roman" w:eastAsia="Times New Roman" w:hAnsi="Times New Roman" w:cs="Times New Roman"/>
          <w:sz w:val="24"/>
          <w:szCs w:val="24"/>
          <w:lang w:eastAsia="ru-RU"/>
        </w:rPr>
        <w:t>Начало работ – с даты заключения Договора.</w:t>
      </w:r>
      <w:r w:rsidR="0044622F">
        <w:rPr>
          <w:rFonts w:ascii="Times New Roman" w:eastAsia="Times New Roman" w:hAnsi="Times New Roman" w:cs="Times New Roman"/>
          <w:sz w:val="24"/>
          <w:szCs w:val="24"/>
          <w:lang w:eastAsia="ru-RU"/>
        </w:rPr>
        <w:t xml:space="preserve"> </w:t>
      </w:r>
      <w:r w:rsidRPr="00A414E9">
        <w:rPr>
          <w:rFonts w:ascii="Times New Roman" w:eastAsia="Times New Roman" w:hAnsi="Times New Roman" w:cs="Times New Roman"/>
          <w:sz w:val="24"/>
          <w:szCs w:val="24"/>
          <w:lang w:eastAsia="ru-RU"/>
        </w:rPr>
        <w:t>Срок выполнения работ – не более 60 календарных дней с даты заключения Договора.</w:t>
      </w:r>
    </w:p>
    <w:tbl>
      <w:tblPr>
        <w:tblW w:w="10597" w:type="dxa"/>
        <w:tblInd w:w="-743" w:type="dxa"/>
        <w:tblLayout w:type="fixed"/>
        <w:tblLook w:val="04A0" w:firstRow="1" w:lastRow="0" w:firstColumn="1" w:lastColumn="0" w:noHBand="0" w:noVBand="1"/>
      </w:tblPr>
      <w:tblGrid>
        <w:gridCol w:w="766"/>
        <w:gridCol w:w="7007"/>
        <w:gridCol w:w="1617"/>
        <w:gridCol w:w="1207"/>
      </w:tblGrid>
      <w:tr w:rsidR="0069706D" w14:paraId="38E56CBE" w14:textId="77777777" w:rsidTr="0044622F">
        <w:trPr>
          <w:trHeight w:val="115"/>
        </w:trPr>
        <w:tc>
          <w:tcPr>
            <w:tcW w:w="766" w:type="dxa"/>
            <w:tcBorders>
              <w:top w:val="single" w:sz="4" w:space="0" w:color="auto"/>
              <w:left w:val="single" w:sz="4" w:space="0" w:color="auto"/>
              <w:bottom w:val="single" w:sz="4" w:space="0" w:color="auto"/>
              <w:right w:val="single" w:sz="4" w:space="0" w:color="auto"/>
            </w:tcBorders>
            <w:vAlign w:val="center"/>
          </w:tcPr>
          <w:p w14:paraId="07F7F78D" w14:textId="77777777" w:rsidR="0069706D" w:rsidRDefault="006970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п/п</w:t>
            </w:r>
          </w:p>
        </w:tc>
        <w:tc>
          <w:tcPr>
            <w:tcW w:w="7007" w:type="dxa"/>
            <w:tcBorders>
              <w:top w:val="single" w:sz="4" w:space="0" w:color="auto"/>
              <w:left w:val="single" w:sz="4" w:space="0" w:color="auto"/>
              <w:bottom w:val="single" w:sz="4" w:space="0" w:color="auto"/>
              <w:right w:val="single" w:sz="4" w:space="0" w:color="auto"/>
            </w:tcBorders>
            <w:vAlign w:val="center"/>
          </w:tcPr>
          <w:p w14:paraId="1A3D1D73" w14:textId="77777777" w:rsidR="0069706D" w:rsidRDefault="006970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работ и затрат</w:t>
            </w:r>
          </w:p>
        </w:tc>
        <w:tc>
          <w:tcPr>
            <w:tcW w:w="1617" w:type="dxa"/>
            <w:tcBorders>
              <w:top w:val="single" w:sz="4" w:space="0" w:color="auto"/>
              <w:left w:val="single" w:sz="4" w:space="0" w:color="auto"/>
              <w:bottom w:val="single" w:sz="4" w:space="0" w:color="auto"/>
              <w:right w:val="single" w:sz="4" w:space="0" w:color="auto"/>
            </w:tcBorders>
            <w:vAlign w:val="center"/>
          </w:tcPr>
          <w:p w14:paraId="359F7F39" w14:textId="77777777" w:rsidR="0069706D" w:rsidRDefault="006970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Единица измерения</w:t>
            </w:r>
          </w:p>
        </w:tc>
        <w:tc>
          <w:tcPr>
            <w:tcW w:w="1207" w:type="dxa"/>
            <w:tcBorders>
              <w:top w:val="single" w:sz="4" w:space="0" w:color="auto"/>
              <w:left w:val="single" w:sz="4" w:space="0" w:color="auto"/>
              <w:bottom w:val="single" w:sz="4" w:space="0" w:color="auto"/>
              <w:right w:val="single" w:sz="4" w:space="0" w:color="auto"/>
            </w:tcBorders>
            <w:vAlign w:val="center"/>
          </w:tcPr>
          <w:p w14:paraId="42E07B42" w14:textId="77777777" w:rsidR="0069706D" w:rsidRDefault="006970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Количество</w:t>
            </w:r>
          </w:p>
        </w:tc>
      </w:tr>
      <w:tr w:rsidR="0069706D" w14:paraId="3C24B894" w14:textId="77777777" w:rsidTr="0044622F">
        <w:trPr>
          <w:trHeight w:val="118"/>
        </w:trPr>
        <w:tc>
          <w:tcPr>
            <w:tcW w:w="766" w:type="dxa"/>
            <w:tcBorders>
              <w:top w:val="none" w:sz="4" w:space="0" w:color="000000"/>
              <w:left w:val="single" w:sz="4" w:space="0" w:color="auto"/>
              <w:bottom w:val="single" w:sz="4" w:space="0" w:color="auto"/>
              <w:right w:val="single" w:sz="4" w:space="0" w:color="auto"/>
            </w:tcBorders>
            <w:noWrap/>
            <w:vAlign w:val="center"/>
          </w:tcPr>
          <w:p w14:paraId="54897FBA" w14:textId="77777777" w:rsidR="0069706D" w:rsidRDefault="006970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07" w:type="dxa"/>
            <w:tcBorders>
              <w:top w:val="single" w:sz="4" w:space="0" w:color="auto"/>
              <w:left w:val="none" w:sz="4" w:space="0" w:color="000000"/>
              <w:bottom w:val="single" w:sz="4" w:space="0" w:color="auto"/>
              <w:right w:val="single" w:sz="4" w:space="0" w:color="auto"/>
            </w:tcBorders>
            <w:noWrap/>
            <w:vAlign w:val="center"/>
          </w:tcPr>
          <w:p w14:paraId="28A2537B" w14:textId="2727987B" w:rsidR="0069706D" w:rsidRDefault="00A414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617" w:type="dxa"/>
            <w:tcBorders>
              <w:top w:val="none" w:sz="4" w:space="0" w:color="000000"/>
              <w:left w:val="none" w:sz="4" w:space="0" w:color="000000"/>
              <w:bottom w:val="single" w:sz="4" w:space="0" w:color="auto"/>
              <w:right w:val="single" w:sz="4" w:space="0" w:color="auto"/>
            </w:tcBorders>
            <w:noWrap/>
            <w:vAlign w:val="center"/>
          </w:tcPr>
          <w:p w14:paraId="766964F4" w14:textId="7AB32F67" w:rsidR="0069706D" w:rsidRDefault="00A414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207" w:type="dxa"/>
            <w:tcBorders>
              <w:top w:val="none" w:sz="4" w:space="0" w:color="000000"/>
              <w:left w:val="none" w:sz="4" w:space="0" w:color="000000"/>
              <w:bottom w:val="single" w:sz="4" w:space="0" w:color="auto"/>
              <w:right w:val="single" w:sz="4" w:space="0" w:color="auto"/>
            </w:tcBorders>
            <w:noWrap/>
            <w:vAlign w:val="center"/>
          </w:tcPr>
          <w:p w14:paraId="4452EB96" w14:textId="5B818019" w:rsidR="0069706D" w:rsidRDefault="00A414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69706D" w14:paraId="05631AE2"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60EC1274"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43C4B226"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 Усиление конструкций на отм. -3.200</w:t>
            </w:r>
          </w:p>
        </w:tc>
        <w:tc>
          <w:tcPr>
            <w:tcW w:w="1617" w:type="dxa"/>
            <w:tcBorders>
              <w:top w:val="none" w:sz="4" w:space="0" w:color="000000"/>
              <w:left w:val="none" w:sz="4" w:space="0" w:color="000000"/>
              <w:bottom w:val="single" w:sz="4" w:space="0" w:color="auto"/>
              <w:right w:val="single" w:sz="4" w:space="0" w:color="auto"/>
            </w:tcBorders>
          </w:tcPr>
          <w:p w14:paraId="6BF3265B"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6A1366F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34C21ABF"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460B0633"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192B1A41"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Узел 1</w:t>
            </w:r>
          </w:p>
        </w:tc>
        <w:tc>
          <w:tcPr>
            <w:tcW w:w="1617" w:type="dxa"/>
            <w:tcBorders>
              <w:top w:val="none" w:sz="4" w:space="0" w:color="000000"/>
              <w:left w:val="none" w:sz="4" w:space="0" w:color="000000"/>
              <w:bottom w:val="single" w:sz="4" w:space="0" w:color="auto"/>
              <w:right w:val="single" w:sz="4" w:space="0" w:color="auto"/>
            </w:tcBorders>
          </w:tcPr>
          <w:p w14:paraId="259AE49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4240387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674FF1D8"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1588E71C"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w:t>
            </w:r>
          </w:p>
        </w:tc>
        <w:tc>
          <w:tcPr>
            <w:tcW w:w="7007" w:type="dxa"/>
            <w:tcBorders>
              <w:top w:val="single" w:sz="4" w:space="0" w:color="auto"/>
              <w:left w:val="none" w:sz="4" w:space="0" w:color="000000"/>
              <w:bottom w:val="single" w:sz="4" w:space="0" w:color="auto"/>
              <w:right w:val="single" w:sz="4" w:space="0" w:color="auto"/>
            </w:tcBorders>
          </w:tcPr>
          <w:p w14:paraId="45244F6D"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1D07E895"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537269C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2,7376</w:t>
            </w:r>
          </w:p>
        </w:tc>
      </w:tr>
      <w:tr w:rsidR="0069706D" w14:paraId="0CF8C677"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00FDD86B"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w:t>
            </w:r>
          </w:p>
        </w:tc>
        <w:tc>
          <w:tcPr>
            <w:tcW w:w="7007" w:type="dxa"/>
            <w:tcBorders>
              <w:top w:val="single" w:sz="4" w:space="0" w:color="auto"/>
              <w:left w:val="none" w:sz="4" w:space="0" w:color="000000"/>
              <w:bottom w:val="single" w:sz="4" w:space="0" w:color="auto"/>
              <w:right w:val="single" w:sz="4" w:space="0" w:color="auto"/>
            </w:tcBorders>
          </w:tcPr>
          <w:p w14:paraId="10D44506"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3A68BD5A"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5F34F06F"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2,7376</w:t>
            </w:r>
          </w:p>
        </w:tc>
      </w:tr>
      <w:tr w:rsidR="0069706D" w14:paraId="3FAB8DE0"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41C95F9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70C3EC0C" w14:textId="5E11A4AC" w:rsidR="0069706D" w:rsidRDefault="0069706D" w:rsidP="0069706D">
            <w:pPr>
              <w:tabs>
                <w:tab w:val="left" w:pos="1395"/>
              </w:tabs>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ab/>
            </w:r>
            <w:r w:rsidRPr="0069706D">
              <w:rPr>
                <w:rFonts w:ascii="Times New Roman" w:eastAsia="Times New Roman" w:hAnsi="Times New Roman" w:cs="Times New Roman"/>
                <w:bCs/>
                <w:color w:val="000000"/>
                <w:sz w:val="18"/>
                <w:szCs w:val="18"/>
                <w:lang w:eastAsia="ru-RU"/>
              </w:rPr>
              <w:t>Узел 2</w:t>
            </w:r>
          </w:p>
        </w:tc>
        <w:tc>
          <w:tcPr>
            <w:tcW w:w="1617" w:type="dxa"/>
            <w:tcBorders>
              <w:top w:val="none" w:sz="4" w:space="0" w:color="000000"/>
              <w:left w:val="none" w:sz="4" w:space="0" w:color="000000"/>
              <w:bottom w:val="single" w:sz="4" w:space="0" w:color="auto"/>
              <w:right w:val="single" w:sz="4" w:space="0" w:color="auto"/>
            </w:tcBorders>
          </w:tcPr>
          <w:p w14:paraId="27436E90"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60F55ADC"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7EE1AB23"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336EB00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w:t>
            </w:r>
          </w:p>
        </w:tc>
        <w:tc>
          <w:tcPr>
            <w:tcW w:w="7007" w:type="dxa"/>
            <w:tcBorders>
              <w:top w:val="single" w:sz="4" w:space="0" w:color="auto"/>
              <w:left w:val="none" w:sz="4" w:space="0" w:color="000000"/>
              <w:bottom w:val="single" w:sz="4" w:space="0" w:color="auto"/>
              <w:right w:val="single" w:sz="4" w:space="0" w:color="auto"/>
            </w:tcBorders>
          </w:tcPr>
          <w:p w14:paraId="0E6E71C9"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3E0FE8B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035F6CE8"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0,2488</w:t>
            </w:r>
          </w:p>
        </w:tc>
      </w:tr>
      <w:tr w:rsidR="0069706D" w14:paraId="06908F96"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326F5A0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w:t>
            </w:r>
          </w:p>
        </w:tc>
        <w:tc>
          <w:tcPr>
            <w:tcW w:w="7007" w:type="dxa"/>
            <w:tcBorders>
              <w:top w:val="single" w:sz="4" w:space="0" w:color="auto"/>
              <w:left w:val="none" w:sz="4" w:space="0" w:color="000000"/>
              <w:bottom w:val="single" w:sz="4" w:space="0" w:color="auto"/>
              <w:right w:val="single" w:sz="4" w:space="0" w:color="auto"/>
            </w:tcBorders>
          </w:tcPr>
          <w:p w14:paraId="6AA626F1"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0330C8B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018FD950"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0,2488</w:t>
            </w:r>
          </w:p>
        </w:tc>
      </w:tr>
      <w:tr w:rsidR="0069706D" w14:paraId="4D3CC1C2"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03BC66BC"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283B2EEB" w14:textId="6A893705" w:rsidR="0069706D" w:rsidRDefault="0069706D">
            <w:pPr>
              <w:spacing w:after="0" w:line="240" w:lineRule="auto"/>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Узел 3, 3А</w:t>
            </w:r>
          </w:p>
        </w:tc>
        <w:tc>
          <w:tcPr>
            <w:tcW w:w="1617" w:type="dxa"/>
            <w:tcBorders>
              <w:top w:val="none" w:sz="4" w:space="0" w:color="000000"/>
              <w:left w:val="none" w:sz="4" w:space="0" w:color="000000"/>
              <w:bottom w:val="single" w:sz="4" w:space="0" w:color="auto"/>
              <w:right w:val="single" w:sz="4" w:space="0" w:color="auto"/>
            </w:tcBorders>
          </w:tcPr>
          <w:p w14:paraId="0183A80B"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32D26A1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4570ECA0"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57D72A25"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w:t>
            </w:r>
          </w:p>
        </w:tc>
        <w:tc>
          <w:tcPr>
            <w:tcW w:w="7007" w:type="dxa"/>
            <w:tcBorders>
              <w:top w:val="single" w:sz="4" w:space="0" w:color="auto"/>
              <w:left w:val="none" w:sz="4" w:space="0" w:color="000000"/>
              <w:bottom w:val="single" w:sz="4" w:space="0" w:color="auto"/>
              <w:right w:val="single" w:sz="4" w:space="0" w:color="auto"/>
            </w:tcBorders>
          </w:tcPr>
          <w:p w14:paraId="52887468"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монолитными железобетонными обоймами: колонн</w:t>
            </w:r>
          </w:p>
        </w:tc>
        <w:tc>
          <w:tcPr>
            <w:tcW w:w="1617" w:type="dxa"/>
            <w:tcBorders>
              <w:top w:val="none" w:sz="4" w:space="0" w:color="000000"/>
              <w:left w:val="none" w:sz="4" w:space="0" w:color="000000"/>
              <w:bottom w:val="single" w:sz="4" w:space="0" w:color="auto"/>
              <w:right w:val="single" w:sz="4" w:space="0" w:color="auto"/>
            </w:tcBorders>
          </w:tcPr>
          <w:p w14:paraId="57E69DF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м3</w:t>
            </w:r>
          </w:p>
        </w:tc>
        <w:tc>
          <w:tcPr>
            <w:tcW w:w="1207" w:type="dxa"/>
            <w:tcBorders>
              <w:top w:val="none" w:sz="4" w:space="0" w:color="000000"/>
              <w:left w:val="none" w:sz="4" w:space="0" w:color="000000"/>
              <w:bottom w:val="single" w:sz="4" w:space="0" w:color="auto"/>
              <w:right w:val="single" w:sz="4" w:space="0" w:color="auto"/>
            </w:tcBorders>
          </w:tcPr>
          <w:p w14:paraId="4546BA9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w:t>
            </w:r>
          </w:p>
        </w:tc>
      </w:tr>
      <w:tr w:rsidR="0069706D" w14:paraId="77F6A385" w14:textId="77777777" w:rsidTr="0044622F">
        <w:trPr>
          <w:trHeight w:val="132"/>
        </w:trPr>
        <w:tc>
          <w:tcPr>
            <w:tcW w:w="766" w:type="dxa"/>
            <w:tcBorders>
              <w:top w:val="none" w:sz="4" w:space="0" w:color="000000"/>
              <w:left w:val="single" w:sz="4" w:space="0" w:color="auto"/>
              <w:bottom w:val="single" w:sz="4" w:space="0" w:color="auto"/>
              <w:right w:val="single" w:sz="4" w:space="0" w:color="auto"/>
            </w:tcBorders>
          </w:tcPr>
          <w:p w14:paraId="183291B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6</w:t>
            </w:r>
          </w:p>
        </w:tc>
        <w:tc>
          <w:tcPr>
            <w:tcW w:w="7007" w:type="dxa"/>
            <w:tcBorders>
              <w:top w:val="single" w:sz="4" w:space="0" w:color="auto"/>
              <w:left w:val="none" w:sz="4" w:space="0" w:color="000000"/>
              <w:bottom w:val="single" w:sz="4" w:space="0" w:color="auto"/>
              <w:right w:val="single" w:sz="4" w:space="0" w:color="auto"/>
            </w:tcBorders>
          </w:tcPr>
          <w:p w14:paraId="4E6D744B"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Смеси бетонные тяжелого бетона (БСТ), класс В25 (М350)</w:t>
            </w:r>
          </w:p>
        </w:tc>
        <w:tc>
          <w:tcPr>
            <w:tcW w:w="1617" w:type="dxa"/>
            <w:tcBorders>
              <w:top w:val="none" w:sz="4" w:space="0" w:color="000000"/>
              <w:left w:val="none" w:sz="4" w:space="0" w:color="000000"/>
              <w:bottom w:val="single" w:sz="4" w:space="0" w:color="auto"/>
              <w:right w:val="single" w:sz="4" w:space="0" w:color="auto"/>
            </w:tcBorders>
          </w:tcPr>
          <w:p w14:paraId="5813381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м3</w:t>
            </w:r>
          </w:p>
        </w:tc>
        <w:tc>
          <w:tcPr>
            <w:tcW w:w="1207" w:type="dxa"/>
            <w:tcBorders>
              <w:top w:val="none" w:sz="4" w:space="0" w:color="000000"/>
              <w:left w:val="none" w:sz="4" w:space="0" w:color="000000"/>
              <w:bottom w:val="single" w:sz="4" w:space="0" w:color="auto"/>
              <w:right w:val="single" w:sz="4" w:space="0" w:color="auto"/>
            </w:tcBorders>
          </w:tcPr>
          <w:p w14:paraId="745B91D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0,204</w:t>
            </w:r>
          </w:p>
        </w:tc>
      </w:tr>
      <w:tr w:rsidR="0069706D" w14:paraId="4126AF9F"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4BEC0AF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7</w:t>
            </w:r>
          </w:p>
        </w:tc>
        <w:tc>
          <w:tcPr>
            <w:tcW w:w="7007" w:type="dxa"/>
            <w:tcBorders>
              <w:top w:val="single" w:sz="4" w:space="0" w:color="auto"/>
              <w:left w:val="none" w:sz="4" w:space="0" w:color="000000"/>
              <w:bottom w:val="single" w:sz="4" w:space="0" w:color="auto"/>
              <w:right w:val="single" w:sz="4" w:space="0" w:color="auto"/>
            </w:tcBorders>
          </w:tcPr>
          <w:p w14:paraId="63D0A5E0"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Сталь арматурная рифленая свариваемая, класс A500C, диаметр 25 мм</w:t>
            </w:r>
          </w:p>
        </w:tc>
        <w:tc>
          <w:tcPr>
            <w:tcW w:w="1617" w:type="dxa"/>
            <w:tcBorders>
              <w:top w:val="none" w:sz="4" w:space="0" w:color="000000"/>
              <w:left w:val="none" w:sz="4" w:space="0" w:color="000000"/>
              <w:bottom w:val="single" w:sz="4" w:space="0" w:color="auto"/>
              <w:right w:val="single" w:sz="4" w:space="0" w:color="auto"/>
            </w:tcBorders>
          </w:tcPr>
          <w:p w14:paraId="5678614F"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6339F2DB"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0,2322</w:t>
            </w:r>
          </w:p>
        </w:tc>
      </w:tr>
      <w:tr w:rsidR="0069706D" w14:paraId="0E573545"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042C4E7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8</w:t>
            </w:r>
          </w:p>
        </w:tc>
        <w:tc>
          <w:tcPr>
            <w:tcW w:w="7007" w:type="dxa"/>
            <w:tcBorders>
              <w:top w:val="single" w:sz="4" w:space="0" w:color="auto"/>
              <w:left w:val="none" w:sz="4" w:space="0" w:color="000000"/>
              <w:bottom w:val="single" w:sz="4" w:space="0" w:color="auto"/>
              <w:right w:val="single" w:sz="4" w:space="0" w:color="auto"/>
            </w:tcBorders>
          </w:tcPr>
          <w:p w14:paraId="2E0D7D90"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5696C41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70EEA5B0"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0,2019</w:t>
            </w:r>
          </w:p>
        </w:tc>
      </w:tr>
      <w:tr w:rsidR="0069706D" w14:paraId="37C1B4DE"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3D8DCC0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5FFCC5F3" w14:textId="51EA3B02" w:rsidR="0069706D" w:rsidRDefault="0069706D">
            <w:pPr>
              <w:spacing w:after="0" w:line="240" w:lineRule="auto"/>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Узел 4</w:t>
            </w:r>
          </w:p>
        </w:tc>
        <w:tc>
          <w:tcPr>
            <w:tcW w:w="1617" w:type="dxa"/>
            <w:tcBorders>
              <w:top w:val="none" w:sz="4" w:space="0" w:color="000000"/>
              <w:left w:val="none" w:sz="4" w:space="0" w:color="000000"/>
              <w:bottom w:val="single" w:sz="4" w:space="0" w:color="auto"/>
              <w:right w:val="single" w:sz="4" w:space="0" w:color="auto"/>
            </w:tcBorders>
          </w:tcPr>
          <w:p w14:paraId="7F42DB08"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42D9C75B"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03475617"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0953CFC5"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9</w:t>
            </w:r>
          </w:p>
        </w:tc>
        <w:tc>
          <w:tcPr>
            <w:tcW w:w="7007" w:type="dxa"/>
            <w:tcBorders>
              <w:top w:val="single" w:sz="4" w:space="0" w:color="auto"/>
              <w:left w:val="none" w:sz="4" w:space="0" w:color="000000"/>
              <w:bottom w:val="single" w:sz="4" w:space="0" w:color="auto"/>
              <w:right w:val="single" w:sz="4" w:space="0" w:color="auto"/>
            </w:tcBorders>
          </w:tcPr>
          <w:p w14:paraId="60482181"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4A3A3E49"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377449F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1,3573</w:t>
            </w:r>
          </w:p>
        </w:tc>
      </w:tr>
      <w:tr w:rsidR="0069706D" w14:paraId="3D96ECBD"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62BE686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10</w:t>
            </w:r>
          </w:p>
        </w:tc>
        <w:tc>
          <w:tcPr>
            <w:tcW w:w="7007" w:type="dxa"/>
            <w:tcBorders>
              <w:top w:val="single" w:sz="4" w:space="0" w:color="auto"/>
              <w:left w:val="none" w:sz="4" w:space="0" w:color="000000"/>
              <w:bottom w:val="single" w:sz="4" w:space="0" w:color="auto"/>
              <w:right w:val="single" w:sz="4" w:space="0" w:color="auto"/>
            </w:tcBorders>
          </w:tcPr>
          <w:p w14:paraId="58B78272"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13142B6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07D2D08A"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1,3573</w:t>
            </w:r>
          </w:p>
        </w:tc>
      </w:tr>
      <w:tr w:rsidR="0069706D" w14:paraId="5A93DD07"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3EDE2770"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5370627B" w14:textId="13A7C0EA" w:rsidR="0069706D" w:rsidRDefault="0069706D">
            <w:pPr>
              <w:spacing w:after="0" w:line="240" w:lineRule="auto"/>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Усиление конструкций на отм. -0.750</w:t>
            </w:r>
          </w:p>
        </w:tc>
        <w:tc>
          <w:tcPr>
            <w:tcW w:w="1617" w:type="dxa"/>
            <w:tcBorders>
              <w:top w:val="none" w:sz="4" w:space="0" w:color="000000"/>
              <w:left w:val="none" w:sz="4" w:space="0" w:color="000000"/>
              <w:bottom w:val="single" w:sz="4" w:space="0" w:color="auto"/>
              <w:right w:val="single" w:sz="4" w:space="0" w:color="auto"/>
            </w:tcBorders>
          </w:tcPr>
          <w:p w14:paraId="197EEE3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35856C2D"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3E01635C"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44E6BFE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7C919286" w14:textId="1B284967" w:rsidR="0069706D" w:rsidRDefault="0069706D" w:rsidP="0069706D">
            <w:pPr>
              <w:spacing w:after="0" w:line="240" w:lineRule="auto"/>
              <w:jc w:val="center"/>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Узел 1</w:t>
            </w:r>
          </w:p>
        </w:tc>
        <w:tc>
          <w:tcPr>
            <w:tcW w:w="1617" w:type="dxa"/>
            <w:tcBorders>
              <w:top w:val="none" w:sz="4" w:space="0" w:color="000000"/>
              <w:left w:val="none" w:sz="4" w:space="0" w:color="000000"/>
              <w:bottom w:val="single" w:sz="4" w:space="0" w:color="auto"/>
              <w:right w:val="single" w:sz="4" w:space="0" w:color="auto"/>
            </w:tcBorders>
          </w:tcPr>
          <w:p w14:paraId="77AF1E2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1423D725"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668E9E93"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2D9C156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11</w:t>
            </w:r>
          </w:p>
        </w:tc>
        <w:tc>
          <w:tcPr>
            <w:tcW w:w="7007" w:type="dxa"/>
            <w:tcBorders>
              <w:top w:val="single" w:sz="4" w:space="0" w:color="auto"/>
              <w:left w:val="none" w:sz="4" w:space="0" w:color="000000"/>
              <w:bottom w:val="single" w:sz="4" w:space="0" w:color="auto"/>
              <w:right w:val="single" w:sz="4" w:space="0" w:color="auto"/>
            </w:tcBorders>
          </w:tcPr>
          <w:p w14:paraId="3A328B68"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401AD60B"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609245DA"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3,4799</w:t>
            </w:r>
          </w:p>
        </w:tc>
      </w:tr>
      <w:tr w:rsidR="0069706D" w14:paraId="779190BB"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08665A34"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12</w:t>
            </w:r>
          </w:p>
        </w:tc>
        <w:tc>
          <w:tcPr>
            <w:tcW w:w="7007" w:type="dxa"/>
            <w:tcBorders>
              <w:top w:val="single" w:sz="4" w:space="0" w:color="auto"/>
              <w:left w:val="none" w:sz="4" w:space="0" w:color="000000"/>
              <w:bottom w:val="single" w:sz="4" w:space="0" w:color="auto"/>
              <w:right w:val="single" w:sz="4" w:space="0" w:color="auto"/>
            </w:tcBorders>
          </w:tcPr>
          <w:p w14:paraId="4993E8E4"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4A5A531C"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063342AD"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3,4799</w:t>
            </w:r>
          </w:p>
        </w:tc>
      </w:tr>
      <w:tr w:rsidR="0069706D" w14:paraId="79617338"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185C05C8"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1BA66088" w14:textId="1A4B5B19" w:rsidR="0069706D" w:rsidRDefault="0069706D">
            <w:pPr>
              <w:spacing w:after="0" w:line="240" w:lineRule="auto"/>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Узел 2</w:t>
            </w:r>
          </w:p>
        </w:tc>
        <w:tc>
          <w:tcPr>
            <w:tcW w:w="1617" w:type="dxa"/>
            <w:tcBorders>
              <w:top w:val="none" w:sz="4" w:space="0" w:color="000000"/>
              <w:left w:val="none" w:sz="4" w:space="0" w:color="000000"/>
              <w:bottom w:val="single" w:sz="4" w:space="0" w:color="auto"/>
              <w:right w:val="single" w:sz="4" w:space="0" w:color="auto"/>
            </w:tcBorders>
          </w:tcPr>
          <w:p w14:paraId="58D20CEF"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0D470A43"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766474F5"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5CDCBD02"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w:t>
            </w:r>
          </w:p>
        </w:tc>
        <w:tc>
          <w:tcPr>
            <w:tcW w:w="7007" w:type="dxa"/>
            <w:tcBorders>
              <w:top w:val="single" w:sz="4" w:space="0" w:color="auto"/>
              <w:left w:val="none" w:sz="4" w:space="0" w:color="000000"/>
              <w:bottom w:val="single" w:sz="4" w:space="0" w:color="auto"/>
              <w:right w:val="single" w:sz="4" w:space="0" w:color="auto"/>
            </w:tcBorders>
          </w:tcPr>
          <w:p w14:paraId="475DF43A"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7A6F255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14F782E0"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1,3282</w:t>
            </w:r>
          </w:p>
        </w:tc>
      </w:tr>
      <w:tr w:rsidR="0069706D" w14:paraId="188525E3"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06E7D3F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14</w:t>
            </w:r>
          </w:p>
        </w:tc>
        <w:tc>
          <w:tcPr>
            <w:tcW w:w="7007" w:type="dxa"/>
            <w:tcBorders>
              <w:top w:val="single" w:sz="4" w:space="0" w:color="auto"/>
              <w:left w:val="none" w:sz="4" w:space="0" w:color="000000"/>
              <w:bottom w:val="single" w:sz="4" w:space="0" w:color="auto"/>
              <w:right w:val="single" w:sz="4" w:space="0" w:color="auto"/>
            </w:tcBorders>
          </w:tcPr>
          <w:p w14:paraId="3B986AD6"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61475BBF"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09979D95"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1,3282</w:t>
            </w:r>
          </w:p>
        </w:tc>
      </w:tr>
      <w:tr w:rsidR="0069706D" w14:paraId="500321E5"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175E95B2"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2C4B0C91" w14:textId="31235B92" w:rsidR="0069706D" w:rsidRDefault="0069706D" w:rsidP="0069706D">
            <w:pPr>
              <w:spacing w:after="0" w:line="240" w:lineRule="auto"/>
              <w:jc w:val="center"/>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Узел 5</w:t>
            </w:r>
          </w:p>
        </w:tc>
        <w:tc>
          <w:tcPr>
            <w:tcW w:w="1617" w:type="dxa"/>
            <w:tcBorders>
              <w:top w:val="none" w:sz="4" w:space="0" w:color="000000"/>
              <w:left w:val="none" w:sz="4" w:space="0" w:color="000000"/>
              <w:bottom w:val="single" w:sz="4" w:space="0" w:color="auto"/>
              <w:right w:val="single" w:sz="4" w:space="0" w:color="auto"/>
            </w:tcBorders>
          </w:tcPr>
          <w:p w14:paraId="562DDB02"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3837CEB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0E3BC046"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6229A03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15</w:t>
            </w:r>
          </w:p>
        </w:tc>
        <w:tc>
          <w:tcPr>
            <w:tcW w:w="7007" w:type="dxa"/>
            <w:tcBorders>
              <w:top w:val="single" w:sz="4" w:space="0" w:color="auto"/>
              <w:left w:val="none" w:sz="4" w:space="0" w:color="000000"/>
              <w:bottom w:val="single" w:sz="4" w:space="0" w:color="auto"/>
              <w:right w:val="single" w:sz="4" w:space="0" w:color="auto"/>
            </w:tcBorders>
          </w:tcPr>
          <w:p w14:paraId="3E8A61EE"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5DDBC365"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52E3F50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1,58698</w:t>
            </w:r>
          </w:p>
        </w:tc>
      </w:tr>
      <w:tr w:rsidR="0069706D" w14:paraId="6DD623D7"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254BEFC9"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16</w:t>
            </w:r>
          </w:p>
        </w:tc>
        <w:tc>
          <w:tcPr>
            <w:tcW w:w="7007" w:type="dxa"/>
            <w:tcBorders>
              <w:top w:val="single" w:sz="4" w:space="0" w:color="auto"/>
              <w:left w:val="none" w:sz="4" w:space="0" w:color="000000"/>
              <w:bottom w:val="single" w:sz="4" w:space="0" w:color="auto"/>
              <w:right w:val="single" w:sz="4" w:space="0" w:color="auto"/>
            </w:tcBorders>
          </w:tcPr>
          <w:p w14:paraId="7E47C6AB"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229D7D3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0EDA7564"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1,58698</w:t>
            </w:r>
          </w:p>
        </w:tc>
      </w:tr>
      <w:tr w:rsidR="0069706D" w14:paraId="1FD349E5"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63461463"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3002DDB3" w14:textId="68843404" w:rsidR="0069706D" w:rsidRDefault="0069706D">
            <w:pPr>
              <w:spacing w:after="0" w:line="240" w:lineRule="auto"/>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Узел 6</w:t>
            </w:r>
          </w:p>
        </w:tc>
        <w:tc>
          <w:tcPr>
            <w:tcW w:w="1617" w:type="dxa"/>
            <w:tcBorders>
              <w:top w:val="none" w:sz="4" w:space="0" w:color="000000"/>
              <w:left w:val="none" w:sz="4" w:space="0" w:color="000000"/>
              <w:bottom w:val="single" w:sz="4" w:space="0" w:color="auto"/>
              <w:right w:val="single" w:sz="4" w:space="0" w:color="auto"/>
            </w:tcBorders>
          </w:tcPr>
          <w:p w14:paraId="78FFF4BD"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0E5CF943"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2C250B50"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78B7CC6A"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17</w:t>
            </w:r>
          </w:p>
        </w:tc>
        <w:tc>
          <w:tcPr>
            <w:tcW w:w="7007" w:type="dxa"/>
            <w:tcBorders>
              <w:top w:val="single" w:sz="4" w:space="0" w:color="auto"/>
              <w:left w:val="none" w:sz="4" w:space="0" w:color="000000"/>
              <w:bottom w:val="single" w:sz="4" w:space="0" w:color="auto"/>
              <w:right w:val="single" w:sz="4" w:space="0" w:color="auto"/>
            </w:tcBorders>
          </w:tcPr>
          <w:p w14:paraId="68B3852D"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4A0908E2"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57A6916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0,58902</w:t>
            </w:r>
          </w:p>
        </w:tc>
      </w:tr>
      <w:tr w:rsidR="0069706D" w14:paraId="2595A018"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242FCF4F"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18</w:t>
            </w:r>
          </w:p>
        </w:tc>
        <w:tc>
          <w:tcPr>
            <w:tcW w:w="7007" w:type="dxa"/>
            <w:tcBorders>
              <w:top w:val="single" w:sz="4" w:space="0" w:color="auto"/>
              <w:left w:val="none" w:sz="4" w:space="0" w:color="000000"/>
              <w:bottom w:val="single" w:sz="4" w:space="0" w:color="auto"/>
              <w:right w:val="single" w:sz="4" w:space="0" w:color="auto"/>
            </w:tcBorders>
          </w:tcPr>
          <w:p w14:paraId="4273A3DE"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69624F44"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7B87D8D0"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0,58902</w:t>
            </w:r>
          </w:p>
        </w:tc>
      </w:tr>
      <w:tr w:rsidR="0069706D" w14:paraId="6245E662"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521175E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0133DA41" w14:textId="519BC9A6" w:rsidR="0069706D" w:rsidRDefault="0069706D" w:rsidP="0069706D">
            <w:pPr>
              <w:tabs>
                <w:tab w:val="left" w:pos="1050"/>
              </w:tabs>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ab/>
            </w:r>
            <w:r w:rsidRPr="0069706D">
              <w:rPr>
                <w:rFonts w:ascii="Times New Roman" w:eastAsia="Times New Roman" w:hAnsi="Times New Roman" w:cs="Times New Roman"/>
                <w:bCs/>
                <w:color w:val="000000"/>
                <w:sz w:val="18"/>
                <w:szCs w:val="18"/>
                <w:lang w:eastAsia="ru-RU"/>
              </w:rPr>
              <w:t>Узел 7</w:t>
            </w:r>
          </w:p>
        </w:tc>
        <w:tc>
          <w:tcPr>
            <w:tcW w:w="1617" w:type="dxa"/>
            <w:tcBorders>
              <w:top w:val="none" w:sz="4" w:space="0" w:color="000000"/>
              <w:left w:val="none" w:sz="4" w:space="0" w:color="000000"/>
              <w:bottom w:val="single" w:sz="4" w:space="0" w:color="auto"/>
              <w:right w:val="single" w:sz="4" w:space="0" w:color="auto"/>
            </w:tcBorders>
          </w:tcPr>
          <w:p w14:paraId="3D48A14B"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2660952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7D554270"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5F88086C"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19</w:t>
            </w:r>
          </w:p>
        </w:tc>
        <w:tc>
          <w:tcPr>
            <w:tcW w:w="7007" w:type="dxa"/>
            <w:tcBorders>
              <w:top w:val="single" w:sz="4" w:space="0" w:color="auto"/>
              <w:left w:val="none" w:sz="4" w:space="0" w:color="000000"/>
              <w:bottom w:val="single" w:sz="4" w:space="0" w:color="auto"/>
              <w:right w:val="single" w:sz="4" w:space="0" w:color="auto"/>
            </w:tcBorders>
          </w:tcPr>
          <w:p w14:paraId="2E9C3590"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39BFA50A"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082B39C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0,299</w:t>
            </w:r>
          </w:p>
        </w:tc>
      </w:tr>
      <w:tr w:rsidR="0069706D" w14:paraId="46040C63"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4AE2C224"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20</w:t>
            </w:r>
          </w:p>
        </w:tc>
        <w:tc>
          <w:tcPr>
            <w:tcW w:w="7007" w:type="dxa"/>
            <w:tcBorders>
              <w:top w:val="single" w:sz="4" w:space="0" w:color="auto"/>
              <w:left w:val="none" w:sz="4" w:space="0" w:color="000000"/>
              <w:bottom w:val="single" w:sz="4" w:space="0" w:color="auto"/>
              <w:right w:val="single" w:sz="4" w:space="0" w:color="auto"/>
            </w:tcBorders>
          </w:tcPr>
          <w:p w14:paraId="1920A2DB"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141471EB"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6F630D59"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0,299</w:t>
            </w:r>
          </w:p>
        </w:tc>
      </w:tr>
      <w:tr w:rsidR="0069706D" w14:paraId="18A8BD69"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7191DB5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0DAA0BB7" w14:textId="53C9065A" w:rsidR="0069706D" w:rsidRDefault="0069706D">
            <w:pPr>
              <w:spacing w:after="0" w:line="240" w:lineRule="auto"/>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Усиление конструкций на отм. +2.700</w:t>
            </w:r>
          </w:p>
        </w:tc>
        <w:tc>
          <w:tcPr>
            <w:tcW w:w="1617" w:type="dxa"/>
            <w:tcBorders>
              <w:top w:val="none" w:sz="4" w:space="0" w:color="000000"/>
              <w:left w:val="none" w:sz="4" w:space="0" w:color="000000"/>
              <w:bottom w:val="single" w:sz="4" w:space="0" w:color="auto"/>
              <w:right w:val="single" w:sz="4" w:space="0" w:color="auto"/>
            </w:tcBorders>
          </w:tcPr>
          <w:p w14:paraId="4F901CC8"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66AD126D"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7E6D6EB0"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2C004D2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481AE164" w14:textId="55637C82" w:rsidR="0069706D" w:rsidRDefault="0069706D" w:rsidP="0069706D">
            <w:pPr>
              <w:spacing w:after="0" w:line="240" w:lineRule="auto"/>
              <w:jc w:val="center"/>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Узел 1</w:t>
            </w:r>
          </w:p>
        </w:tc>
        <w:tc>
          <w:tcPr>
            <w:tcW w:w="1617" w:type="dxa"/>
            <w:tcBorders>
              <w:top w:val="none" w:sz="4" w:space="0" w:color="000000"/>
              <w:left w:val="none" w:sz="4" w:space="0" w:color="000000"/>
              <w:bottom w:val="single" w:sz="4" w:space="0" w:color="auto"/>
              <w:right w:val="single" w:sz="4" w:space="0" w:color="auto"/>
            </w:tcBorders>
          </w:tcPr>
          <w:p w14:paraId="4A45A393"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6CA12DF8"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104EEA4F"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2881B015"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21</w:t>
            </w:r>
          </w:p>
        </w:tc>
        <w:tc>
          <w:tcPr>
            <w:tcW w:w="7007" w:type="dxa"/>
            <w:tcBorders>
              <w:top w:val="single" w:sz="4" w:space="0" w:color="auto"/>
              <w:left w:val="none" w:sz="4" w:space="0" w:color="000000"/>
              <w:bottom w:val="single" w:sz="4" w:space="0" w:color="auto"/>
              <w:right w:val="single" w:sz="4" w:space="0" w:color="auto"/>
            </w:tcBorders>
          </w:tcPr>
          <w:p w14:paraId="2AA5D620"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37144292"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1F4AB6A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3,521</w:t>
            </w:r>
          </w:p>
        </w:tc>
      </w:tr>
      <w:tr w:rsidR="0069706D" w14:paraId="7BE068C1"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3E7F9BE9"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22</w:t>
            </w:r>
          </w:p>
        </w:tc>
        <w:tc>
          <w:tcPr>
            <w:tcW w:w="7007" w:type="dxa"/>
            <w:tcBorders>
              <w:top w:val="single" w:sz="4" w:space="0" w:color="auto"/>
              <w:left w:val="none" w:sz="4" w:space="0" w:color="000000"/>
              <w:bottom w:val="single" w:sz="4" w:space="0" w:color="auto"/>
              <w:right w:val="single" w:sz="4" w:space="0" w:color="auto"/>
            </w:tcBorders>
          </w:tcPr>
          <w:p w14:paraId="7ECCB23E"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0DDEEB10"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3BEC8613"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3,521</w:t>
            </w:r>
          </w:p>
        </w:tc>
      </w:tr>
      <w:tr w:rsidR="0069706D" w14:paraId="45641005"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105D3091"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tcPr>
          <w:p w14:paraId="079D5A31" w14:textId="404F1DAE" w:rsidR="0069706D" w:rsidRDefault="0069706D">
            <w:pPr>
              <w:spacing w:after="0" w:line="240" w:lineRule="auto"/>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Узел 7</w:t>
            </w:r>
          </w:p>
        </w:tc>
        <w:tc>
          <w:tcPr>
            <w:tcW w:w="1617" w:type="dxa"/>
            <w:tcBorders>
              <w:top w:val="none" w:sz="4" w:space="0" w:color="000000"/>
              <w:left w:val="none" w:sz="4" w:space="0" w:color="000000"/>
              <w:bottom w:val="single" w:sz="4" w:space="0" w:color="auto"/>
              <w:right w:val="single" w:sz="4" w:space="0" w:color="auto"/>
            </w:tcBorders>
          </w:tcPr>
          <w:p w14:paraId="3A99AD3E"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tcPr>
          <w:p w14:paraId="3497FA24"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3E24FB58"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tcPr>
          <w:p w14:paraId="12A5F4F5"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23</w:t>
            </w:r>
          </w:p>
        </w:tc>
        <w:tc>
          <w:tcPr>
            <w:tcW w:w="7007" w:type="dxa"/>
            <w:tcBorders>
              <w:top w:val="single" w:sz="4" w:space="0" w:color="auto"/>
              <w:left w:val="none" w:sz="4" w:space="0" w:color="000000"/>
              <w:bottom w:val="single" w:sz="4" w:space="0" w:color="auto"/>
              <w:right w:val="single" w:sz="4" w:space="0" w:color="auto"/>
            </w:tcBorders>
          </w:tcPr>
          <w:p w14:paraId="0695BDFD"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Усиление железобетонных колонн эстакад стальными обоймами</w:t>
            </w:r>
          </w:p>
        </w:tc>
        <w:tc>
          <w:tcPr>
            <w:tcW w:w="1617" w:type="dxa"/>
            <w:tcBorders>
              <w:top w:val="none" w:sz="4" w:space="0" w:color="000000"/>
              <w:left w:val="none" w:sz="4" w:space="0" w:color="000000"/>
              <w:bottom w:val="single" w:sz="4" w:space="0" w:color="auto"/>
              <w:right w:val="single" w:sz="4" w:space="0" w:color="auto"/>
            </w:tcBorders>
          </w:tcPr>
          <w:p w14:paraId="39A652E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3CC7200A"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0,2611</w:t>
            </w:r>
          </w:p>
        </w:tc>
      </w:tr>
      <w:tr w:rsidR="0069706D" w14:paraId="550578EC" w14:textId="77777777" w:rsidTr="0044622F">
        <w:trPr>
          <w:trHeight w:val="302"/>
        </w:trPr>
        <w:tc>
          <w:tcPr>
            <w:tcW w:w="766" w:type="dxa"/>
            <w:tcBorders>
              <w:top w:val="none" w:sz="4" w:space="0" w:color="000000"/>
              <w:left w:val="single" w:sz="4" w:space="0" w:color="auto"/>
              <w:bottom w:val="single" w:sz="4" w:space="0" w:color="auto"/>
              <w:right w:val="single" w:sz="4" w:space="0" w:color="auto"/>
            </w:tcBorders>
          </w:tcPr>
          <w:p w14:paraId="2BCB456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24</w:t>
            </w:r>
          </w:p>
        </w:tc>
        <w:tc>
          <w:tcPr>
            <w:tcW w:w="7007" w:type="dxa"/>
            <w:tcBorders>
              <w:top w:val="single" w:sz="4" w:space="0" w:color="auto"/>
              <w:left w:val="none" w:sz="4" w:space="0" w:color="000000"/>
              <w:bottom w:val="single" w:sz="4" w:space="0" w:color="auto"/>
              <w:right w:val="single" w:sz="4" w:space="0" w:color="auto"/>
            </w:tcBorders>
          </w:tcPr>
          <w:p w14:paraId="0CFB7809"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Уголок стальной горячекатаный равнополочный, марки стали Ст3сп, Ст3пс, ширина полок 63-100 мм, толщина полки 4-16 мм</w:t>
            </w:r>
          </w:p>
        </w:tc>
        <w:tc>
          <w:tcPr>
            <w:tcW w:w="1617" w:type="dxa"/>
            <w:tcBorders>
              <w:top w:val="none" w:sz="4" w:space="0" w:color="000000"/>
              <w:left w:val="none" w:sz="4" w:space="0" w:color="000000"/>
              <w:bottom w:val="single" w:sz="4" w:space="0" w:color="auto"/>
              <w:right w:val="single" w:sz="4" w:space="0" w:color="auto"/>
            </w:tcBorders>
          </w:tcPr>
          <w:p w14:paraId="2638B1B6"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т</w:t>
            </w:r>
          </w:p>
        </w:tc>
        <w:tc>
          <w:tcPr>
            <w:tcW w:w="1207" w:type="dxa"/>
            <w:tcBorders>
              <w:top w:val="none" w:sz="4" w:space="0" w:color="000000"/>
              <w:left w:val="none" w:sz="4" w:space="0" w:color="000000"/>
              <w:bottom w:val="single" w:sz="4" w:space="0" w:color="auto"/>
              <w:right w:val="single" w:sz="4" w:space="0" w:color="auto"/>
            </w:tcBorders>
          </w:tcPr>
          <w:p w14:paraId="68064EAF"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0,2611</w:t>
            </w:r>
          </w:p>
        </w:tc>
      </w:tr>
      <w:tr w:rsidR="0069706D" w14:paraId="1B204056"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shd w:val="clear" w:color="auto" w:fill="FFFFFF" w:themeFill="background1"/>
          </w:tcPr>
          <w:p w14:paraId="32789A73"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7007" w:type="dxa"/>
            <w:tcBorders>
              <w:top w:val="single" w:sz="4" w:space="0" w:color="auto"/>
              <w:left w:val="none" w:sz="4" w:space="0" w:color="000000"/>
              <w:bottom w:val="single" w:sz="4" w:space="0" w:color="auto"/>
              <w:right w:val="single" w:sz="4" w:space="0" w:color="auto"/>
            </w:tcBorders>
            <w:shd w:val="clear" w:color="auto" w:fill="FFFFFF" w:themeFill="background1"/>
          </w:tcPr>
          <w:p w14:paraId="79BBCAC9" w14:textId="6E06C3D5" w:rsidR="0069706D" w:rsidRDefault="0069706D" w:rsidP="0069706D">
            <w:pPr>
              <w:spacing w:after="0" w:line="240" w:lineRule="auto"/>
              <w:jc w:val="center"/>
              <w:rPr>
                <w:rFonts w:ascii="Times New Roman" w:eastAsia="Times New Roman" w:hAnsi="Times New Roman" w:cs="Times New Roman"/>
                <w:bCs/>
                <w:color w:val="000000"/>
                <w:sz w:val="18"/>
                <w:szCs w:val="18"/>
                <w:lang w:eastAsia="ru-RU"/>
              </w:rPr>
            </w:pPr>
            <w:r w:rsidRPr="0069706D">
              <w:rPr>
                <w:rFonts w:ascii="Times New Roman" w:eastAsia="Times New Roman" w:hAnsi="Times New Roman" w:cs="Times New Roman"/>
                <w:bCs/>
                <w:color w:val="000000"/>
                <w:sz w:val="18"/>
                <w:szCs w:val="18"/>
                <w:lang w:eastAsia="ru-RU"/>
              </w:rPr>
              <w:t>4. Защита от коррозии</w:t>
            </w:r>
          </w:p>
        </w:tc>
        <w:tc>
          <w:tcPr>
            <w:tcW w:w="1617" w:type="dxa"/>
            <w:tcBorders>
              <w:top w:val="none" w:sz="4" w:space="0" w:color="000000"/>
              <w:left w:val="none" w:sz="4" w:space="0" w:color="000000"/>
              <w:bottom w:val="single" w:sz="4" w:space="0" w:color="auto"/>
              <w:right w:val="single" w:sz="4" w:space="0" w:color="auto"/>
            </w:tcBorders>
            <w:shd w:val="clear" w:color="auto" w:fill="FFFFFF" w:themeFill="background1"/>
          </w:tcPr>
          <w:p w14:paraId="345F879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c>
          <w:tcPr>
            <w:tcW w:w="1207" w:type="dxa"/>
            <w:tcBorders>
              <w:top w:val="none" w:sz="4" w:space="0" w:color="000000"/>
              <w:left w:val="none" w:sz="4" w:space="0" w:color="000000"/>
              <w:bottom w:val="single" w:sz="4" w:space="0" w:color="auto"/>
              <w:right w:val="single" w:sz="4" w:space="0" w:color="auto"/>
            </w:tcBorders>
            <w:shd w:val="clear" w:color="auto" w:fill="FFFFFF" w:themeFill="background1"/>
          </w:tcPr>
          <w:p w14:paraId="4FE18E63"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p>
        </w:tc>
      </w:tr>
      <w:tr w:rsidR="0069706D" w14:paraId="2CFC279C" w14:textId="77777777" w:rsidTr="0044622F">
        <w:trPr>
          <w:trHeight w:val="204"/>
        </w:trPr>
        <w:tc>
          <w:tcPr>
            <w:tcW w:w="766" w:type="dxa"/>
            <w:tcBorders>
              <w:top w:val="none" w:sz="4" w:space="0" w:color="000000"/>
              <w:left w:val="single" w:sz="4" w:space="0" w:color="auto"/>
              <w:bottom w:val="single" w:sz="4" w:space="0" w:color="auto"/>
              <w:right w:val="single" w:sz="4" w:space="0" w:color="auto"/>
            </w:tcBorders>
            <w:shd w:val="clear" w:color="auto" w:fill="FFFFFF" w:themeFill="background1"/>
          </w:tcPr>
          <w:p w14:paraId="3EB5F4A5"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25</w:t>
            </w:r>
          </w:p>
        </w:tc>
        <w:tc>
          <w:tcPr>
            <w:tcW w:w="7007" w:type="dxa"/>
            <w:tcBorders>
              <w:top w:val="single" w:sz="4" w:space="0" w:color="auto"/>
              <w:left w:val="none" w:sz="4" w:space="0" w:color="000000"/>
              <w:bottom w:val="single" w:sz="4" w:space="0" w:color="auto"/>
              <w:right w:val="single" w:sz="4" w:space="0" w:color="auto"/>
            </w:tcBorders>
            <w:shd w:val="clear" w:color="auto" w:fill="FFFFFF" w:themeFill="background1"/>
          </w:tcPr>
          <w:p w14:paraId="27875DA5" w14:textId="77777777" w:rsidR="0069706D" w:rsidRDefault="0069706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Огрунтовка металлических поверхностей за один раз: грунтовкой ГФ-021</w:t>
            </w:r>
          </w:p>
        </w:tc>
        <w:tc>
          <w:tcPr>
            <w:tcW w:w="1617" w:type="dxa"/>
            <w:tcBorders>
              <w:top w:val="none" w:sz="4" w:space="0" w:color="000000"/>
              <w:left w:val="none" w:sz="4" w:space="0" w:color="000000"/>
              <w:bottom w:val="single" w:sz="4" w:space="0" w:color="auto"/>
              <w:right w:val="single" w:sz="4" w:space="0" w:color="auto"/>
            </w:tcBorders>
            <w:shd w:val="clear" w:color="auto" w:fill="FFFFFF" w:themeFill="background1"/>
          </w:tcPr>
          <w:p w14:paraId="0F203D77"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100 м2</w:t>
            </w:r>
          </w:p>
        </w:tc>
        <w:tc>
          <w:tcPr>
            <w:tcW w:w="1207" w:type="dxa"/>
            <w:tcBorders>
              <w:top w:val="none" w:sz="4" w:space="0" w:color="000000"/>
              <w:left w:val="none" w:sz="4" w:space="0" w:color="000000"/>
              <w:bottom w:val="single" w:sz="4" w:space="0" w:color="auto"/>
              <w:right w:val="single" w:sz="4" w:space="0" w:color="auto"/>
            </w:tcBorders>
            <w:shd w:val="clear" w:color="auto" w:fill="FFFFFF" w:themeFill="background1"/>
          </w:tcPr>
          <w:p w14:paraId="62E2AC62" w14:textId="77777777" w:rsidR="0069706D" w:rsidRDefault="0069706D">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4,12</w:t>
            </w:r>
          </w:p>
        </w:tc>
      </w:tr>
    </w:tbl>
    <w:p w14:paraId="608856C0" w14:textId="77777777" w:rsidR="00BC233A" w:rsidRDefault="001C3059">
      <w:pPr>
        <w:jc w:val="right"/>
      </w:pPr>
      <w:r>
        <w:t xml:space="preserve"> </w:t>
      </w:r>
    </w:p>
    <w:p w14:paraId="6974DDBD" w14:textId="32F24B72" w:rsidR="00BC233A" w:rsidRDefault="0044622F">
      <w:pPr>
        <w:spacing w:after="0" w:line="1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w:t>
      </w:r>
      <w:bookmarkStart w:id="3" w:name="_GoBack"/>
      <w:bookmarkEnd w:id="3"/>
      <w:r>
        <w:rPr>
          <w:rFonts w:ascii="Times New Roman" w:eastAsia="Times New Roman" w:hAnsi="Times New Roman" w:cs="Times New Roman"/>
          <w:lang w:eastAsia="ru-RU"/>
        </w:rPr>
        <w:t>Проект усиления монолитных конструкций</w:t>
      </w:r>
    </w:p>
    <w:p w14:paraId="436B7B45" w14:textId="77777777" w:rsidR="00BC233A" w:rsidRDefault="001C305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p>
    <w:p w14:paraId="0D64D738" w14:textId="77777777" w:rsidR="00BC233A" w:rsidRDefault="00BC233A">
      <w:pPr>
        <w:spacing w:after="0" w:line="240" w:lineRule="auto"/>
        <w:contextualSpacing/>
      </w:pPr>
    </w:p>
    <w:p w14:paraId="70A127F4" w14:textId="77777777" w:rsidR="00BC233A" w:rsidRDefault="00BC233A">
      <w:pPr>
        <w:spacing w:after="0" w:line="240" w:lineRule="auto"/>
        <w:contextualSpacing/>
        <w:jc w:val="both"/>
        <w:rPr>
          <w:color w:val="FF0000"/>
        </w:rPr>
      </w:pPr>
    </w:p>
    <w:p w14:paraId="77866926" w14:textId="77777777" w:rsidR="00BC233A" w:rsidRDefault="001C3059">
      <w:pPr>
        <w:spacing w:after="0" w:line="240" w:lineRule="auto"/>
        <w:contextualSpacing/>
        <w:jc w:val="right"/>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b/>
          <w:bCs/>
          <w:color w:val="FF0000"/>
          <w:sz w:val="24"/>
          <w:szCs w:val="24"/>
          <w:lang w:eastAsia="zh-CN"/>
        </w:rPr>
        <w:t>Приложение №2. Проект договора.</w:t>
      </w:r>
    </w:p>
    <w:p w14:paraId="7A7CCED6" w14:textId="77777777" w:rsidR="00BC233A" w:rsidRDefault="00BC233A">
      <w:pPr>
        <w:spacing w:after="60" w:line="240" w:lineRule="auto"/>
        <w:jc w:val="right"/>
        <w:rPr>
          <w:rFonts w:ascii="Arial" w:eastAsia="Times New Roman" w:hAnsi="Arial" w:cs="Arial"/>
          <w:bCs/>
          <w:sz w:val="20"/>
          <w:szCs w:val="20"/>
          <w:lang w:eastAsia="ru-RU"/>
        </w:rPr>
      </w:pPr>
    </w:p>
    <w:p w14:paraId="2117E7A6" w14:textId="77777777" w:rsidR="00BC233A" w:rsidRDefault="001C3059">
      <w:pPr>
        <w:spacing w:after="60" w:line="240" w:lineRule="auto"/>
        <w:jc w:val="right"/>
        <w:rPr>
          <w:rFonts w:ascii="Arial" w:eastAsia="Times New Roman" w:hAnsi="Arial" w:cs="Arial"/>
          <w:bCs/>
          <w:sz w:val="20"/>
          <w:szCs w:val="20"/>
          <w:lang w:eastAsia="ru-RU"/>
        </w:rPr>
      </w:pPr>
      <w:r>
        <w:rPr>
          <w:rFonts w:ascii="Arial" w:eastAsia="Times New Roman" w:hAnsi="Arial" w:cs="Arial"/>
          <w:bCs/>
          <w:sz w:val="20"/>
          <w:szCs w:val="20"/>
          <w:lang w:eastAsia="ru-RU"/>
        </w:rPr>
        <w:t>(представлено отдельным файлом)</w:t>
      </w:r>
    </w:p>
    <w:p w14:paraId="2D1E812E" w14:textId="77777777" w:rsidR="00BC233A" w:rsidRDefault="001C3059">
      <w:pPr>
        <w:pageBreakBefore/>
        <w:widowControl w:val="0"/>
        <w:spacing w:after="0" w:line="240" w:lineRule="auto"/>
        <w:ind w:right="40"/>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sz w:val="24"/>
          <w:szCs w:val="20"/>
          <w:lang w:eastAsia="ru-RU"/>
        </w:rPr>
        <w:lastRenderedPageBreak/>
        <w:tab/>
      </w:r>
      <w:r>
        <w:rPr>
          <w:rFonts w:ascii="Times New Roman" w:eastAsia="Times New Roman" w:hAnsi="Times New Roman" w:cs="Times New Roman"/>
          <w:b/>
          <w:color w:val="FF0000"/>
          <w:sz w:val="24"/>
          <w:szCs w:val="24"/>
          <w:lang w:eastAsia="ru-RU"/>
        </w:rPr>
        <w:t>Приложение № 3. Образцы форм и документов для заполнения участниками закупки</w:t>
      </w:r>
    </w:p>
    <w:p w14:paraId="064E8C32" w14:textId="77777777" w:rsidR="00BC233A" w:rsidRDefault="00BC233A">
      <w:pPr>
        <w:widowControl w:val="0"/>
        <w:spacing w:after="0" w:line="240" w:lineRule="auto"/>
        <w:rPr>
          <w:rFonts w:ascii="Times New Roman" w:eastAsia="Times New Roman" w:hAnsi="Times New Roman" w:cs="Times New Roman"/>
          <w:color w:val="FF0000"/>
          <w:sz w:val="24"/>
          <w:szCs w:val="20"/>
          <w:lang w:eastAsia="ru-RU"/>
        </w:rPr>
      </w:pPr>
    </w:p>
    <w:p w14:paraId="0E64FC69" w14:textId="77777777" w:rsidR="00BC233A" w:rsidRDefault="00BC233A">
      <w:pPr>
        <w:widowControl w:val="0"/>
        <w:spacing w:after="0" w:line="240" w:lineRule="auto"/>
        <w:rPr>
          <w:rFonts w:ascii="Times New Roman" w:eastAsia="Times New Roman" w:hAnsi="Times New Roman" w:cs="Times New Roman"/>
          <w:sz w:val="24"/>
          <w:szCs w:val="20"/>
          <w:lang w:eastAsia="ru-RU"/>
        </w:rPr>
      </w:pPr>
    </w:p>
    <w:p w14:paraId="5333FBFE" w14:textId="77777777" w:rsidR="00BC233A" w:rsidRDefault="001C3059">
      <w:pPr>
        <w:widowControl w:val="0"/>
        <w:tabs>
          <w:tab w:val="left" w:pos="5447"/>
        </w:tabs>
        <w:spacing w:after="0" w:line="240" w:lineRule="auto"/>
        <w:jc w:val="right"/>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sz w:val="24"/>
          <w:szCs w:val="20"/>
          <w:lang w:eastAsia="ru-RU"/>
        </w:rPr>
        <w:tab/>
      </w:r>
      <w:r>
        <w:rPr>
          <w:rFonts w:ascii="Times New Roman" w:eastAsia="Times New Roman" w:hAnsi="Times New Roman" w:cs="Times New Roman"/>
          <w:b/>
          <w:i/>
          <w:color w:val="FF0000"/>
          <w:sz w:val="24"/>
          <w:szCs w:val="24"/>
          <w:lang w:eastAsia="ru-RU"/>
        </w:rPr>
        <w:t>Форма № 1</w:t>
      </w:r>
    </w:p>
    <w:p w14:paraId="0C5733CA" w14:textId="77777777" w:rsidR="00BC233A" w:rsidRDefault="00BC233A">
      <w:pPr>
        <w:widowControl w:val="0"/>
        <w:spacing w:after="0" w:line="240" w:lineRule="auto"/>
        <w:ind w:right="40" w:firstLine="360"/>
        <w:outlineLvl w:val="0"/>
        <w:rPr>
          <w:rFonts w:ascii="Times New Roman" w:eastAsia="Times New Roman" w:hAnsi="Times New Roman" w:cs="Times New Roman"/>
          <w:b/>
          <w:bCs/>
          <w:sz w:val="24"/>
          <w:szCs w:val="24"/>
          <w:lang w:eastAsia="ru-RU"/>
        </w:rPr>
      </w:pPr>
    </w:p>
    <w:p w14:paraId="086A912C" w14:textId="77777777" w:rsidR="00BC233A" w:rsidRDefault="001C3059">
      <w:pPr>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Председателю </w:t>
      </w:r>
    </w:p>
    <w:p w14:paraId="7B4FEEB7" w14:textId="77777777" w:rsidR="00BC233A" w:rsidRDefault="001C3059">
      <w:pPr>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Закупочной комиссии </w:t>
      </w:r>
    </w:p>
    <w:p w14:paraId="4485E95A" w14:textId="77777777" w:rsidR="00BC233A" w:rsidRDefault="001C3059">
      <w:pPr>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Государственного унитарного предприятия </w:t>
      </w:r>
    </w:p>
    <w:p w14:paraId="6055F9BC" w14:textId="77777777" w:rsidR="00BC233A" w:rsidRDefault="001C3059">
      <w:pPr>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«Фонд жилищного строительства </w:t>
      </w:r>
    </w:p>
    <w:p w14:paraId="5D5A8B8B" w14:textId="77777777" w:rsidR="00BC233A" w:rsidRDefault="001C3059">
      <w:pPr>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Республики Башкортостан» </w:t>
      </w:r>
    </w:p>
    <w:p w14:paraId="75A84310" w14:textId="77777777" w:rsidR="00BC233A" w:rsidRDefault="001C3059">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Р.М. Шайбекову</w:t>
      </w:r>
    </w:p>
    <w:p w14:paraId="5321A869" w14:textId="77777777" w:rsidR="00BC233A" w:rsidRDefault="00BC233A">
      <w:pPr>
        <w:widowControl w:val="0"/>
        <w:spacing w:after="0" w:line="240" w:lineRule="auto"/>
        <w:ind w:right="40"/>
        <w:jc w:val="right"/>
        <w:rPr>
          <w:rFonts w:ascii="Times New Roman" w:eastAsia="Times New Roman" w:hAnsi="Times New Roman" w:cs="Times New Roman"/>
          <w:sz w:val="24"/>
          <w:szCs w:val="24"/>
          <w:lang w:eastAsia="ru-RU"/>
        </w:rPr>
      </w:pPr>
    </w:p>
    <w:p w14:paraId="4D4697B0" w14:textId="77777777" w:rsidR="00BC233A" w:rsidRDefault="00BC233A">
      <w:pPr>
        <w:keepNext/>
        <w:widowControl w:val="0"/>
        <w:spacing w:after="0" w:line="240" w:lineRule="auto"/>
        <w:ind w:right="40"/>
        <w:outlineLvl w:val="3"/>
        <w:rPr>
          <w:rFonts w:ascii="Times New Roman" w:eastAsia="Times New Roman" w:hAnsi="Times New Roman" w:cs="Times New Roman"/>
          <w:b/>
          <w:sz w:val="24"/>
          <w:szCs w:val="24"/>
        </w:rPr>
      </w:pPr>
    </w:p>
    <w:p w14:paraId="28362915" w14:textId="77777777" w:rsidR="00BC233A" w:rsidRDefault="001C3059">
      <w:pPr>
        <w:keepNext/>
        <w:widowControl w:val="0"/>
        <w:spacing w:after="0" w:line="240" w:lineRule="auto"/>
        <w:ind w:right="40"/>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(предложение о цене договора)</w:t>
      </w:r>
    </w:p>
    <w:p w14:paraId="40D2E4EB" w14:textId="77777777" w:rsidR="00BC233A" w:rsidRDefault="001C3059">
      <w:pPr>
        <w:keepNext/>
        <w:widowControl w:val="0"/>
        <w:spacing w:after="0" w:line="240" w:lineRule="auto"/>
        <w:ind w:right="40"/>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 участие в закупке </w:t>
      </w:r>
    </w:p>
    <w:p w14:paraId="75A4E07D" w14:textId="77777777" w:rsidR="00BC233A" w:rsidRDefault="001C3059">
      <w:pPr>
        <w:widowControl w:val="0"/>
        <w:tabs>
          <w:tab w:val="left" w:pos="1418"/>
        </w:tabs>
        <w:spacing w:after="0" w:line="240" w:lineRule="auto"/>
        <w:ind w:right="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51450270"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5F7B533C" w14:textId="77777777" w:rsidR="00BC233A" w:rsidRDefault="001C3059">
      <w:pPr>
        <w:widowControl w:val="0"/>
        <w:tabs>
          <w:tab w:val="left" w:pos="1418"/>
        </w:tabs>
        <w:spacing w:after="0" w:line="240" w:lineRule="auto"/>
        <w:ind w:right="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Исх. №__________                                                                                           Дата___________</w:t>
      </w:r>
    </w:p>
    <w:p w14:paraId="193508C1"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229D936E"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кого (Наименование, Ф.И.О. почтовый адрес участника закупки):  _____________________________________________________________________________</w:t>
      </w:r>
    </w:p>
    <w:p w14:paraId="122DA919" w14:textId="77777777" w:rsidR="00BC233A" w:rsidRDefault="00BC233A">
      <w:pPr>
        <w:widowControl w:val="0"/>
        <w:spacing w:after="0" w:line="240" w:lineRule="auto"/>
        <w:ind w:right="40"/>
        <w:jc w:val="center"/>
        <w:rPr>
          <w:rFonts w:ascii="Times New Roman" w:eastAsia="Times New Roman" w:hAnsi="Times New Roman" w:cs="Times New Roman"/>
          <w:sz w:val="24"/>
          <w:szCs w:val="24"/>
          <w:lang w:eastAsia="ru-RU"/>
        </w:rPr>
      </w:pPr>
    </w:p>
    <w:p w14:paraId="7CBCD827" w14:textId="77777777" w:rsidR="00BC233A" w:rsidRDefault="00BC233A">
      <w:pPr>
        <w:widowControl w:val="0"/>
        <w:spacing w:after="0" w:line="240" w:lineRule="auto"/>
        <w:ind w:right="40"/>
        <w:jc w:val="center"/>
        <w:rPr>
          <w:rFonts w:ascii="Times New Roman" w:eastAsia="Times New Roman" w:hAnsi="Times New Roman" w:cs="Times New Roman"/>
          <w:sz w:val="24"/>
          <w:szCs w:val="24"/>
          <w:lang w:eastAsia="ru-RU"/>
        </w:rPr>
      </w:pPr>
    </w:p>
    <w:p w14:paraId="73BD5995" w14:textId="77777777" w:rsidR="00BC233A" w:rsidRDefault="00BC233A">
      <w:pPr>
        <w:widowControl w:val="0"/>
        <w:spacing w:after="0" w:line="240" w:lineRule="auto"/>
        <w:ind w:right="40"/>
        <w:jc w:val="center"/>
        <w:rPr>
          <w:rFonts w:ascii="Times New Roman" w:eastAsia="Times New Roman" w:hAnsi="Times New Roman" w:cs="Times New Roman"/>
          <w:sz w:val="24"/>
          <w:szCs w:val="24"/>
          <w:lang w:eastAsia="ru-RU"/>
        </w:rPr>
      </w:pPr>
    </w:p>
    <w:p w14:paraId="4222AE6D" w14:textId="77777777" w:rsidR="00BC233A" w:rsidRDefault="001C3059">
      <w:pPr>
        <w:widowControl w:val="0"/>
        <w:spacing w:after="0" w:line="240" w:lineRule="auto"/>
        <w:ind w:right="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Уважаемые господа!</w:t>
      </w:r>
    </w:p>
    <w:p w14:paraId="478A6AD5" w14:textId="77777777" w:rsidR="00BC233A" w:rsidRDefault="001C3059">
      <w:pPr>
        <w:keepNext/>
        <w:widowControl w:val="0"/>
        <w:spacing w:after="0" w:line="240" w:lineRule="auto"/>
        <w:ind w:right="40" w:firstLine="708"/>
        <w:jc w:val="both"/>
        <w:outlineLvl w:val="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Изучив извещение о закупке, в том числе договор, а также законодательство </w:t>
      </w:r>
      <w:r>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Pr>
          <w:rFonts w:ascii="Times New Roman" w:eastAsia="Times New Roman" w:hAnsi="Times New Roman" w:cs="Times New Roman"/>
          <w:sz w:val="20"/>
          <w:szCs w:val="20"/>
          <w:lang w:eastAsia="ru-RU"/>
        </w:rPr>
        <w:t>______________________</w:t>
      </w:r>
      <w:r>
        <w:rPr>
          <w:rFonts w:ascii="Times New Roman" w:eastAsia="Times New Roman" w:hAnsi="Times New Roman" w:cs="Times New Roman"/>
          <w:i/>
          <w:sz w:val="20"/>
          <w:szCs w:val="20"/>
          <w:lang w:eastAsia="ru-RU"/>
        </w:rPr>
        <w:t>(указать предмет закупки)</w:t>
      </w:r>
      <w:r>
        <w:rPr>
          <w:rFonts w:ascii="Times New Roman" w:eastAsia="Times New Roman" w:hAnsi="Times New Roman" w:cs="Times New Roman"/>
          <w:sz w:val="20"/>
          <w:szCs w:val="20"/>
          <w:lang w:eastAsia="ru-RU"/>
        </w:rPr>
        <w:t xml:space="preserve"> ____________________</w:t>
      </w:r>
      <w:r>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
    <w:p w14:paraId="2431420D" w14:textId="77777777" w:rsidR="00BC233A" w:rsidRDefault="001C3059">
      <w:pPr>
        <w:widowControl w:val="0"/>
        <w:spacing w:after="0" w:line="240" w:lineRule="auto"/>
        <w:ind w:right="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Предлагаем</w:t>
      </w:r>
      <w:r>
        <w:rPr>
          <w:rFonts w:ascii="Times New Roman" w:eastAsia="Times New Roman" w:hAnsi="Times New Roman" w:cs="Times New Roman"/>
          <w:sz w:val="24"/>
          <w:szCs w:val="24"/>
        </w:rPr>
        <w:t xml:space="preserve">ая </w:t>
      </w:r>
      <w:r>
        <w:rPr>
          <w:rFonts w:ascii="Times New Roman" w:eastAsia="Times New Roman" w:hAnsi="Times New Roman" w:cs="Times New Roman"/>
          <w:sz w:val="24"/>
          <w:szCs w:val="24"/>
          <w:lang w:eastAsia="ru-RU"/>
        </w:rPr>
        <w:t xml:space="preserve">нами цена товара включает в себя все затраты, издержки и иные расходы, связанные с поставкой товара, </w:t>
      </w:r>
      <w:r>
        <w:rPr>
          <w:rFonts w:ascii="Times New Roman" w:eastAsia="Times New Roman" w:hAnsi="Times New Roman" w:cs="Times New Roman"/>
          <w:sz w:val="24"/>
          <w:szCs w:val="24"/>
        </w:rPr>
        <w:t xml:space="preserve">в том числе: </w:t>
      </w:r>
    </w:p>
    <w:p w14:paraId="10BFA9F1" w14:textId="77777777" w:rsidR="00BC233A" w:rsidRDefault="001C3059">
      <w:pPr>
        <w:widowControl w:val="0"/>
        <w:spacing w:after="0" w:line="240" w:lineRule="auto"/>
        <w:ind w:right="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23E74564" w14:textId="77777777" w:rsidR="00BC233A" w:rsidRDefault="001C3059">
      <w:pPr>
        <w:widowControl w:val="0"/>
        <w:spacing w:after="0" w:line="240" w:lineRule="auto"/>
        <w:ind w:right="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расходы на страхование, сертификацию; </w:t>
      </w:r>
    </w:p>
    <w:p w14:paraId="7A5DC1B3" w14:textId="77777777" w:rsidR="00BC233A" w:rsidRDefault="001C3059">
      <w:pPr>
        <w:widowControl w:val="0"/>
        <w:spacing w:after="0" w:line="240" w:lineRule="auto"/>
        <w:ind w:right="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 иные расходы, связанные с исполнением договора</w:t>
      </w:r>
      <w:r>
        <w:rPr>
          <w:rFonts w:ascii="Times New Roman" w:eastAsia="Times New Roman" w:hAnsi="Times New Roman" w:cs="Times New Roman"/>
          <w:sz w:val="24"/>
          <w:szCs w:val="24"/>
          <w:lang w:eastAsia="ru-RU"/>
        </w:rPr>
        <w:t xml:space="preserve"> и составляет: </w:t>
      </w:r>
      <w:r>
        <w:rPr>
          <w:rFonts w:ascii="Times New Roman" w:eastAsia="Times New Roman" w:hAnsi="Times New Roman" w:cs="Times New Roman"/>
          <w:sz w:val="20"/>
          <w:szCs w:val="20"/>
          <w:lang w:eastAsia="ru-RU"/>
        </w:rPr>
        <w:t>______</w:t>
      </w:r>
      <w:r>
        <w:rPr>
          <w:rFonts w:ascii="Times New Roman" w:eastAsia="Times New Roman" w:hAnsi="Times New Roman" w:cs="Times New Roman"/>
          <w:i/>
          <w:sz w:val="20"/>
          <w:szCs w:val="20"/>
          <w:lang w:eastAsia="ru-RU"/>
        </w:rPr>
        <w:t>(указать сумму цифрами и прописью)</w:t>
      </w:r>
      <w:r>
        <w:rPr>
          <w:rFonts w:ascii="Times New Roman" w:eastAsia="Times New Roman" w:hAnsi="Times New Roman" w:cs="Times New Roman"/>
          <w:sz w:val="20"/>
          <w:szCs w:val="20"/>
          <w:lang w:eastAsia="ru-RU"/>
        </w:rPr>
        <w:t>______</w:t>
      </w:r>
      <w:r>
        <w:rPr>
          <w:rFonts w:ascii="Times New Roman" w:eastAsia="Times New Roman" w:hAnsi="Times New Roman" w:cs="Times New Roman"/>
          <w:sz w:val="24"/>
          <w:szCs w:val="24"/>
          <w:lang w:eastAsia="ru-RU"/>
        </w:rPr>
        <w:t xml:space="preserve"> рублей в том числе НДС 20% - __________ (или НДС не предусмотрен).</w:t>
      </w:r>
    </w:p>
    <w:p w14:paraId="79DCEEF4" w14:textId="77777777" w:rsidR="00BC233A" w:rsidRDefault="001C3059">
      <w:pPr>
        <w:widowControl w:val="0"/>
        <w:spacing w:after="0" w:line="240" w:lineRule="auto"/>
        <w:ind w:right="4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2BC7FB75" w14:textId="77777777" w:rsidR="00BC233A" w:rsidRDefault="001C3059">
      <w:pPr>
        <w:widowControl w:val="0"/>
        <w:spacing w:after="0" w:line="240" w:lineRule="auto"/>
        <w:ind w:right="4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извещения  о закупке, включая требования, содержащиеся в технической части документации, в пределах предложенной нами стоимости договора.</w:t>
      </w:r>
    </w:p>
    <w:p w14:paraId="320671E0" w14:textId="77777777" w:rsidR="00BC233A" w:rsidRDefault="001C3059">
      <w:pPr>
        <w:widowControl w:val="0"/>
        <w:spacing w:after="0" w:line="240" w:lineRule="auto"/>
        <w:ind w:right="4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3C4B64F5" w14:textId="77777777" w:rsidR="00BC233A" w:rsidRDefault="001C3059">
      <w:pPr>
        <w:widowControl w:val="0"/>
        <w:spacing w:after="0" w:line="240" w:lineRule="auto"/>
        <w:ind w:firstLine="720"/>
        <w:jc w:val="both"/>
        <w:rPr>
          <w:rFonts w:ascii="Times New Roman" w:eastAsia="Times New Roman" w:hAnsi="Times New Roman" w:cs="Times New Roman"/>
          <w:i/>
          <w:sz w:val="24"/>
          <w:szCs w:val="20"/>
          <w:lang w:eastAsia="ru-RU"/>
        </w:rPr>
      </w:pPr>
      <w:r>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w:t>
      </w:r>
      <w:r>
        <w:rPr>
          <w:rFonts w:ascii="Times New Roman" w:eastAsia="Times New Roman" w:hAnsi="Times New Roman" w:cs="Times New Roman"/>
          <w:sz w:val="24"/>
          <w:szCs w:val="20"/>
          <w:lang w:eastAsia="ru-RU"/>
        </w:rPr>
        <w:lastRenderedPageBreak/>
        <w:t>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336CE8E4" w14:textId="77777777" w:rsidR="00BC233A" w:rsidRDefault="001C3059">
      <w:pPr>
        <w:widowControl w:val="0"/>
        <w:spacing w:after="0" w:line="240" w:lineRule="auto"/>
        <w:ind w:firstLine="708"/>
        <w:jc w:val="both"/>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Pr>
          <w:rFonts w:ascii="Times New Roman" w:eastAsia="Times New Roman" w:hAnsi="Times New Roman" w:cs="Times New Roman"/>
          <w:i/>
          <w:sz w:val="20"/>
          <w:szCs w:val="20"/>
          <w:lang w:eastAsia="ru-RU"/>
        </w:rPr>
        <w:t>(указать предмет закупки)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0"/>
          <w:lang w:eastAsia="ru-RU"/>
        </w:rPr>
        <w:t>______________</w:t>
      </w:r>
      <w:r>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iCs/>
          <w:sz w:val="24"/>
          <w:szCs w:val="20"/>
          <w:lang w:eastAsia="ru-RU"/>
        </w:rPr>
        <w:t>в соответствии с требованиями извещения  о закупке и условиями наших предложений, в объеме, установленные извещении  о закупке.</w:t>
      </w:r>
    </w:p>
    <w:p w14:paraId="742F3D27" w14:textId="77777777" w:rsidR="00BC233A" w:rsidRDefault="001C3059">
      <w:pPr>
        <w:widowControl w:val="0"/>
        <w:spacing w:after="0" w:line="240" w:lineRule="auto"/>
        <w:ind w:right="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извещения о закупке и условиями нашего предложения.</w:t>
      </w:r>
    </w:p>
    <w:p w14:paraId="534A0890" w14:textId="77777777" w:rsidR="00BC233A" w:rsidRDefault="001C30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4"/>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закупок.</w:t>
      </w:r>
    </w:p>
    <w:p w14:paraId="5A375ED8" w14:textId="77777777" w:rsidR="00BC233A" w:rsidRDefault="001C3059">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Контактная информация уполномоченного лица нашей организации:</w:t>
      </w:r>
    </w:p>
    <w:p w14:paraId="193E58D7" w14:textId="77777777" w:rsidR="00BC233A" w:rsidRDefault="001C3059">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Контактные телефоны, должности, фамилии и имена лиц (полностью), уполномоченных для контактов:</w:t>
      </w:r>
    </w:p>
    <w:p w14:paraId="07E2F7D1" w14:textId="77777777" w:rsidR="00BC233A" w:rsidRDefault="001C3059">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w:t>
      </w:r>
    </w:p>
    <w:p w14:paraId="2949B9E2" w14:textId="77777777" w:rsidR="00BC233A" w:rsidRDefault="001C3059">
      <w:pPr>
        <w:widowControl w:val="0"/>
        <w:spacing w:after="0" w:line="240" w:lineRule="auto"/>
        <w:ind w:right="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0C6CEC58" w14:textId="77777777" w:rsidR="00BC233A" w:rsidRDefault="00BC233A">
      <w:pPr>
        <w:widowControl w:val="0"/>
        <w:spacing w:after="0" w:line="240" w:lineRule="auto"/>
        <w:ind w:right="40" w:firstLine="708"/>
        <w:jc w:val="both"/>
        <w:rPr>
          <w:rFonts w:ascii="Times New Roman" w:eastAsia="Times New Roman" w:hAnsi="Times New Roman" w:cs="Times New Roman"/>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tblGrid>
      <w:tr w:rsidR="00BC233A" w14:paraId="122FFB81" w14:textId="77777777">
        <w:trPr>
          <w:tblHeader/>
        </w:trPr>
        <w:tc>
          <w:tcPr>
            <w:tcW w:w="851" w:type="dxa"/>
            <w:vAlign w:val="center"/>
          </w:tcPr>
          <w:p w14:paraId="49B3AC42" w14:textId="77777777" w:rsidR="00BC233A" w:rsidRDefault="001C3059">
            <w:pPr>
              <w:spacing w:after="0" w:line="240" w:lineRule="auto"/>
              <w:jc w:val="center"/>
              <w:rPr>
                <w:rFonts w:ascii="Times New Roman" w:hAnsi="Times New Roman" w:cs="Times New Roman"/>
                <w:iCs/>
                <w:sz w:val="24"/>
                <w:szCs w:val="28"/>
              </w:rPr>
            </w:pPr>
            <w:r>
              <w:rPr>
                <w:rFonts w:ascii="Times New Roman" w:hAnsi="Times New Roman" w:cs="Times New Roman"/>
                <w:iCs/>
                <w:sz w:val="24"/>
                <w:szCs w:val="28"/>
              </w:rPr>
              <w:t>№</w:t>
            </w:r>
          </w:p>
          <w:p w14:paraId="0CE433FA" w14:textId="77777777" w:rsidR="00BC233A" w:rsidRDefault="001C3059">
            <w:pPr>
              <w:spacing w:after="0" w:line="240" w:lineRule="auto"/>
              <w:jc w:val="center"/>
              <w:rPr>
                <w:rFonts w:ascii="Times New Roman" w:hAnsi="Times New Roman" w:cs="Times New Roman"/>
                <w:iCs/>
                <w:sz w:val="24"/>
                <w:szCs w:val="28"/>
              </w:rPr>
            </w:pPr>
            <w:r>
              <w:rPr>
                <w:rFonts w:ascii="Times New Roman" w:hAnsi="Times New Roman" w:cs="Times New Roman"/>
                <w:iCs/>
                <w:sz w:val="24"/>
                <w:szCs w:val="28"/>
              </w:rPr>
              <w:t>п/п</w:t>
            </w:r>
          </w:p>
        </w:tc>
        <w:tc>
          <w:tcPr>
            <w:tcW w:w="7654" w:type="dxa"/>
            <w:vAlign w:val="center"/>
          </w:tcPr>
          <w:p w14:paraId="29AAA2B0" w14:textId="77777777" w:rsidR="00BC233A" w:rsidRDefault="001C3059">
            <w:pPr>
              <w:spacing w:after="0" w:line="240" w:lineRule="auto"/>
              <w:jc w:val="center"/>
              <w:rPr>
                <w:rFonts w:ascii="Times New Roman" w:hAnsi="Times New Roman" w:cs="Times New Roman"/>
                <w:iCs/>
                <w:sz w:val="24"/>
                <w:szCs w:val="28"/>
              </w:rPr>
            </w:pPr>
            <w:r>
              <w:rPr>
                <w:rFonts w:ascii="Times New Roman" w:hAnsi="Times New Roman" w:cs="Times New Roman"/>
                <w:iCs/>
                <w:sz w:val="24"/>
                <w:szCs w:val="28"/>
              </w:rPr>
              <w:t>Наименование документа</w:t>
            </w:r>
          </w:p>
        </w:tc>
      </w:tr>
      <w:tr w:rsidR="00BC233A" w14:paraId="350094CB" w14:textId="77777777">
        <w:tc>
          <w:tcPr>
            <w:tcW w:w="851" w:type="dxa"/>
            <w:vAlign w:val="center"/>
          </w:tcPr>
          <w:p w14:paraId="55D034DE" w14:textId="77777777" w:rsidR="00BC233A" w:rsidRDefault="00BC233A">
            <w:pPr>
              <w:numPr>
                <w:ilvl w:val="0"/>
                <w:numId w:val="3"/>
              </w:numPr>
              <w:spacing w:after="0" w:line="240" w:lineRule="auto"/>
              <w:contextualSpacing/>
              <w:jc w:val="center"/>
              <w:rPr>
                <w:rFonts w:ascii="Times New Roman" w:hAnsi="Times New Roman" w:cs="Times New Roman"/>
                <w:iCs/>
                <w:sz w:val="24"/>
                <w:szCs w:val="28"/>
              </w:rPr>
            </w:pPr>
          </w:p>
        </w:tc>
        <w:tc>
          <w:tcPr>
            <w:tcW w:w="7654" w:type="dxa"/>
          </w:tcPr>
          <w:p w14:paraId="2F88FA8C" w14:textId="77777777" w:rsidR="00BC233A" w:rsidRDefault="001C3059">
            <w:pPr>
              <w:widowControl w:val="0"/>
              <w:spacing w:after="0" w:line="240" w:lineRule="auto"/>
              <w:jc w:val="both"/>
              <w:rPr>
                <w:rFonts w:ascii="Times New Roman" w:hAnsi="Times New Roman" w:cs="Times New Roman"/>
                <w:iCs/>
                <w:sz w:val="24"/>
                <w:szCs w:val="28"/>
              </w:rPr>
            </w:pPr>
            <w:r>
              <w:rPr>
                <w:rFonts w:ascii="Times New Roman" w:hAnsi="Times New Roman" w:cs="Times New Roman"/>
                <w:sz w:val="24"/>
                <w:szCs w:val="28"/>
              </w:rPr>
              <w:t>…</w:t>
            </w:r>
            <w:r>
              <w:rPr>
                <w:rFonts w:ascii="Times New Roman" w:hAnsi="Times New Roman" w:cs="Times New Roman"/>
                <w:iCs/>
                <w:sz w:val="24"/>
                <w:szCs w:val="28"/>
              </w:rPr>
              <w:t>[</w:t>
            </w:r>
            <w:r>
              <w:rPr>
                <w:rFonts w:ascii="Times New Roman" w:hAnsi="Times New Roman" w:cs="Times New Roman"/>
                <w:sz w:val="24"/>
                <w:szCs w:val="28"/>
                <w:shd w:val="clear" w:color="auto" w:fill="D9D9D9" w:themeFill="background1" w:themeFillShade="D9"/>
              </w:rPr>
              <w:t>перечислить и прилагаемых к заявке документов</w:t>
            </w:r>
            <w:r>
              <w:rPr>
                <w:rFonts w:ascii="Times New Roman" w:hAnsi="Times New Roman" w:cs="Times New Roman"/>
                <w:iCs/>
                <w:sz w:val="24"/>
                <w:szCs w:val="28"/>
              </w:rPr>
              <w:t>]</w:t>
            </w:r>
          </w:p>
        </w:tc>
      </w:tr>
      <w:tr w:rsidR="00BC233A" w14:paraId="16B674CA" w14:textId="77777777">
        <w:tc>
          <w:tcPr>
            <w:tcW w:w="851" w:type="dxa"/>
            <w:vAlign w:val="center"/>
          </w:tcPr>
          <w:p w14:paraId="7258F19B" w14:textId="77777777" w:rsidR="00BC233A" w:rsidRDefault="00BC233A">
            <w:pPr>
              <w:numPr>
                <w:ilvl w:val="0"/>
                <w:numId w:val="3"/>
              </w:numPr>
              <w:spacing w:after="0" w:line="240" w:lineRule="auto"/>
              <w:contextualSpacing/>
              <w:jc w:val="center"/>
              <w:rPr>
                <w:rFonts w:ascii="Times New Roman" w:hAnsi="Times New Roman" w:cs="Times New Roman"/>
                <w:iCs/>
                <w:sz w:val="24"/>
                <w:szCs w:val="28"/>
              </w:rPr>
            </w:pPr>
          </w:p>
        </w:tc>
        <w:tc>
          <w:tcPr>
            <w:tcW w:w="7654" w:type="dxa"/>
          </w:tcPr>
          <w:p w14:paraId="5939BA8C" w14:textId="77777777" w:rsidR="00BC233A" w:rsidRDefault="00BC233A">
            <w:pPr>
              <w:widowControl w:val="0"/>
              <w:spacing w:after="0" w:line="240" w:lineRule="auto"/>
              <w:jc w:val="both"/>
              <w:rPr>
                <w:rFonts w:ascii="Times New Roman" w:hAnsi="Times New Roman" w:cs="Times New Roman"/>
                <w:iCs/>
                <w:sz w:val="24"/>
                <w:szCs w:val="28"/>
              </w:rPr>
            </w:pPr>
          </w:p>
        </w:tc>
      </w:tr>
      <w:tr w:rsidR="00BC233A" w14:paraId="3D8CFB4B" w14:textId="77777777">
        <w:tc>
          <w:tcPr>
            <w:tcW w:w="851" w:type="dxa"/>
            <w:vAlign w:val="center"/>
          </w:tcPr>
          <w:p w14:paraId="70AB1A62" w14:textId="77777777" w:rsidR="00BC233A" w:rsidRDefault="00BC233A">
            <w:pPr>
              <w:numPr>
                <w:ilvl w:val="0"/>
                <w:numId w:val="3"/>
              </w:numPr>
              <w:spacing w:after="0" w:line="240" w:lineRule="auto"/>
              <w:contextualSpacing/>
              <w:jc w:val="center"/>
              <w:rPr>
                <w:rFonts w:ascii="Times New Roman" w:hAnsi="Times New Roman" w:cs="Times New Roman"/>
                <w:iCs/>
                <w:sz w:val="24"/>
                <w:szCs w:val="28"/>
              </w:rPr>
            </w:pPr>
          </w:p>
        </w:tc>
        <w:tc>
          <w:tcPr>
            <w:tcW w:w="7654" w:type="dxa"/>
          </w:tcPr>
          <w:p w14:paraId="6F2019DC" w14:textId="77777777" w:rsidR="00BC233A" w:rsidRDefault="00BC233A">
            <w:pPr>
              <w:spacing w:after="0" w:line="240" w:lineRule="auto"/>
              <w:jc w:val="both"/>
              <w:rPr>
                <w:rFonts w:ascii="Times New Roman" w:hAnsi="Times New Roman" w:cs="Times New Roman"/>
                <w:iCs/>
                <w:sz w:val="24"/>
                <w:szCs w:val="28"/>
              </w:rPr>
            </w:pPr>
          </w:p>
        </w:tc>
      </w:tr>
      <w:tr w:rsidR="00BC233A" w14:paraId="6AE356DB" w14:textId="77777777">
        <w:tc>
          <w:tcPr>
            <w:tcW w:w="851" w:type="dxa"/>
            <w:vAlign w:val="center"/>
          </w:tcPr>
          <w:p w14:paraId="64913526" w14:textId="77777777" w:rsidR="00BC233A" w:rsidRDefault="00BC233A">
            <w:pPr>
              <w:spacing w:after="0" w:line="240" w:lineRule="auto"/>
              <w:jc w:val="center"/>
              <w:rPr>
                <w:rFonts w:ascii="Times New Roman" w:hAnsi="Times New Roman" w:cs="Times New Roman"/>
                <w:iCs/>
                <w:sz w:val="24"/>
                <w:szCs w:val="28"/>
              </w:rPr>
            </w:pPr>
          </w:p>
        </w:tc>
        <w:tc>
          <w:tcPr>
            <w:tcW w:w="7654" w:type="dxa"/>
          </w:tcPr>
          <w:p w14:paraId="31B0E8E5" w14:textId="77777777" w:rsidR="00BC233A" w:rsidRDefault="00BC233A">
            <w:pPr>
              <w:widowControl w:val="0"/>
              <w:spacing w:after="0" w:line="240" w:lineRule="auto"/>
              <w:rPr>
                <w:rFonts w:ascii="Times New Roman" w:hAnsi="Times New Roman" w:cs="Times New Roman"/>
                <w:iCs/>
                <w:sz w:val="24"/>
                <w:szCs w:val="28"/>
              </w:rPr>
            </w:pPr>
          </w:p>
        </w:tc>
      </w:tr>
    </w:tbl>
    <w:p w14:paraId="2E87FC35" w14:textId="77777777" w:rsidR="00BC233A" w:rsidRDefault="00BC233A">
      <w:pPr>
        <w:widowControl w:val="0"/>
        <w:spacing w:after="0" w:line="240" w:lineRule="auto"/>
        <w:ind w:right="40" w:firstLine="708"/>
        <w:jc w:val="both"/>
        <w:rPr>
          <w:rFonts w:ascii="Times New Roman" w:eastAsia="Times New Roman" w:hAnsi="Times New Roman" w:cs="Times New Roman"/>
          <w:sz w:val="24"/>
          <w:szCs w:val="24"/>
        </w:rPr>
      </w:pPr>
    </w:p>
    <w:p w14:paraId="31E33F6B" w14:textId="77777777" w:rsidR="00BC233A" w:rsidRDefault="00BC233A">
      <w:pPr>
        <w:widowControl w:val="0"/>
        <w:spacing w:after="0" w:line="240" w:lineRule="auto"/>
        <w:ind w:right="40" w:firstLine="708"/>
        <w:jc w:val="both"/>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261"/>
        <w:gridCol w:w="20"/>
        <w:gridCol w:w="592"/>
        <w:gridCol w:w="2302"/>
        <w:gridCol w:w="3478"/>
        <w:gridCol w:w="1625"/>
        <w:gridCol w:w="1235"/>
        <w:gridCol w:w="42"/>
        <w:gridCol w:w="299"/>
      </w:tblGrid>
      <w:tr w:rsidR="00BC233A" w14:paraId="5372188F" w14:textId="77777777">
        <w:trPr>
          <w:trHeight w:val="80"/>
          <w:jc w:val="center"/>
        </w:trPr>
        <w:tc>
          <w:tcPr>
            <w:tcW w:w="3175" w:type="dxa"/>
            <w:gridSpan w:val="4"/>
            <w:vAlign w:val="center"/>
          </w:tcPr>
          <w:p w14:paraId="7604AE41" w14:textId="77777777" w:rsidR="00BC233A" w:rsidRDefault="001C3059">
            <w:pPr>
              <w:widowControl w:val="0"/>
              <w:spacing w:after="0" w:line="240" w:lineRule="auto"/>
              <w:ind w:right="40"/>
              <w:jc w:val="both"/>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Участник закупки:</w:t>
            </w:r>
          </w:p>
        </w:tc>
        <w:tc>
          <w:tcPr>
            <w:tcW w:w="6380" w:type="dxa"/>
            <w:gridSpan w:val="4"/>
            <w:tcBorders>
              <w:bottom w:val="single" w:sz="4" w:space="0" w:color="auto"/>
            </w:tcBorders>
            <w:vAlign w:val="center"/>
          </w:tcPr>
          <w:p w14:paraId="2C9DF145"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299" w:type="dxa"/>
            <w:vAlign w:val="center"/>
          </w:tcPr>
          <w:p w14:paraId="423DAF12"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r>
      <w:tr w:rsidR="00BC233A" w14:paraId="04936551" w14:textId="77777777">
        <w:trPr>
          <w:trHeight w:val="64"/>
          <w:jc w:val="center"/>
        </w:trPr>
        <w:tc>
          <w:tcPr>
            <w:tcW w:w="3175" w:type="dxa"/>
            <w:gridSpan w:val="4"/>
          </w:tcPr>
          <w:p w14:paraId="5B2509AD" w14:textId="77777777" w:rsidR="00BC233A" w:rsidRDefault="001C3059">
            <w:pPr>
              <w:widowControl w:val="0"/>
              <w:spacing w:after="0" w:line="240" w:lineRule="auto"/>
              <w:ind w:right="40"/>
              <w:jc w:val="both"/>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(уполномоченный представитель)</w:t>
            </w:r>
          </w:p>
        </w:tc>
        <w:tc>
          <w:tcPr>
            <w:tcW w:w="6380" w:type="dxa"/>
            <w:gridSpan w:val="4"/>
            <w:tcBorders>
              <w:top w:val="single" w:sz="4" w:space="0" w:color="auto"/>
            </w:tcBorders>
          </w:tcPr>
          <w:p w14:paraId="36F128FC" w14:textId="77777777" w:rsidR="00BC233A" w:rsidRDefault="001C3059">
            <w:pPr>
              <w:widowControl w:val="0"/>
              <w:spacing w:after="0" w:line="240" w:lineRule="auto"/>
              <w:ind w:right="40"/>
              <w:jc w:val="both"/>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(наименование должности)</w:t>
            </w:r>
          </w:p>
        </w:tc>
        <w:tc>
          <w:tcPr>
            <w:tcW w:w="299" w:type="dxa"/>
          </w:tcPr>
          <w:p w14:paraId="5CBE1E0B"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r>
      <w:tr w:rsidR="00BC233A" w14:paraId="6B428FC6" w14:textId="77777777">
        <w:trPr>
          <w:trHeight w:val="80"/>
          <w:jc w:val="center"/>
        </w:trPr>
        <w:tc>
          <w:tcPr>
            <w:tcW w:w="873" w:type="dxa"/>
            <w:gridSpan w:val="3"/>
            <w:vAlign w:val="center"/>
          </w:tcPr>
          <w:p w14:paraId="25A27552"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2302" w:type="dxa"/>
            <w:tcBorders>
              <w:left w:val="none" w:sz="4" w:space="0" w:color="000000"/>
            </w:tcBorders>
            <w:vAlign w:val="center"/>
          </w:tcPr>
          <w:p w14:paraId="647B9AA9"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6380" w:type="dxa"/>
            <w:gridSpan w:val="4"/>
            <w:tcBorders>
              <w:bottom w:val="single" w:sz="4" w:space="0" w:color="auto"/>
            </w:tcBorders>
            <w:vAlign w:val="center"/>
          </w:tcPr>
          <w:p w14:paraId="74E9375C"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299" w:type="dxa"/>
            <w:vAlign w:val="center"/>
          </w:tcPr>
          <w:p w14:paraId="31FDA8D4"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r>
      <w:tr w:rsidR="00BC233A" w14:paraId="7A49CCDC" w14:textId="77777777">
        <w:trPr>
          <w:trHeight w:val="80"/>
          <w:jc w:val="center"/>
        </w:trPr>
        <w:tc>
          <w:tcPr>
            <w:tcW w:w="873" w:type="dxa"/>
            <w:gridSpan w:val="3"/>
            <w:vAlign w:val="center"/>
          </w:tcPr>
          <w:p w14:paraId="7392990F"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2302" w:type="dxa"/>
            <w:tcBorders>
              <w:left w:val="none" w:sz="4" w:space="0" w:color="000000"/>
            </w:tcBorders>
            <w:vAlign w:val="center"/>
          </w:tcPr>
          <w:p w14:paraId="5A06D7A6"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6380" w:type="dxa"/>
            <w:gridSpan w:val="4"/>
            <w:tcBorders>
              <w:top w:val="single" w:sz="4" w:space="0" w:color="auto"/>
            </w:tcBorders>
          </w:tcPr>
          <w:p w14:paraId="538BD73E" w14:textId="77777777" w:rsidR="00BC233A" w:rsidRDefault="001C3059">
            <w:pPr>
              <w:widowControl w:val="0"/>
              <w:spacing w:after="0" w:line="240" w:lineRule="auto"/>
              <w:ind w:right="40"/>
              <w:jc w:val="both"/>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(Фамилия, имя, отчество – полностью)</w:t>
            </w:r>
          </w:p>
        </w:tc>
        <w:tc>
          <w:tcPr>
            <w:tcW w:w="299" w:type="dxa"/>
          </w:tcPr>
          <w:p w14:paraId="36CD3A7E"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r>
      <w:tr w:rsidR="00BC233A" w14:paraId="38DEB763" w14:textId="77777777">
        <w:trPr>
          <w:trHeight w:val="80"/>
          <w:jc w:val="center"/>
        </w:trPr>
        <w:tc>
          <w:tcPr>
            <w:tcW w:w="873" w:type="dxa"/>
            <w:gridSpan w:val="3"/>
            <w:vAlign w:val="center"/>
          </w:tcPr>
          <w:p w14:paraId="7C4512FF"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2302" w:type="dxa"/>
            <w:tcBorders>
              <w:left w:val="none" w:sz="4" w:space="0" w:color="000000"/>
            </w:tcBorders>
            <w:vAlign w:val="center"/>
          </w:tcPr>
          <w:p w14:paraId="00F6C33E" w14:textId="77777777" w:rsidR="00BC233A" w:rsidRDefault="001C3059">
            <w:pPr>
              <w:widowControl w:val="0"/>
              <w:spacing w:after="0" w:line="240" w:lineRule="auto"/>
              <w:ind w:right="40"/>
              <w:jc w:val="both"/>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(М.П.)</w:t>
            </w:r>
          </w:p>
        </w:tc>
        <w:tc>
          <w:tcPr>
            <w:tcW w:w="3478" w:type="dxa"/>
            <w:tcBorders>
              <w:bottom w:val="single" w:sz="4" w:space="0" w:color="auto"/>
            </w:tcBorders>
            <w:vAlign w:val="center"/>
          </w:tcPr>
          <w:p w14:paraId="15ACC5B7"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2902" w:type="dxa"/>
            <w:gridSpan w:val="3"/>
            <w:vAlign w:val="center"/>
          </w:tcPr>
          <w:p w14:paraId="2029CD0F"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299" w:type="dxa"/>
            <w:vAlign w:val="center"/>
          </w:tcPr>
          <w:p w14:paraId="7EAC73AD"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r>
      <w:tr w:rsidR="00BC233A" w14:paraId="1BF27596" w14:textId="77777777">
        <w:trPr>
          <w:trHeight w:val="75"/>
          <w:jc w:val="center"/>
        </w:trPr>
        <w:tc>
          <w:tcPr>
            <w:tcW w:w="873" w:type="dxa"/>
            <w:gridSpan w:val="3"/>
          </w:tcPr>
          <w:p w14:paraId="532E12AD"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2302" w:type="dxa"/>
            <w:tcBorders>
              <w:left w:val="none" w:sz="4" w:space="0" w:color="000000"/>
            </w:tcBorders>
          </w:tcPr>
          <w:p w14:paraId="298F5C27"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3478" w:type="dxa"/>
            <w:tcBorders>
              <w:top w:val="single" w:sz="4" w:space="0" w:color="auto"/>
            </w:tcBorders>
          </w:tcPr>
          <w:p w14:paraId="7BCF0DD2" w14:textId="77777777" w:rsidR="00BC233A" w:rsidRDefault="001C3059">
            <w:pPr>
              <w:widowControl w:val="0"/>
              <w:spacing w:after="0" w:line="240" w:lineRule="auto"/>
              <w:ind w:right="40"/>
              <w:jc w:val="both"/>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(Подпись)</w:t>
            </w:r>
          </w:p>
        </w:tc>
        <w:tc>
          <w:tcPr>
            <w:tcW w:w="2902" w:type="dxa"/>
            <w:gridSpan w:val="3"/>
          </w:tcPr>
          <w:p w14:paraId="51522055"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c>
          <w:tcPr>
            <w:tcW w:w="299" w:type="dxa"/>
          </w:tcPr>
          <w:p w14:paraId="56AF3E36"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r>
      <w:tr w:rsidR="00BC233A" w14:paraId="6E3823D0" w14:textId="77777777">
        <w:trPr>
          <w:trHeight w:val="80"/>
          <w:jc w:val="center"/>
        </w:trPr>
        <w:tc>
          <w:tcPr>
            <w:tcW w:w="9555" w:type="dxa"/>
            <w:gridSpan w:val="8"/>
            <w:vAlign w:val="center"/>
          </w:tcPr>
          <w:p w14:paraId="3F95B869" w14:textId="77777777" w:rsidR="00BC233A" w:rsidRDefault="00BC233A">
            <w:pPr>
              <w:widowControl w:val="0"/>
              <w:spacing w:after="0" w:line="240" w:lineRule="auto"/>
              <w:ind w:right="40"/>
              <w:rPr>
                <w:rFonts w:ascii="Times New Roman" w:eastAsia="Times New Roman" w:hAnsi="Times New Roman" w:cs="Times New Roman"/>
                <w:b/>
                <w:sz w:val="24"/>
                <w:szCs w:val="24"/>
                <w:lang w:eastAsia="ru-RU"/>
              </w:rPr>
            </w:pPr>
          </w:p>
        </w:tc>
        <w:tc>
          <w:tcPr>
            <w:tcW w:w="299" w:type="dxa"/>
            <w:vAlign w:val="center"/>
          </w:tcPr>
          <w:p w14:paraId="6DD06178" w14:textId="77777777" w:rsidR="00BC233A" w:rsidRDefault="00BC233A">
            <w:pPr>
              <w:widowControl w:val="0"/>
              <w:spacing w:after="0" w:line="240" w:lineRule="auto"/>
              <w:ind w:right="40"/>
              <w:jc w:val="both"/>
              <w:rPr>
                <w:rFonts w:ascii="Times New Roman" w:eastAsia="Times New Roman" w:hAnsi="Times New Roman" w:cs="Times New Roman"/>
                <w:caps/>
                <w:sz w:val="24"/>
                <w:szCs w:val="24"/>
                <w:lang w:eastAsia="ru-RU"/>
              </w:rPr>
            </w:pPr>
          </w:p>
        </w:tc>
      </w:tr>
      <w:tr w:rsidR="00BC233A" w14:paraId="6020BD85" w14:textId="77777777">
        <w:trPr>
          <w:trHeight w:val="62"/>
          <w:jc w:val="center"/>
        </w:trPr>
        <w:tc>
          <w:tcPr>
            <w:tcW w:w="261" w:type="dxa"/>
            <w:vAlign w:val="center"/>
          </w:tcPr>
          <w:p w14:paraId="7AC2E010" w14:textId="77777777" w:rsidR="00BC233A" w:rsidRDefault="00BC233A">
            <w:pPr>
              <w:rPr>
                <w:rFonts w:ascii="Times New Roman" w:eastAsia="Times New Roman" w:hAnsi="Times New Roman" w:cs="Times New Roman"/>
                <w:b/>
                <w:bCs/>
                <w:sz w:val="24"/>
                <w:szCs w:val="24"/>
                <w:lang w:eastAsia="ru-RU"/>
              </w:rPr>
            </w:pPr>
          </w:p>
        </w:tc>
        <w:tc>
          <w:tcPr>
            <w:tcW w:w="8017" w:type="dxa"/>
            <w:gridSpan w:val="5"/>
            <w:vAlign w:val="center"/>
          </w:tcPr>
          <w:p w14:paraId="211ACF9C" w14:textId="77777777" w:rsidR="00BC233A" w:rsidRDefault="00BC233A">
            <w:pPr>
              <w:widowControl w:val="0"/>
              <w:spacing w:after="0" w:line="240" w:lineRule="auto"/>
              <w:ind w:right="40"/>
              <w:jc w:val="center"/>
              <w:rPr>
                <w:rFonts w:ascii="Times New Roman" w:eastAsia="Times New Roman" w:hAnsi="Times New Roman" w:cs="Times New Roman"/>
                <w:b/>
                <w:bCs/>
                <w:caps/>
                <w:sz w:val="24"/>
                <w:szCs w:val="24"/>
                <w:lang w:eastAsia="ru-RU"/>
              </w:rPr>
            </w:pPr>
          </w:p>
        </w:tc>
        <w:tc>
          <w:tcPr>
            <w:tcW w:w="1235" w:type="dxa"/>
            <w:vAlign w:val="center"/>
          </w:tcPr>
          <w:p w14:paraId="1C9B48A6" w14:textId="77777777" w:rsidR="00BC233A" w:rsidRDefault="00BC233A">
            <w:pPr>
              <w:widowControl w:val="0"/>
              <w:spacing w:after="0" w:line="240" w:lineRule="auto"/>
              <w:ind w:right="40"/>
              <w:jc w:val="center"/>
              <w:rPr>
                <w:rFonts w:ascii="Times New Roman" w:eastAsia="Times New Roman" w:hAnsi="Times New Roman" w:cs="Times New Roman"/>
                <w:b/>
                <w:bCs/>
                <w:caps/>
                <w:sz w:val="24"/>
                <w:szCs w:val="24"/>
                <w:lang w:eastAsia="ru-RU"/>
              </w:rPr>
            </w:pPr>
          </w:p>
        </w:tc>
        <w:tc>
          <w:tcPr>
            <w:tcW w:w="341" w:type="dxa"/>
            <w:gridSpan w:val="2"/>
          </w:tcPr>
          <w:p w14:paraId="0C3ECBE5" w14:textId="77777777" w:rsidR="00BC233A" w:rsidRDefault="00BC233A">
            <w:pPr>
              <w:widowControl w:val="0"/>
              <w:spacing w:after="0" w:line="240" w:lineRule="auto"/>
              <w:ind w:right="40"/>
              <w:jc w:val="center"/>
              <w:rPr>
                <w:rFonts w:ascii="Times New Roman" w:eastAsia="Times New Roman" w:hAnsi="Times New Roman" w:cs="Times New Roman"/>
                <w:b/>
                <w:bCs/>
                <w:sz w:val="24"/>
                <w:szCs w:val="24"/>
                <w:lang w:eastAsia="ru-RU"/>
              </w:rPr>
            </w:pPr>
          </w:p>
        </w:tc>
      </w:tr>
      <w:tr w:rsidR="00BC233A" w14:paraId="23DB4B7D" w14:textId="77777777">
        <w:trPr>
          <w:trHeight w:val="62"/>
          <w:jc w:val="center"/>
        </w:trPr>
        <w:tc>
          <w:tcPr>
            <w:tcW w:w="261" w:type="dxa"/>
            <w:vAlign w:val="bottom"/>
          </w:tcPr>
          <w:p w14:paraId="63139365" w14:textId="77777777" w:rsidR="00BC233A" w:rsidRDefault="00BC233A">
            <w:pPr>
              <w:widowControl w:val="0"/>
              <w:spacing w:after="0" w:line="240" w:lineRule="auto"/>
              <w:ind w:right="40"/>
              <w:jc w:val="right"/>
              <w:rPr>
                <w:rFonts w:ascii="Times New Roman" w:eastAsia="Times New Roman" w:hAnsi="Times New Roman" w:cs="Times New Roman"/>
                <w:sz w:val="24"/>
                <w:szCs w:val="24"/>
                <w:lang w:eastAsia="ru-RU"/>
              </w:rPr>
            </w:pPr>
          </w:p>
        </w:tc>
        <w:tc>
          <w:tcPr>
            <w:tcW w:w="8017" w:type="dxa"/>
            <w:gridSpan w:val="5"/>
            <w:vAlign w:val="bottom"/>
          </w:tcPr>
          <w:p w14:paraId="010A821B"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tc>
        <w:tc>
          <w:tcPr>
            <w:tcW w:w="1235" w:type="dxa"/>
            <w:vAlign w:val="bottom"/>
          </w:tcPr>
          <w:p w14:paraId="0B2DF551" w14:textId="77777777" w:rsidR="00BC233A" w:rsidRDefault="00BC233A">
            <w:pPr>
              <w:widowControl w:val="0"/>
              <w:spacing w:after="0" w:line="240" w:lineRule="auto"/>
              <w:ind w:right="40"/>
              <w:jc w:val="right"/>
              <w:rPr>
                <w:rFonts w:ascii="Times New Roman" w:eastAsia="Times New Roman" w:hAnsi="Times New Roman" w:cs="Times New Roman"/>
                <w:sz w:val="24"/>
                <w:szCs w:val="24"/>
                <w:lang w:eastAsia="ru-RU"/>
              </w:rPr>
            </w:pPr>
          </w:p>
        </w:tc>
        <w:tc>
          <w:tcPr>
            <w:tcW w:w="341" w:type="dxa"/>
            <w:gridSpan w:val="2"/>
          </w:tcPr>
          <w:p w14:paraId="7D28DE0B" w14:textId="77777777" w:rsidR="00BC233A" w:rsidRDefault="00BC233A">
            <w:pPr>
              <w:widowControl w:val="0"/>
              <w:spacing w:after="0" w:line="240" w:lineRule="auto"/>
              <w:ind w:right="40"/>
              <w:jc w:val="right"/>
              <w:rPr>
                <w:rFonts w:ascii="Times New Roman" w:eastAsia="Times New Roman" w:hAnsi="Times New Roman" w:cs="Times New Roman"/>
                <w:sz w:val="24"/>
                <w:szCs w:val="24"/>
                <w:lang w:eastAsia="ru-RU"/>
              </w:rPr>
            </w:pPr>
          </w:p>
        </w:tc>
      </w:tr>
      <w:tr w:rsidR="00BC233A" w14:paraId="25B689E5" w14:textId="77777777">
        <w:trPr>
          <w:gridAfter w:val="7"/>
          <w:wAfter w:w="9573" w:type="dxa"/>
          <w:trHeight w:val="75"/>
          <w:jc w:val="center"/>
        </w:trPr>
        <w:tc>
          <w:tcPr>
            <w:tcW w:w="281" w:type="dxa"/>
            <w:gridSpan w:val="2"/>
          </w:tcPr>
          <w:p w14:paraId="2EEBC377" w14:textId="77777777" w:rsidR="00BC233A" w:rsidRDefault="00BC233A">
            <w:pPr>
              <w:spacing w:after="0" w:line="240" w:lineRule="auto"/>
              <w:ind w:right="40"/>
              <w:rPr>
                <w:rFonts w:ascii="Times New Roman" w:eastAsia="Times New Roman" w:hAnsi="Times New Roman" w:cs="Times New Roman"/>
                <w:caps/>
                <w:sz w:val="24"/>
                <w:szCs w:val="24"/>
                <w:lang w:eastAsia="ru-RU"/>
              </w:rPr>
            </w:pPr>
          </w:p>
        </w:tc>
      </w:tr>
    </w:tbl>
    <w:p w14:paraId="66D4CB9D"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0C94336F"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2C85E44B"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2793E937"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70669FE5" w14:textId="77777777" w:rsidR="00BC233A" w:rsidRDefault="001C3059">
      <w:pPr>
        <w:widowControl w:val="0"/>
        <w:spacing w:after="0" w:line="240" w:lineRule="auto"/>
        <w:ind w:right="40"/>
        <w:rPr>
          <w:i/>
        </w:rPr>
      </w:pPr>
      <w:r>
        <w:rPr>
          <w:rFonts w:ascii="Times New Roman" w:eastAsia="Times New Roman" w:hAnsi="Times New Roman" w:cs="Times New Roman"/>
          <w:sz w:val="24"/>
          <w:szCs w:val="24"/>
          <w:lang w:eastAsia="ru-RU"/>
        </w:rPr>
        <w:t xml:space="preserve">     </w:t>
      </w:r>
      <w:r>
        <w:rPr>
          <w:b/>
          <w:lang w:eastAsia="ru-RU"/>
        </w:rPr>
        <w:t xml:space="preserve">              </w:t>
      </w:r>
      <w:r>
        <w:rPr>
          <w:b/>
          <w:lang w:eastAsia="ru-RU"/>
        </w:rPr>
        <w:tab/>
      </w:r>
    </w:p>
    <w:p w14:paraId="2C1107E2" w14:textId="77777777" w:rsidR="00BC233A" w:rsidRDefault="00BC233A">
      <w:pPr>
        <w:pStyle w:val="affc"/>
        <w:spacing w:before="0" w:after="0" w:line="240" w:lineRule="auto"/>
        <w:ind w:firstLine="0"/>
        <w:contextualSpacing/>
        <w:jc w:val="right"/>
        <w:rPr>
          <w:i/>
        </w:rPr>
      </w:pPr>
    </w:p>
    <w:p w14:paraId="24682DF6" w14:textId="77777777" w:rsidR="00BC233A" w:rsidRDefault="00BC233A">
      <w:pPr>
        <w:pStyle w:val="affc"/>
        <w:spacing w:before="0" w:after="0" w:line="240" w:lineRule="auto"/>
        <w:ind w:firstLine="0"/>
        <w:contextualSpacing/>
        <w:jc w:val="right"/>
        <w:rPr>
          <w:i/>
        </w:rPr>
      </w:pPr>
    </w:p>
    <w:p w14:paraId="4BB80D6F" w14:textId="77777777" w:rsidR="00BC233A" w:rsidRDefault="00BC233A">
      <w:pPr>
        <w:pStyle w:val="affc"/>
        <w:spacing w:before="0" w:after="0" w:line="240" w:lineRule="auto"/>
        <w:ind w:firstLine="0"/>
        <w:contextualSpacing/>
        <w:jc w:val="right"/>
        <w:rPr>
          <w:i/>
        </w:rPr>
      </w:pPr>
    </w:p>
    <w:p w14:paraId="6EE837B5" w14:textId="77777777" w:rsidR="00BC233A" w:rsidRDefault="00BC233A">
      <w:pPr>
        <w:pStyle w:val="affc"/>
        <w:spacing w:before="0" w:after="0" w:line="240" w:lineRule="auto"/>
        <w:ind w:firstLine="0"/>
        <w:contextualSpacing/>
        <w:jc w:val="right"/>
        <w:rPr>
          <w:i/>
        </w:rPr>
      </w:pPr>
    </w:p>
    <w:p w14:paraId="5DAE1988" w14:textId="77777777" w:rsidR="00BC233A" w:rsidRDefault="00BC233A">
      <w:pPr>
        <w:pStyle w:val="affc"/>
        <w:spacing w:before="0" w:after="0" w:line="240" w:lineRule="auto"/>
        <w:ind w:firstLine="0"/>
        <w:contextualSpacing/>
        <w:jc w:val="right"/>
        <w:rPr>
          <w:i/>
        </w:rPr>
      </w:pPr>
    </w:p>
    <w:p w14:paraId="7B165D21" w14:textId="77777777" w:rsidR="00BC233A" w:rsidRDefault="00BC233A">
      <w:pPr>
        <w:pStyle w:val="affc"/>
        <w:spacing w:before="0" w:after="0" w:line="240" w:lineRule="auto"/>
        <w:ind w:firstLine="0"/>
        <w:contextualSpacing/>
        <w:jc w:val="right"/>
        <w:rPr>
          <w:i/>
        </w:rPr>
      </w:pPr>
    </w:p>
    <w:p w14:paraId="23FFBC51" w14:textId="77777777" w:rsidR="00BC233A" w:rsidRDefault="00BC233A">
      <w:pPr>
        <w:pStyle w:val="affc"/>
        <w:spacing w:before="0" w:after="0" w:line="240" w:lineRule="auto"/>
        <w:ind w:firstLine="0"/>
        <w:contextualSpacing/>
        <w:jc w:val="right"/>
        <w:rPr>
          <w:i/>
        </w:rPr>
      </w:pPr>
    </w:p>
    <w:p w14:paraId="24E836AF" w14:textId="77777777" w:rsidR="00BC233A" w:rsidRDefault="001C3059">
      <w:pPr>
        <w:pStyle w:val="affc"/>
        <w:spacing w:before="0" w:after="0" w:line="240" w:lineRule="auto"/>
        <w:ind w:firstLine="0"/>
        <w:contextualSpacing/>
        <w:jc w:val="right"/>
        <w:rPr>
          <w:i/>
        </w:rPr>
      </w:pPr>
      <w:r>
        <w:rPr>
          <w:i/>
        </w:rPr>
        <w:t>Приложение №1</w:t>
      </w:r>
    </w:p>
    <w:p w14:paraId="7B86A772" w14:textId="77777777" w:rsidR="00BC233A" w:rsidRDefault="001C3059">
      <w:pPr>
        <w:spacing w:after="0" w:line="240" w:lineRule="auto"/>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 заявке на участие </w:t>
      </w:r>
    </w:p>
    <w:p w14:paraId="77D2B260" w14:textId="77777777" w:rsidR="00BC233A" w:rsidRDefault="001C3059">
      <w:pPr>
        <w:spacing w:after="0" w:line="240" w:lineRule="auto"/>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 «____»____________ г. №______</w:t>
      </w:r>
    </w:p>
    <w:p w14:paraId="691217B7" w14:textId="77777777" w:rsidR="00BC233A" w:rsidRDefault="00BC233A">
      <w:pPr>
        <w:spacing w:after="0" w:line="240" w:lineRule="auto"/>
        <w:ind w:firstLine="709"/>
        <w:contextualSpacing/>
        <w:jc w:val="both"/>
        <w:rPr>
          <w:rFonts w:ascii="Times New Roman" w:eastAsia="Times New Roman" w:hAnsi="Times New Roman" w:cs="Times New Roman"/>
          <w:b/>
          <w:sz w:val="24"/>
          <w:szCs w:val="24"/>
        </w:rPr>
      </w:pPr>
    </w:p>
    <w:p w14:paraId="7624B7A5" w14:textId="77777777" w:rsidR="00BC233A" w:rsidRDefault="001C30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Анкета участника закупки</w:t>
      </w:r>
    </w:p>
    <w:p w14:paraId="79A631EB" w14:textId="77777777" w:rsidR="00BC233A" w:rsidRDefault="001C30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77D603AC" w14:textId="77777777" w:rsidR="00BC233A" w:rsidRDefault="001C3059">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6857CEB3" w14:textId="77777777" w:rsidR="00BC233A" w:rsidRDefault="00BC233A">
      <w:pPr>
        <w:spacing w:after="0" w:line="240" w:lineRule="auto"/>
        <w:jc w:val="center"/>
        <w:rPr>
          <w:rFonts w:ascii="Times New Roman" w:eastAsia="Times New Roman" w:hAnsi="Times New Roman" w:cs="Times New Roman"/>
          <w:b/>
          <w:bCs/>
          <w:spacing w:val="60"/>
          <w:sz w:val="16"/>
          <w:szCs w:val="16"/>
          <w:lang w:eastAsia="ru-RU"/>
        </w:rPr>
      </w:pPr>
    </w:p>
    <w:p w14:paraId="0BA1948E" w14:textId="77777777" w:rsidR="00BC233A" w:rsidRDefault="001C3059">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BC233A" w14:paraId="0DE629CB" w14:textId="77777777">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50CCB1CC"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57CDD160"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65645460" w14:textId="77777777">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51DE0306"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4D26D273" w14:textId="77777777" w:rsidR="00BC233A" w:rsidRDefault="00BC233A">
            <w:pPr>
              <w:spacing w:after="0" w:line="240" w:lineRule="auto"/>
              <w:ind w:right="350"/>
              <w:jc w:val="both"/>
              <w:rPr>
                <w:rFonts w:ascii="Times New Roman" w:eastAsia="Times New Roman" w:hAnsi="Times New Roman" w:cs="Times New Roman"/>
                <w:sz w:val="24"/>
                <w:szCs w:val="24"/>
                <w:lang w:eastAsia="ru-RU"/>
              </w:rPr>
            </w:pPr>
          </w:p>
        </w:tc>
      </w:tr>
      <w:tr w:rsidR="00BC233A" w14:paraId="04598B46"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5505D578"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5BDB3A54"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173E2782"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A40BF56"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20F94E50"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46670583"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67E74E7"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7C57911D"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3F8E0FD5"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94B55B8"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5A245998"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6D1787A4"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80242A2"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19C31C0B"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664C54B6"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3ABBA0E1"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1559" w:type="dxa"/>
            <w:tcBorders>
              <w:top w:val="single" w:sz="6" w:space="0" w:color="auto"/>
              <w:left w:val="single" w:sz="6" w:space="0" w:color="auto"/>
              <w:bottom w:val="single" w:sz="6" w:space="0" w:color="auto"/>
              <w:right w:val="single" w:sz="6" w:space="0" w:color="auto"/>
            </w:tcBorders>
            <w:vAlign w:val="center"/>
          </w:tcPr>
          <w:p w14:paraId="4B17ACC8"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2B68FCE9"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95AC514"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A474683"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0CC32F8C"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5BB5101"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2E1F95D1"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1940AC5A"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3703BF50"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25CF3568"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297C0B26"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6120BCCE"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FF808F2"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41A1AEF8"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6C4857A"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0C41568A"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64B7735D"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2C23AD4"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2057D5F2"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388CDEA0" w14:textId="77777777">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CD19771"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3FABB007"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bl>
    <w:p w14:paraId="0F45710D" w14:textId="77777777" w:rsidR="00BC233A" w:rsidRDefault="00BC233A">
      <w:pPr>
        <w:spacing w:after="0" w:line="240" w:lineRule="auto"/>
        <w:jc w:val="both"/>
        <w:rPr>
          <w:rFonts w:ascii="Times New Roman" w:eastAsia="Times New Roman" w:hAnsi="Times New Roman" w:cs="Times New Roman"/>
          <w:sz w:val="16"/>
          <w:szCs w:val="16"/>
          <w:lang w:eastAsia="ru-RU"/>
        </w:rPr>
      </w:pPr>
    </w:p>
    <w:p w14:paraId="760EB9CA" w14:textId="77777777" w:rsidR="00BC233A" w:rsidRDefault="001C3059">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BC233A" w14:paraId="59C0E52E" w14:textId="77777777">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DFA71D2"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7BED4D71"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1B4B8857" w14:textId="77777777">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824FCBC"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E00AF23"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7C9D4612" w14:textId="77777777">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BBA350B"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7191ACC0"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7ED7142B" w14:textId="77777777">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896185A"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7130F941"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35FB1267" w14:textId="77777777">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C2DA2A5"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1DC55282"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4DFC2CAA" w14:textId="77777777">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7BFDD6B3"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542296B3"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69B906CD" w14:textId="77777777">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5E4A5537"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64B4088D"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638F9BC8" w14:textId="77777777">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7A46D0CB"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09C4F249"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r w:rsidR="00BC233A" w14:paraId="4AF0DEE4" w14:textId="77777777">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7582984" w14:textId="77777777" w:rsidR="00BC233A" w:rsidRDefault="001C30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ОКТМО</w:t>
            </w:r>
          </w:p>
        </w:tc>
        <w:tc>
          <w:tcPr>
            <w:tcW w:w="1522" w:type="dxa"/>
            <w:tcBorders>
              <w:top w:val="single" w:sz="6" w:space="0" w:color="auto"/>
              <w:left w:val="single" w:sz="6" w:space="0" w:color="auto"/>
              <w:bottom w:val="single" w:sz="6" w:space="0" w:color="auto"/>
              <w:right w:val="single" w:sz="6" w:space="0" w:color="auto"/>
            </w:tcBorders>
          </w:tcPr>
          <w:p w14:paraId="2C3D68F9" w14:textId="77777777" w:rsidR="00BC233A" w:rsidRDefault="00BC233A">
            <w:pPr>
              <w:spacing w:after="0" w:line="240" w:lineRule="auto"/>
              <w:jc w:val="both"/>
              <w:rPr>
                <w:rFonts w:ascii="Times New Roman" w:eastAsia="Times New Roman" w:hAnsi="Times New Roman" w:cs="Times New Roman"/>
                <w:sz w:val="24"/>
                <w:szCs w:val="24"/>
                <w:lang w:eastAsia="ru-RU"/>
              </w:rPr>
            </w:pPr>
          </w:p>
        </w:tc>
      </w:tr>
    </w:tbl>
    <w:p w14:paraId="15A3A0C8" w14:textId="77777777" w:rsidR="00BC233A" w:rsidRDefault="00BC233A">
      <w:pPr>
        <w:spacing w:after="0" w:line="240" w:lineRule="auto"/>
        <w:contextualSpacing/>
        <w:jc w:val="both"/>
        <w:rPr>
          <w:rFonts w:ascii="Times New Roman" w:eastAsia="Times New Roman" w:hAnsi="Times New Roman" w:cs="Times New Roman"/>
          <w:i/>
          <w:sz w:val="24"/>
          <w:szCs w:val="24"/>
        </w:rPr>
      </w:pPr>
    </w:p>
    <w:p w14:paraId="415BC4DD" w14:textId="77777777" w:rsidR="00BC233A" w:rsidRDefault="001C3059">
      <w:pPr>
        <w:spacing w:after="0" w:line="240" w:lineRule="auto"/>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Инструкции по заполнению</w:t>
      </w:r>
    </w:p>
    <w:p w14:paraId="789C3291" w14:textId="77777777" w:rsidR="00BC233A" w:rsidRDefault="001C305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Анкету участника закупки следует оформить на бланке участника закупки. </w:t>
      </w:r>
    </w:p>
    <w:p w14:paraId="1B4CCE2D" w14:textId="77777777" w:rsidR="00BC233A" w:rsidRDefault="001C305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Участник закупки должен указать свое полное наименование (с указанием организационно-правовой формы).</w:t>
      </w:r>
    </w:p>
    <w:p w14:paraId="6C8E6498" w14:textId="77777777" w:rsidR="00BC233A" w:rsidRDefault="001C305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Участник закупки должен заполнить приведенную выше таблицу по всем позициям. В случае отсутствия каких-либо данных указать слово «отсутствует».</w:t>
      </w:r>
    </w:p>
    <w:p w14:paraId="2DB609AA" w14:textId="77777777" w:rsidR="00BC233A" w:rsidRDefault="001C305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 графе 10 «Банковские реквизиты» указываются реквизиты, которые будут использованы при заключении договора.</w:t>
      </w:r>
    </w:p>
    <w:p w14:paraId="3B9D8EB5" w14:textId="77777777" w:rsidR="00BC233A" w:rsidRDefault="00BC233A">
      <w:pPr>
        <w:spacing w:after="0" w:line="240" w:lineRule="auto"/>
        <w:jc w:val="right"/>
        <w:outlineLvl w:val="0"/>
        <w:rPr>
          <w:rFonts w:ascii="Times New Roman" w:eastAsia="Times New Roman" w:hAnsi="Times New Roman" w:cs="Times New Roman"/>
          <w:sz w:val="20"/>
          <w:szCs w:val="20"/>
          <w:lang w:eastAsia="ru-RU"/>
        </w:rPr>
      </w:pPr>
    </w:p>
    <w:p w14:paraId="26788854" w14:textId="77777777" w:rsidR="00BC233A" w:rsidRDefault="00BC233A">
      <w:pPr>
        <w:widowControl w:val="0"/>
        <w:tabs>
          <w:tab w:val="left" w:pos="5447"/>
        </w:tabs>
        <w:spacing w:after="0" w:line="240" w:lineRule="auto"/>
        <w:jc w:val="right"/>
        <w:rPr>
          <w:rFonts w:ascii="Times New Roman" w:eastAsia="Times New Roman" w:hAnsi="Times New Roman" w:cs="Times New Roman"/>
          <w:b/>
          <w:i/>
          <w:color w:val="FF0000"/>
          <w:lang w:eastAsia="ar-SA"/>
        </w:rPr>
      </w:pPr>
    </w:p>
    <w:p w14:paraId="7912B86F" w14:textId="77777777" w:rsidR="00BC233A" w:rsidRDefault="00BC233A">
      <w:pPr>
        <w:widowControl w:val="0"/>
        <w:tabs>
          <w:tab w:val="left" w:pos="5447"/>
        </w:tabs>
        <w:spacing w:after="0" w:line="240" w:lineRule="auto"/>
        <w:jc w:val="right"/>
        <w:rPr>
          <w:rFonts w:ascii="Times New Roman" w:eastAsia="Times New Roman" w:hAnsi="Times New Roman" w:cs="Times New Roman"/>
          <w:b/>
          <w:i/>
          <w:color w:val="FF0000"/>
          <w:lang w:eastAsia="ar-SA"/>
        </w:rPr>
      </w:pPr>
    </w:p>
    <w:p w14:paraId="5E3A63D2" w14:textId="77777777" w:rsidR="00BC233A" w:rsidRDefault="001C3059">
      <w:pPr>
        <w:widowControl w:val="0"/>
        <w:tabs>
          <w:tab w:val="left" w:pos="5447"/>
        </w:tabs>
        <w:spacing w:after="0" w:line="240" w:lineRule="auto"/>
        <w:jc w:val="right"/>
        <w:rPr>
          <w:rFonts w:ascii="Times New Roman" w:eastAsia="Times New Roman" w:hAnsi="Times New Roman" w:cs="Times New Roman"/>
          <w:b/>
          <w:i/>
          <w:color w:val="FF0000"/>
          <w:lang w:eastAsia="ar-SA"/>
        </w:rPr>
      </w:pPr>
      <w:r>
        <w:rPr>
          <w:rFonts w:ascii="Times New Roman" w:eastAsia="Times New Roman" w:hAnsi="Times New Roman" w:cs="Times New Roman"/>
          <w:b/>
          <w:i/>
          <w:color w:val="FF0000"/>
          <w:lang w:eastAsia="ar-SA"/>
        </w:rPr>
        <w:t xml:space="preserve">Форма №2 </w:t>
      </w:r>
    </w:p>
    <w:p w14:paraId="011465E8" w14:textId="77777777" w:rsidR="00BC233A" w:rsidRDefault="00BC233A">
      <w:pPr>
        <w:spacing w:after="0" w:line="240" w:lineRule="auto"/>
        <w:jc w:val="right"/>
        <w:rPr>
          <w:rFonts w:ascii="Times New Roman" w:eastAsia="Times New Roman" w:hAnsi="Times New Roman" w:cs="Times New Roman"/>
          <w:b/>
          <w:i/>
          <w:lang w:eastAsia="ar-SA"/>
        </w:rPr>
      </w:pPr>
    </w:p>
    <w:p w14:paraId="06961701" w14:textId="77777777" w:rsidR="00BC233A" w:rsidRDefault="00BC233A">
      <w:pPr>
        <w:widowControl w:val="0"/>
        <w:spacing w:after="0" w:line="240" w:lineRule="auto"/>
        <w:ind w:right="40" w:firstLine="360"/>
        <w:outlineLvl w:val="0"/>
        <w:rPr>
          <w:rFonts w:ascii="Times New Roman" w:eastAsia="Times New Roman" w:hAnsi="Times New Roman" w:cs="Times New Roman"/>
          <w:b/>
          <w:bCs/>
          <w:sz w:val="24"/>
          <w:szCs w:val="24"/>
          <w:lang w:eastAsia="ru-RU"/>
        </w:rPr>
      </w:pPr>
    </w:p>
    <w:p w14:paraId="46FD2ACD" w14:textId="77777777" w:rsidR="00BC233A" w:rsidRDefault="001C3059">
      <w:pPr>
        <w:widowControl w:val="0"/>
        <w:spacing w:after="0" w:line="240" w:lineRule="auto"/>
        <w:ind w:right="40" w:firstLine="36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ДЕКЛАРАЦИЯ</w:t>
      </w:r>
    </w:p>
    <w:p w14:paraId="795FCA9A" w14:textId="77777777" w:rsidR="00BC233A" w:rsidRDefault="001C3059">
      <w:pPr>
        <w:widowControl w:val="0"/>
        <w:spacing w:after="0" w:line="240" w:lineRule="auto"/>
        <w:ind w:right="40" w:firstLine="36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6AEC6583" w14:textId="77777777" w:rsidR="00BC233A" w:rsidRDefault="001C3059">
      <w:pPr>
        <w:widowControl w:val="0"/>
        <w:spacing w:after="0" w:line="240" w:lineRule="auto"/>
        <w:ind w:right="40" w:firstLine="36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установленным Федеральным законом</w:t>
      </w:r>
    </w:p>
    <w:p w14:paraId="09FF3E44" w14:textId="77777777" w:rsidR="00BC233A" w:rsidRDefault="00BC233A">
      <w:pPr>
        <w:widowControl w:val="0"/>
        <w:spacing w:after="0" w:line="240" w:lineRule="auto"/>
        <w:ind w:right="40"/>
        <w:jc w:val="right"/>
        <w:rPr>
          <w:rFonts w:ascii="Times New Roman" w:eastAsia="Times New Roman" w:hAnsi="Times New Roman" w:cs="Times New Roman"/>
          <w:b/>
          <w:sz w:val="24"/>
          <w:szCs w:val="24"/>
          <w:lang w:eastAsia="ru-RU"/>
        </w:rPr>
      </w:pPr>
    </w:p>
    <w:p w14:paraId="20046AEE"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Настоящим,_______________________________________________________________</w:t>
      </w:r>
    </w:p>
    <w:p w14:paraId="6486F716" w14:textId="77777777" w:rsidR="00BC233A" w:rsidRDefault="001C3059">
      <w:pPr>
        <w:widowControl w:val="0"/>
        <w:spacing w:after="0" w:line="240" w:lineRule="auto"/>
        <w:ind w:right="4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w:t>
      </w:r>
      <w:r>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28C203E6"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361C6087" w14:textId="77777777" w:rsidR="00BC233A" w:rsidRDefault="001C3059">
      <w:pPr>
        <w:widowControl w:val="0"/>
        <w:spacing w:after="0" w:line="240" w:lineRule="auto"/>
        <w:ind w:right="40"/>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79AFE9F0"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6CAEA6A7"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033C4849"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«ФЖС РБ» извещением о закупке № _____________ на __________________,               а именно:</w:t>
      </w:r>
    </w:p>
    <w:p w14:paraId="3AADD67C" w14:textId="77777777" w:rsidR="00BC233A" w:rsidRDefault="001C3059">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участник закупки 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–не  установлено;</w:t>
      </w:r>
    </w:p>
    <w:p w14:paraId="3A0A3535" w14:textId="77777777" w:rsidR="00BC233A" w:rsidRDefault="001C3059">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4A7FAC9" w14:textId="77777777" w:rsidR="00BC233A" w:rsidRDefault="001C3059">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B4CC444" w14:textId="77777777" w:rsidR="00BC233A" w:rsidRDefault="001C3059">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1236FA" w14:textId="77777777" w:rsidR="00BC233A" w:rsidRDefault="001C3059">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tooltip="consultantplus://offline/ref=566FFC5B8A096AAC06E5AD926AA3D9075C9B8F98F8F7AC67E3C9DF75BE9178164FA5BBBB1DFBA5F1Q7wDK" w:history="1">
        <w:r>
          <w:rPr>
            <w:rFonts w:ascii="Times New Roman" w:eastAsia="Times New Roman" w:hAnsi="Times New Roman" w:cs="Times New Roman"/>
            <w:sz w:val="24"/>
            <w:szCs w:val="24"/>
            <w:lang w:eastAsia="ru-RU"/>
          </w:rPr>
          <w:t>статьями 289</w:t>
        </w:r>
      </w:hyperlink>
      <w:r>
        <w:rPr>
          <w:rFonts w:ascii="Times New Roman" w:eastAsia="Times New Roman" w:hAnsi="Times New Roman" w:cs="Times New Roman"/>
          <w:sz w:val="24"/>
          <w:szCs w:val="24"/>
          <w:lang w:eastAsia="ru-RU"/>
        </w:rPr>
        <w:t xml:space="preserve">, </w:t>
      </w:r>
      <w:hyperlink r:id="rId17" w:tooltip="consultantplus://offline/ref=566FFC5B8A096AAC06E5AD926AA3D9075C9B8F98F8F7AC67E3C9DF75BE9178164FA5BBB81DFFQAw9K" w:history="1">
        <w:r>
          <w:rPr>
            <w:rFonts w:ascii="Times New Roman" w:eastAsia="Times New Roman" w:hAnsi="Times New Roman" w:cs="Times New Roman"/>
            <w:sz w:val="24"/>
            <w:szCs w:val="24"/>
            <w:lang w:eastAsia="ru-RU"/>
          </w:rPr>
          <w:t>290</w:t>
        </w:r>
      </w:hyperlink>
      <w:r>
        <w:rPr>
          <w:rFonts w:ascii="Times New Roman" w:eastAsia="Times New Roman" w:hAnsi="Times New Roman" w:cs="Times New Roman"/>
          <w:sz w:val="24"/>
          <w:szCs w:val="24"/>
          <w:lang w:eastAsia="ru-RU"/>
        </w:rPr>
        <w:t xml:space="preserve">, </w:t>
      </w:r>
      <w:hyperlink r:id="rId18" w:tooltip="consultantplus://offline/ref=566FFC5B8A096AAC06E5AD926AA3D9075C9B8F98F8F7AC67E3C9DF75BE9178164FA5BBB81DFDQAwFK" w:history="1">
        <w:r>
          <w:rPr>
            <w:rFonts w:ascii="Times New Roman" w:eastAsia="Times New Roman" w:hAnsi="Times New Roman" w:cs="Times New Roman"/>
            <w:sz w:val="24"/>
            <w:szCs w:val="24"/>
            <w:lang w:eastAsia="ru-RU"/>
          </w:rPr>
          <w:t>291</w:t>
        </w:r>
      </w:hyperlink>
      <w:r>
        <w:rPr>
          <w:rFonts w:ascii="Times New Roman" w:eastAsia="Times New Roman" w:hAnsi="Times New Roman" w:cs="Times New Roman"/>
          <w:sz w:val="24"/>
          <w:szCs w:val="24"/>
          <w:lang w:eastAsia="ru-RU"/>
        </w:rPr>
        <w:t xml:space="preserve">, </w:t>
      </w:r>
      <w:hyperlink r:id="rId19" w:tooltip="consultantplus://offline/ref=566FFC5B8A096AAC06E5AD926AA3D9075C9B8F98F8F7AC67E3C9DF75BE9178164FA5BBB81DF2QAwBK" w:history="1">
        <w:r>
          <w:rPr>
            <w:rFonts w:ascii="Times New Roman" w:eastAsia="Times New Roman" w:hAnsi="Times New Roman" w:cs="Times New Roman"/>
            <w:sz w:val="24"/>
            <w:szCs w:val="24"/>
            <w:lang w:eastAsia="ru-RU"/>
          </w:rPr>
          <w:t>291.1</w:t>
        </w:r>
      </w:hyperlink>
      <w:r>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4D3D93B" w14:textId="77777777" w:rsidR="00BC233A" w:rsidRDefault="001C3059">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tooltip="consultantplus://offline/ref=DBBAEB1774FFAEF4E0DA2B4E0ACD9802C81077B4D918631FF0C50C68654DC007E9542D79E2B4E3x7K" w:history="1">
        <w:r>
          <w:rPr>
            <w:rFonts w:ascii="Times New Roman" w:eastAsia="Times New Roman" w:hAnsi="Times New Roman" w:cs="Times New Roman"/>
            <w:sz w:val="24"/>
            <w:szCs w:val="24"/>
            <w:lang w:eastAsia="ru-RU"/>
          </w:rPr>
          <w:t>статьей 19.28</w:t>
        </w:r>
      </w:hyperlink>
      <w:r>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E41800F" w14:textId="77777777" w:rsidR="00BC233A" w:rsidRDefault="001C3059">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DA67D7" w14:textId="77777777" w:rsidR="00BC233A" w:rsidRDefault="001C3059">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2CE52E9" w14:textId="77777777" w:rsidR="00BC233A" w:rsidRDefault="001C3059">
      <w:pPr>
        <w:keepNext/>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304F8A24" w14:textId="77777777" w:rsidR="00BC233A" w:rsidRDefault="001C3059">
      <w:pPr>
        <w:keepNext/>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6735B38"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427F72DF"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2E66B4D9"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3534A886"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4031DF4B"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54500614"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     </w:t>
      </w:r>
    </w:p>
    <w:p w14:paraId="1D061232"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ФИО) </w:t>
      </w:r>
    </w:p>
    <w:p w14:paraId="0CF4D558"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27A947E5"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14:paraId="2437D524"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0CF87B5B"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__________ </w:t>
      </w:r>
    </w:p>
    <w:p w14:paraId="33A10B28"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4435C0BE" w14:textId="77777777" w:rsidR="00BC233A" w:rsidRDefault="00BC233A">
      <w:pPr>
        <w:widowControl w:val="0"/>
        <w:spacing w:after="0" w:line="240" w:lineRule="auto"/>
        <w:ind w:right="40"/>
        <w:rPr>
          <w:rFonts w:ascii="Times New Roman" w:eastAsia="Times New Roman" w:hAnsi="Times New Roman" w:cs="Times New Roman"/>
          <w:b/>
          <w:caps/>
          <w:sz w:val="24"/>
          <w:szCs w:val="24"/>
          <w:lang w:eastAsia="ru-RU"/>
        </w:rPr>
      </w:pPr>
    </w:p>
    <w:p w14:paraId="5D30103D" w14:textId="77777777" w:rsidR="00BC233A" w:rsidRDefault="00BC233A">
      <w:pPr>
        <w:widowControl w:val="0"/>
        <w:spacing w:after="0" w:line="240" w:lineRule="auto"/>
        <w:ind w:right="40"/>
        <w:rPr>
          <w:rFonts w:ascii="Times New Roman" w:eastAsia="Times New Roman" w:hAnsi="Times New Roman" w:cs="Times New Roman"/>
          <w:b/>
          <w:caps/>
          <w:sz w:val="24"/>
          <w:szCs w:val="24"/>
          <w:lang w:eastAsia="ru-RU"/>
        </w:rPr>
      </w:pPr>
    </w:p>
    <w:p w14:paraId="17EBDE7C" w14:textId="77777777" w:rsidR="00BC233A" w:rsidRDefault="00BC233A">
      <w:pPr>
        <w:widowControl w:val="0"/>
        <w:spacing w:after="0" w:line="240" w:lineRule="auto"/>
        <w:ind w:right="40"/>
        <w:jc w:val="right"/>
        <w:rPr>
          <w:rFonts w:ascii="Times New Roman" w:eastAsia="Times New Roman" w:hAnsi="Times New Roman" w:cs="Times New Roman"/>
          <w:b/>
          <w:sz w:val="24"/>
          <w:szCs w:val="24"/>
          <w:lang w:eastAsia="ru-RU"/>
        </w:rPr>
      </w:pPr>
    </w:p>
    <w:p w14:paraId="4EC30B38" w14:textId="77777777" w:rsidR="00BC233A" w:rsidRDefault="00BC233A">
      <w:pPr>
        <w:widowControl w:val="0"/>
        <w:spacing w:after="0" w:line="240" w:lineRule="auto"/>
        <w:ind w:right="40"/>
        <w:rPr>
          <w:rFonts w:ascii="Times New Roman" w:eastAsia="Times New Roman" w:hAnsi="Times New Roman" w:cs="Times New Roman"/>
          <w:b/>
          <w:sz w:val="24"/>
          <w:szCs w:val="24"/>
          <w:lang w:eastAsia="ru-RU"/>
        </w:rPr>
      </w:pPr>
    </w:p>
    <w:p w14:paraId="2B924AD2" w14:textId="77777777" w:rsidR="00BC233A" w:rsidRDefault="00BC233A">
      <w:pPr>
        <w:tabs>
          <w:tab w:val="left" w:pos="9498"/>
        </w:tabs>
        <w:spacing w:after="0" w:line="240" w:lineRule="auto"/>
        <w:ind w:firstLine="567"/>
        <w:jc w:val="right"/>
        <w:rPr>
          <w:rFonts w:ascii="Times New Roman" w:eastAsia="Symbol" w:hAnsi="Times New Roman" w:cs="Times New Roman"/>
          <w:color w:val="000000"/>
          <w:sz w:val="20"/>
          <w:szCs w:val="20"/>
          <w:lang w:eastAsia="ru-RU"/>
        </w:rPr>
      </w:pPr>
    </w:p>
    <w:p w14:paraId="264D2E36" w14:textId="77777777" w:rsidR="00BC233A" w:rsidRDefault="00BC233A">
      <w:pPr>
        <w:spacing w:after="0" w:line="240" w:lineRule="auto"/>
        <w:ind w:firstLine="567"/>
        <w:rPr>
          <w:rFonts w:ascii="Times New Roman" w:eastAsia="Times New Roman" w:hAnsi="Times New Roman" w:cs="Times New Roman"/>
          <w:color w:val="000000"/>
          <w:sz w:val="20"/>
          <w:szCs w:val="20"/>
          <w:lang w:eastAsia="ru-RU"/>
        </w:rPr>
      </w:pPr>
    </w:p>
    <w:p w14:paraId="79F291E0" w14:textId="77777777" w:rsidR="00BC233A" w:rsidRDefault="00BC233A">
      <w:pPr>
        <w:spacing w:after="0" w:line="240" w:lineRule="auto"/>
        <w:ind w:firstLine="567"/>
        <w:rPr>
          <w:rFonts w:ascii="Times New Roman" w:eastAsia="Times New Roman" w:hAnsi="Times New Roman" w:cs="Times New Roman"/>
          <w:color w:val="000000"/>
          <w:sz w:val="20"/>
          <w:szCs w:val="20"/>
          <w:lang w:eastAsia="ru-RU"/>
        </w:rPr>
      </w:pPr>
    </w:p>
    <w:p w14:paraId="69D32A6B" w14:textId="77777777" w:rsidR="00BC233A" w:rsidRDefault="001C3059">
      <w:pPr>
        <w:pageBreakBefore/>
        <w:widowControl w:val="0"/>
        <w:spacing w:after="0" w:line="240" w:lineRule="auto"/>
        <w:ind w:right="40"/>
        <w:jc w:val="righ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Форма №3</w:t>
      </w:r>
    </w:p>
    <w:p w14:paraId="650F4860" w14:textId="77777777" w:rsidR="00BC233A" w:rsidRDefault="00BC233A">
      <w:pPr>
        <w:spacing w:after="0" w:line="240" w:lineRule="auto"/>
        <w:jc w:val="center"/>
        <w:rPr>
          <w:rFonts w:ascii="Times New Roman" w:eastAsia="Times New Roman" w:hAnsi="Times New Roman" w:cs="Times New Roman"/>
          <w:b/>
          <w:bCs/>
          <w:sz w:val="24"/>
          <w:szCs w:val="24"/>
          <w:lang w:eastAsia="ru-RU"/>
        </w:rPr>
      </w:pPr>
    </w:p>
    <w:p w14:paraId="16586E3C" w14:textId="77777777" w:rsidR="00BC233A" w:rsidRDefault="001C30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
    <w:p w14:paraId="5989A1BA" w14:textId="77777777" w:rsidR="00BC233A" w:rsidRDefault="00BC233A">
      <w:pPr>
        <w:spacing w:after="0" w:line="240" w:lineRule="auto"/>
        <w:jc w:val="center"/>
        <w:rPr>
          <w:rFonts w:ascii="Times New Roman" w:eastAsia="Times New Roman" w:hAnsi="Times New Roman" w:cs="Times New Roman"/>
          <w:b/>
          <w:sz w:val="28"/>
          <w:szCs w:val="28"/>
          <w:lang w:eastAsia="ru-RU"/>
        </w:rPr>
      </w:pPr>
    </w:p>
    <w:p w14:paraId="100E43AD" w14:textId="77777777" w:rsidR="00BC233A" w:rsidRDefault="001C30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(ЗАПОЛНЯЕТСЯ НА ФИРМЕННОМ БЛАНКЕ УЧАСТНИКА РАЗМЕЩЕНИЯ ЗАКАЗА)</w:t>
      </w:r>
    </w:p>
    <w:p w14:paraId="0E46F4EE" w14:textId="77777777" w:rsidR="00BC233A" w:rsidRDefault="00BC233A">
      <w:pPr>
        <w:widowControl w:val="0"/>
        <w:spacing w:after="0" w:line="240" w:lineRule="auto"/>
        <w:ind w:firstLine="720"/>
        <w:rPr>
          <w:rFonts w:ascii="Times New Roman" w:eastAsia="Times New Roman" w:hAnsi="Times New Roman" w:cs="Times New Roman"/>
          <w:sz w:val="24"/>
          <w:szCs w:val="20"/>
          <w:lang w:eastAsia="ru-RU"/>
        </w:rPr>
      </w:pPr>
    </w:p>
    <w:p w14:paraId="532F00F6" w14:textId="77777777" w:rsidR="00BC233A" w:rsidRDefault="00BC233A">
      <w:pPr>
        <w:widowControl w:val="0"/>
        <w:spacing w:after="0" w:line="240" w:lineRule="auto"/>
        <w:ind w:right="40"/>
        <w:jc w:val="center"/>
        <w:rPr>
          <w:rFonts w:ascii="Times New Roman" w:eastAsia="Times New Roman" w:hAnsi="Times New Roman" w:cs="Times New Roman"/>
          <w:b/>
          <w:bCs/>
          <w:sz w:val="24"/>
          <w:szCs w:val="24"/>
          <w:lang w:eastAsia="ru-RU"/>
        </w:rPr>
      </w:pPr>
    </w:p>
    <w:p w14:paraId="4D44C78A" w14:textId="77777777" w:rsidR="00BC233A" w:rsidRDefault="001C3059">
      <w:pPr>
        <w:widowControl w:val="0"/>
        <w:spacing w:after="0" w:line="240" w:lineRule="auto"/>
        <w:ind w:right="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ПРЕДЛОЖЕНИЕ УЧАСТНИКА ЗАКУПКИ</w:t>
      </w:r>
    </w:p>
    <w:p w14:paraId="62A7E1BB" w14:textId="77777777" w:rsidR="00BC233A" w:rsidRDefault="001C3059">
      <w:pPr>
        <w:widowControl w:val="0"/>
        <w:tabs>
          <w:tab w:val="left" w:pos="1418"/>
        </w:tabs>
        <w:spacing w:after="0" w:line="240" w:lineRule="auto"/>
        <w:ind w:right="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5D8BB2A6" w14:textId="77777777" w:rsidR="00BC233A" w:rsidRDefault="00BC233A">
      <w:pPr>
        <w:widowControl w:val="0"/>
        <w:tabs>
          <w:tab w:val="left" w:pos="7797"/>
        </w:tabs>
        <w:spacing w:after="0" w:line="240" w:lineRule="auto"/>
        <w:ind w:right="40"/>
        <w:jc w:val="right"/>
        <w:rPr>
          <w:rFonts w:ascii="Times New Roman" w:eastAsia="Times New Roman" w:hAnsi="Times New Roman" w:cs="Times New Roman"/>
          <w:b/>
          <w:sz w:val="24"/>
          <w:szCs w:val="24"/>
          <w:lang w:eastAsia="ru-RU"/>
        </w:rPr>
      </w:pPr>
    </w:p>
    <w:p w14:paraId="535183D6" w14:textId="77777777" w:rsidR="00BC233A" w:rsidRDefault="001C3059">
      <w:pPr>
        <w:widowControl w:val="0"/>
        <w:spacing w:after="0" w:line="240" w:lineRule="auto"/>
        <w:ind w:firstLine="7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Изучив </w:t>
      </w:r>
      <w:r>
        <w:rPr>
          <w:rFonts w:ascii="Times New Roman" w:eastAsia="Times New Roman" w:hAnsi="Times New Roman" w:cs="Times New Roman"/>
          <w:sz w:val="24"/>
          <w:szCs w:val="24"/>
          <w:lang w:eastAsia="ru-RU"/>
        </w:rPr>
        <w:t>извещение об осуществлении закупки и документацию о закупке</w:t>
      </w:r>
      <w:r>
        <w:rPr>
          <w:rFonts w:ascii="Times New Roman" w:eastAsia="Times New Roman" w:hAnsi="Times New Roman" w:cs="Times New Roman"/>
          <w:iCs/>
          <w:sz w:val="24"/>
          <w:szCs w:val="24"/>
          <w:lang w:eastAsia="ru-RU"/>
        </w:rPr>
        <w:t xml:space="preserve">, а также проект договора, </w:t>
      </w:r>
      <w:r>
        <w:rPr>
          <w:rFonts w:ascii="Times New Roman" w:eastAsia="Times New Roman" w:hAnsi="Times New Roman" w:cs="Times New Roman"/>
          <w:b/>
          <w:iCs/>
          <w:sz w:val="24"/>
          <w:szCs w:val="24"/>
          <w:lang w:eastAsia="ru-RU"/>
        </w:rPr>
        <w:t>______________________________________________________________________________</w:t>
      </w:r>
    </w:p>
    <w:p w14:paraId="793B9A68" w14:textId="77777777" w:rsidR="00BC233A" w:rsidRDefault="001C3059">
      <w:pPr>
        <w:spacing w:before="200" w:line="240" w:lineRule="auto"/>
        <w:ind w:left="200" w:right="200" w:firstLine="720"/>
        <w:jc w:val="both"/>
        <w:rPr>
          <w:rFonts w:ascii="Times New Roman" w:eastAsia="Times New Roman" w:hAnsi="Times New Roman" w:cs="Tahoma"/>
          <w:i/>
          <w:sz w:val="20"/>
          <w:szCs w:val="20"/>
          <w:lang w:eastAsia="ru-RU"/>
        </w:rPr>
      </w:pPr>
      <w:r>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7E9F76AC" w14:textId="77777777" w:rsidR="00BC233A" w:rsidRDefault="001C3059">
      <w:pPr>
        <w:spacing w:before="200" w:line="240" w:lineRule="auto"/>
        <w:ind w:left="200" w:right="200"/>
        <w:jc w:val="both"/>
        <w:rPr>
          <w:rFonts w:ascii="Times New Roman" w:eastAsia="Times New Roman" w:hAnsi="Times New Roman" w:cs="Tahoma"/>
          <w:bCs/>
          <w:sz w:val="24"/>
          <w:szCs w:val="24"/>
          <w:lang w:eastAsia="ru-RU"/>
        </w:rPr>
      </w:pPr>
      <w:r>
        <w:rPr>
          <w:rFonts w:ascii="Times New Roman" w:eastAsia="Times New Roman" w:hAnsi="Times New Roman" w:cs="Tahoma"/>
          <w:bCs/>
          <w:sz w:val="24"/>
          <w:szCs w:val="24"/>
          <w:lang w:eastAsia="ru-RU"/>
        </w:rPr>
        <w:t>в лице,_____________________________________________________________________</w:t>
      </w:r>
    </w:p>
    <w:p w14:paraId="46989E18" w14:textId="77777777" w:rsidR="00BC233A" w:rsidRDefault="001C3059">
      <w:pPr>
        <w:widowControl w:val="0"/>
        <w:spacing w:after="0" w:line="240" w:lineRule="auto"/>
        <w:ind w:firstLine="720"/>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67F5D110" w14:textId="77777777" w:rsidR="00BC233A" w:rsidRDefault="00BC233A">
      <w:pPr>
        <w:widowControl w:val="0"/>
        <w:spacing w:after="0" w:line="240" w:lineRule="auto"/>
        <w:jc w:val="both"/>
        <w:rPr>
          <w:rFonts w:ascii="Times New Roman" w:eastAsia="Times New Roman" w:hAnsi="Times New Roman" w:cs="Times New Roman"/>
          <w:sz w:val="24"/>
          <w:szCs w:val="24"/>
          <w:lang w:eastAsia="ru-RU"/>
        </w:rPr>
      </w:pPr>
    </w:p>
    <w:p w14:paraId="5C62448D" w14:textId="77777777" w:rsidR="00BC233A" w:rsidRDefault="001C30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Pr>
          <w:rFonts w:ascii="Times New Roman" w:eastAsia="Times New Roman" w:hAnsi="Times New Roman" w:cs="Times New Roman"/>
          <w:sz w:val="20"/>
          <w:szCs w:val="20"/>
          <w:lang w:eastAsia="ru-RU"/>
        </w:rPr>
        <w:t>_______________</w:t>
      </w:r>
      <w:r>
        <w:rPr>
          <w:rFonts w:ascii="Times New Roman" w:eastAsia="Times New Roman" w:hAnsi="Times New Roman" w:cs="Times New Roman"/>
          <w:iCs/>
          <w:sz w:val="20"/>
          <w:szCs w:val="20"/>
          <w:lang w:eastAsia="ru-RU"/>
        </w:rPr>
        <w:t>(</w:t>
      </w:r>
      <w:r>
        <w:rPr>
          <w:rFonts w:ascii="Times New Roman" w:eastAsia="Times New Roman" w:hAnsi="Times New Roman" w:cs="Times New Roman"/>
          <w:i/>
          <w:iCs/>
          <w:sz w:val="20"/>
          <w:szCs w:val="20"/>
          <w:lang w:eastAsia="ru-RU"/>
        </w:rPr>
        <w:t>указывается наименование лота</w:t>
      </w:r>
      <w:r>
        <w:rPr>
          <w:rFonts w:ascii="Times New Roman" w:eastAsia="Times New Roman" w:hAnsi="Times New Roman" w:cs="Times New Roman"/>
          <w:iCs/>
          <w:sz w:val="20"/>
          <w:szCs w:val="20"/>
          <w:lang w:eastAsia="ru-RU"/>
        </w:rPr>
        <w:t>)____________________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предусмотренные</w:t>
      </w:r>
      <w:r>
        <w:rPr>
          <w:rFonts w:ascii="Times New Roman" w:eastAsia="Times New Roman" w:hAnsi="Times New Roman" w:cs="Times New Roman"/>
          <w:sz w:val="24"/>
          <w:szCs w:val="24"/>
          <w:lang w:eastAsia="ru-RU"/>
        </w:rPr>
        <w:t xml:space="preserve"> требованиями Технического задания </w:t>
      </w:r>
      <w:r>
        <w:rPr>
          <w:rFonts w:ascii="Times New Roman" w:eastAsia="Times New Roman" w:hAnsi="Times New Roman" w:cs="Times New Roman"/>
          <w:iCs/>
          <w:sz w:val="24"/>
          <w:szCs w:val="24"/>
          <w:lang w:eastAsia="ru-RU"/>
        </w:rPr>
        <w:t>документации о закупке</w:t>
      </w:r>
      <w:r>
        <w:rPr>
          <w:rFonts w:ascii="Times New Roman" w:eastAsia="Times New Roman" w:hAnsi="Times New Roman" w:cs="Times New Roman"/>
          <w:sz w:val="24"/>
          <w:szCs w:val="24"/>
          <w:lang w:eastAsia="ru-RU"/>
        </w:rPr>
        <w:t xml:space="preserve"> Заказчика.</w:t>
      </w:r>
    </w:p>
    <w:p w14:paraId="40ECCB16" w14:textId="77777777" w:rsidR="00BC233A" w:rsidRDefault="00BC233A">
      <w:pPr>
        <w:widowControl w:val="0"/>
        <w:spacing w:after="0" w:line="240" w:lineRule="auto"/>
        <w:jc w:val="both"/>
        <w:rPr>
          <w:rFonts w:ascii="Times New Roman" w:eastAsia="Times New Roman" w:hAnsi="Times New Roman" w:cs="Times New Roman"/>
          <w:sz w:val="16"/>
          <w:szCs w:val="16"/>
          <w:lang w:eastAsia="ru-RU"/>
        </w:rPr>
      </w:pPr>
    </w:p>
    <w:p w14:paraId="5737DA1E"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14B7838C"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5F3E52BF"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74F94EC3"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1B4F85D4"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54CDDA93"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78471AF5"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5AE215E0"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2E6E095E" w14:textId="77777777" w:rsidR="00BC233A" w:rsidRDefault="001C3059">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ФИО, подпись представителя участника размещения заказа) </w:t>
      </w:r>
    </w:p>
    <w:p w14:paraId="4E6A3091" w14:textId="77777777" w:rsidR="00BC233A" w:rsidRDefault="00BC233A">
      <w:pPr>
        <w:widowControl w:val="0"/>
        <w:spacing w:after="0" w:line="240" w:lineRule="auto"/>
        <w:ind w:right="40"/>
        <w:rPr>
          <w:rFonts w:ascii="Times New Roman" w:eastAsia="Times New Roman" w:hAnsi="Times New Roman" w:cs="Times New Roman"/>
          <w:sz w:val="24"/>
          <w:szCs w:val="24"/>
          <w:lang w:eastAsia="ru-RU"/>
        </w:rPr>
      </w:pPr>
    </w:p>
    <w:p w14:paraId="5AD60736"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5FDF88F8"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1D967095"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2F69B97B"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05FD63C0"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64E87BD6"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45E3BEB2"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4D179977"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1D674C2A"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1EE1AA3F"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524CF533"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6D6775D9"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3520FB3F"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4D536BA4"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14553E8F"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254DAE78"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302B061D"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7D965C2D"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0C5B1BCB"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1E45EE86"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7BDC51DC" w14:textId="77777777" w:rsidR="00BC233A" w:rsidRDefault="00BC233A">
      <w:pPr>
        <w:widowControl w:val="0"/>
        <w:spacing w:after="0" w:line="240" w:lineRule="auto"/>
        <w:ind w:right="40"/>
        <w:jc w:val="right"/>
        <w:rPr>
          <w:rFonts w:ascii="Times New Roman" w:eastAsia="Times New Roman" w:hAnsi="Times New Roman" w:cs="Times New Roman"/>
          <w:b/>
          <w:color w:val="FF0000"/>
          <w:sz w:val="24"/>
          <w:szCs w:val="24"/>
          <w:lang w:eastAsia="ru-RU"/>
        </w:rPr>
      </w:pPr>
    </w:p>
    <w:p w14:paraId="4E3D5431" w14:textId="77777777" w:rsidR="00BC233A" w:rsidRDefault="001C3059">
      <w:pPr>
        <w:widowControl w:val="0"/>
        <w:spacing w:after="0" w:line="240" w:lineRule="auto"/>
        <w:ind w:right="40"/>
        <w:jc w:val="righ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Форма № 4</w:t>
      </w:r>
    </w:p>
    <w:p w14:paraId="21D3AB9A" w14:textId="77777777" w:rsidR="00BC233A" w:rsidRDefault="00BC233A">
      <w:pPr>
        <w:widowControl w:val="0"/>
        <w:tabs>
          <w:tab w:val="left" w:pos="3765"/>
        </w:tabs>
        <w:spacing w:after="0" w:line="240" w:lineRule="auto"/>
        <w:ind w:right="40"/>
        <w:rPr>
          <w:rFonts w:ascii="Times New Roman" w:eastAsia="Times New Roman" w:hAnsi="Times New Roman" w:cs="Times New Roman"/>
          <w:sz w:val="24"/>
          <w:szCs w:val="24"/>
          <w:lang w:eastAsia="ru-RU"/>
        </w:rPr>
      </w:pPr>
    </w:p>
    <w:p w14:paraId="506AF794" w14:textId="77777777" w:rsidR="00BC233A" w:rsidRDefault="001C3059">
      <w:pPr>
        <w:widowControl w:val="0"/>
        <w:tabs>
          <w:tab w:val="left" w:pos="9498"/>
        </w:tabs>
        <w:spacing w:after="0" w:line="240" w:lineRule="auto"/>
        <w:ind w:firstLine="567"/>
        <w:jc w:val="center"/>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14:paraId="32A8D14B" w14:textId="77777777" w:rsidR="00BC233A" w:rsidRDefault="001C3059">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Я (далее – Участник закупки), </w:t>
      </w:r>
    </w:p>
    <w:p w14:paraId="1171ECA3" w14:textId="77777777" w:rsidR="00BC233A" w:rsidRDefault="001C3059">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_____________________________________________________________________________,</w:t>
      </w:r>
    </w:p>
    <w:p w14:paraId="5A8FDA24" w14:textId="77777777" w:rsidR="00BC233A" w:rsidRDefault="001C3059">
      <w:pPr>
        <w:widowControl w:val="0"/>
        <w:tabs>
          <w:tab w:val="left" w:pos="9498"/>
        </w:tabs>
        <w:spacing w:after="0" w:line="240" w:lineRule="auto"/>
        <w:ind w:firstLine="567"/>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(фамилия, имя, отчество)</w:t>
      </w:r>
    </w:p>
    <w:p w14:paraId="5BB0885E" w14:textId="77777777" w:rsidR="00BC233A" w:rsidRDefault="001C3059">
      <w:pPr>
        <w:widowControl w:val="0"/>
        <w:tabs>
          <w:tab w:val="left" w:pos="9498"/>
        </w:tabs>
        <w:spacing w:after="0" w:line="240" w:lineRule="auto"/>
        <w:ind w:firstLine="567"/>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14:paraId="1E6C7091" w14:textId="77777777" w:rsidR="00BC233A" w:rsidRDefault="001C3059">
      <w:pPr>
        <w:widowControl w:val="0"/>
        <w:tabs>
          <w:tab w:val="left" w:pos="9498"/>
        </w:tabs>
        <w:spacing w:after="0" w:line="240" w:lineRule="auto"/>
        <w:ind w:firstLine="567"/>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Серия__________ № _____________________, дата выдачи __________________________, выдан________________________________________________________________________ </w:t>
      </w:r>
    </w:p>
    <w:p w14:paraId="41272C2A" w14:textId="77777777" w:rsidR="00BC233A" w:rsidRDefault="001C3059">
      <w:pPr>
        <w:widowControl w:val="0"/>
        <w:tabs>
          <w:tab w:val="left" w:pos="9498"/>
        </w:tabs>
        <w:spacing w:after="0" w:line="240" w:lineRule="auto"/>
        <w:ind w:firstLine="567"/>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(кем)</w:t>
      </w:r>
    </w:p>
    <w:p w14:paraId="16D617A9" w14:textId="77777777" w:rsidR="00BC233A" w:rsidRDefault="001C3059">
      <w:pPr>
        <w:widowControl w:val="0"/>
        <w:tabs>
          <w:tab w:val="left" w:pos="9498"/>
        </w:tabs>
        <w:spacing w:after="0" w:line="240" w:lineRule="auto"/>
        <w:ind w:firstLine="567"/>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_____________________________________________________________________________,</w:t>
      </w:r>
    </w:p>
    <w:p w14:paraId="2E565E0D" w14:textId="77777777" w:rsidR="00BC233A" w:rsidRDefault="001C3059">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Зарегистрированный(ая) по адресу: _____________________________________________________________________________, </w:t>
      </w:r>
    </w:p>
    <w:p w14:paraId="4262E048" w14:textId="77777777" w:rsidR="00BC233A" w:rsidRDefault="001C3059">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г.Уфа, улица Ленина, дом 5/3,, на обработку своих персональных данных, на следующих условиях: </w:t>
      </w:r>
    </w:p>
    <w:p w14:paraId="6642EF8A" w14:textId="77777777" w:rsidR="00BC233A" w:rsidRDefault="001C3059">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30EC629E" w14:textId="77777777" w:rsidR="00BC233A" w:rsidRDefault="001C3059">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«___» ___________ 20___ г. ________________ _ ______________________ </w:t>
      </w:r>
    </w:p>
    <w:p w14:paraId="779006EF" w14:textId="77777777" w:rsidR="00BC233A" w:rsidRDefault="001C3059">
      <w:pPr>
        <w:widowControl w:val="0"/>
        <w:tabs>
          <w:tab w:val="left" w:pos="9498"/>
        </w:tabs>
        <w:spacing w:after="0" w:line="240" w:lineRule="auto"/>
        <w:ind w:firstLine="567"/>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Подпись                         ФИО</w:t>
      </w:r>
    </w:p>
    <w:p w14:paraId="6B670039" w14:textId="77777777" w:rsidR="00BC233A" w:rsidRDefault="001C3059">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69807F38" w14:textId="77777777" w:rsidR="00BC233A" w:rsidRDefault="00BC233A">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p>
    <w:p w14:paraId="019D7292" w14:textId="77777777" w:rsidR="00BC233A" w:rsidRDefault="001C3059">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«___» ___________ 20__ г. ________________ _ ______________________ </w:t>
      </w:r>
    </w:p>
    <w:p w14:paraId="1040FBBF" w14:textId="77777777" w:rsidR="00BC233A" w:rsidRDefault="001C3059">
      <w:pPr>
        <w:widowControl w:val="0"/>
        <w:tabs>
          <w:tab w:val="left" w:pos="9498"/>
        </w:tabs>
        <w:spacing w:after="0" w:line="240" w:lineRule="auto"/>
        <w:ind w:firstLine="567"/>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Подпись                                     ФИО</w:t>
      </w:r>
    </w:p>
    <w:p w14:paraId="2806846A" w14:textId="77777777" w:rsidR="00BC233A" w:rsidRDefault="001C3059">
      <w:pPr>
        <w:widowControl w:val="0"/>
        <w:tabs>
          <w:tab w:val="left" w:pos="9498"/>
        </w:tabs>
        <w:spacing w:after="0" w:line="240" w:lineRule="auto"/>
        <w:ind w:firstLine="567"/>
        <w:jc w:val="right"/>
        <w:rPr>
          <w:rFonts w:ascii="Times New Roman" w:eastAsia="Symbol" w:hAnsi="Times New Roman" w:cs="Times New Roman"/>
          <w:color w:val="000000"/>
          <w:lang w:eastAsia="zh-CN"/>
        </w:rPr>
      </w:pPr>
      <w:r>
        <w:rPr>
          <w:rFonts w:ascii="Times New Roman" w:eastAsia="Symbol" w:hAnsi="Times New Roman" w:cs="Times New Roman"/>
          <w:color w:val="000000"/>
          <w:lang w:eastAsia="zh-CN"/>
        </w:rPr>
        <w:t xml:space="preserve"> </w:t>
      </w:r>
    </w:p>
    <w:p w14:paraId="1D129410" w14:textId="77777777" w:rsidR="00BC233A" w:rsidRDefault="00BC233A">
      <w:pPr>
        <w:widowControl w:val="0"/>
        <w:spacing w:after="0" w:line="240" w:lineRule="auto"/>
        <w:ind w:firstLine="567"/>
        <w:rPr>
          <w:rFonts w:ascii="Times New Roman" w:eastAsia="Times New Roman" w:hAnsi="Times New Roman" w:cs="Times New Roman"/>
          <w:color w:val="000000"/>
          <w:lang w:eastAsia="zh-CN"/>
        </w:rPr>
      </w:pPr>
    </w:p>
    <w:p w14:paraId="6CC6F8D2" w14:textId="77777777" w:rsidR="00BC233A" w:rsidRDefault="00BC233A">
      <w:pPr>
        <w:widowControl w:val="0"/>
        <w:tabs>
          <w:tab w:val="left" w:pos="3765"/>
        </w:tabs>
        <w:spacing w:after="0" w:line="240" w:lineRule="auto"/>
        <w:ind w:right="40"/>
        <w:rPr>
          <w:rFonts w:ascii="Times New Roman" w:eastAsia="Times New Roman" w:hAnsi="Times New Roman" w:cs="Times New Roman"/>
          <w:sz w:val="24"/>
          <w:szCs w:val="24"/>
          <w:lang w:eastAsia="ru-RU"/>
        </w:rPr>
      </w:pPr>
    </w:p>
    <w:p w14:paraId="28449207" w14:textId="77777777" w:rsidR="00BC233A" w:rsidRDefault="00BC233A">
      <w:pPr>
        <w:jc w:val="right"/>
        <w:rPr>
          <w:rFonts w:ascii="Times New Roman" w:eastAsia="Times New Roman" w:hAnsi="Times New Roman" w:cs="Times New Roman"/>
          <w:b/>
          <w:color w:val="FF0000"/>
          <w:sz w:val="24"/>
          <w:szCs w:val="24"/>
          <w:lang w:eastAsia="ru-RU"/>
        </w:rPr>
      </w:pPr>
    </w:p>
    <w:p w14:paraId="69A2F0D4" w14:textId="77777777" w:rsidR="00BC233A" w:rsidRDefault="001C3059">
      <w:pPr>
        <w:jc w:val="righ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2AFDF080" w14:textId="77777777" w:rsidR="00BC233A" w:rsidRDefault="001C305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(представлено отдельным файлом)</w:t>
      </w:r>
    </w:p>
    <w:sectPr w:rsidR="00BC233A">
      <w:footerReference w:type="default" r:id="rId21"/>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CA5AA" w14:textId="77777777" w:rsidR="00E57241" w:rsidRDefault="00E57241">
      <w:pPr>
        <w:spacing w:after="0" w:line="240" w:lineRule="auto"/>
      </w:pPr>
      <w:r>
        <w:separator/>
      </w:r>
    </w:p>
  </w:endnote>
  <w:endnote w:type="continuationSeparator" w:id="0">
    <w:p w14:paraId="0884F9EE" w14:textId="77777777" w:rsidR="00E57241" w:rsidRDefault="00E5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A3F72" w14:textId="77777777" w:rsidR="00A414E9" w:rsidRDefault="00A414E9">
    <w:pPr>
      <w:pStyle w:val="a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44622F">
      <w:rPr>
        <w:rFonts w:ascii="Times New Roman" w:hAnsi="Times New Roman" w:cs="Times New Roman"/>
        <w:noProof/>
      </w:rPr>
      <w:t>15</w:t>
    </w:r>
    <w:r>
      <w:rPr>
        <w:rFonts w:ascii="Times New Roman" w:hAnsi="Times New Roman" w:cs="Times New Roman"/>
      </w:rPr>
      <w:fldChar w:fldCharType="end"/>
    </w:r>
  </w:p>
  <w:p w14:paraId="5170B208" w14:textId="77777777" w:rsidR="00A414E9" w:rsidRDefault="00A414E9">
    <w:pPr>
      <w:pStyle w:val="af1"/>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E1E43" w14:textId="77777777" w:rsidR="00E57241" w:rsidRDefault="00E57241">
      <w:pPr>
        <w:spacing w:after="0" w:line="240" w:lineRule="auto"/>
      </w:pPr>
      <w:r>
        <w:separator/>
      </w:r>
    </w:p>
  </w:footnote>
  <w:footnote w:type="continuationSeparator" w:id="0">
    <w:p w14:paraId="4AA25CF8" w14:textId="77777777" w:rsidR="00E57241" w:rsidRDefault="00E572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414"/>
    <w:multiLevelType w:val="hybridMultilevel"/>
    <w:tmpl w:val="5AC255B8"/>
    <w:lvl w:ilvl="0" w:tplc="DB804322">
      <w:start w:val="1"/>
      <w:numFmt w:val="decimal"/>
      <w:lvlText w:val="%1)"/>
      <w:lvlJc w:val="left"/>
      <w:pPr>
        <w:ind w:left="480" w:hanging="360"/>
      </w:pPr>
      <w:rPr>
        <w:rFonts w:hint="default"/>
      </w:rPr>
    </w:lvl>
    <w:lvl w:ilvl="1" w:tplc="C8C6D1DA">
      <w:start w:val="1"/>
      <w:numFmt w:val="lowerLetter"/>
      <w:lvlText w:val="%2."/>
      <w:lvlJc w:val="left"/>
      <w:pPr>
        <w:ind w:left="1200" w:hanging="360"/>
      </w:pPr>
    </w:lvl>
    <w:lvl w:ilvl="2" w:tplc="1CBA736C">
      <w:start w:val="1"/>
      <w:numFmt w:val="lowerRoman"/>
      <w:lvlText w:val="%3."/>
      <w:lvlJc w:val="right"/>
      <w:pPr>
        <w:ind w:left="1920" w:hanging="180"/>
      </w:pPr>
    </w:lvl>
    <w:lvl w:ilvl="3" w:tplc="8A706C2E">
      <w:start w:val="1"/>
      <w:numFmt w:val="decimal"/>
      <w:lvlText w:val="%4."/>
      <w:lvlJc w:val="left"/>
      <w:pPr>
        <w:ind w:left="2640" w:hanging="360"/>
      </w:pPr>
    </w:lvl>
    <w:lvl w:ilvl="4" w:tplc="A79CA6AE">
      <w:start w:val="1"/>
      <w:numFmt w:val="lowerLetter"/>
      <w:lvlText w:val="%5."/>
      <w:lvlJc w:val="left"/>
      <w:pPr>
        <w:ind w:left="3360" w:hanging="360"/>
      </w:pPr>
    </w:lvl>
    <w:lvl w:ilvl="5" w:tplc="12000E8A">
      <w:start w:val="1"/>
      <w:numFmt w:val="lowerRoman"/>
      <w:lvlText w:val="%6."/>
      <w:lvlJc w:val="right"/>
      <w:pPr>
        <w:ind w:left="4080" w:hanging="180"/>
      </w:pPr>
    </w:lvl>
    <w:lvl w:ilvl="6" w:tplc="FF700B7C">
      <w:start w:val="1"/>
      <w:numFmt w:val="decimal"/>
      <w:lvlText w:val="%7."/>
      <w:lvlJc w:val="left"/>
      <w:pPr>
        <w:ind w:left="4800" w:hanging="360"/>
      </w:pPr>
    </w:lvl>
    <w:lvl w:ilvl="7" w:tplc="018E2782">
      <w:start w:val="1"/>
      <w:numFmt w:val="lowerLetter"/>
      <w:lvlText w:val="%8."/>
      <w:lvlJc w:val="left"/>
      <w:pPr>
        <w:ind w:left="5520" w:hanging="360"/>
      </w:pPr>
    </w:lvl>
    <w:lvl w:ilvl="8" w:tplc="0C580AA0">
      <w:start w:val="1"/>
      <w:numFmt w:val="lowerRoman"/>
      <w:lvlText w:val="%9."/>
      <w:lvlJc w:val="right"/>
      <w:pPr>
        <w:ind w:left="6240" w:hanging="180"/>
      </w:pPr>
    </w:lvl>
  </w:abstractNum>
  <w:abstractNum w:abstractNumId="1">
    <w:nsid w:val="0A9412A3"/>
    <w:multiLevelType w:val="hybridMultilevel"/>
    <w:tmpl w:val="40FED706"/>
    <w:lvl w:ilvl="0" w:tplc="83D04A7C">
      <w:start w:val="1"/>
      <w:numFmt w:val="decimal"/>
      <w:lvlText w:val="%1."/>
      <w:lvlJc w:val="left"/>
      <w:pPr>
        <w:ind w:left="720" w:hanging="360"/>
      </w:pPr>
    </w:lvl>
    <w:lvl w:ilvl="1" w:tplc="E0BADD82">
      <w:start w:val="1"/>
      <w:numFmt w:val="lowerLetter"/>
      <w:lvlText w:val="%2."/>
      <w:lvlJc w:val="left"/>
      <w:pPr>
        <w:ind w:left="1440" w:hanging="360"/>
      </w:pPr>
    </w:lvl>
    <w:lvl w:ilvl="2" w:tplc="51161236">
      <w:start w:val="1"/>
      <w:numFmt w:val="lowerRoman"/>
      <w:lvlText w:val="%3."/>
      <w:lvlJc w:val="right"/>
      <w:pPr>
        <w:ind w:left="2160" w:hanging="180"/>
      </w:pPr>
    </w:lvl>
    <w:lvl w:ilvl="3" w:tplc="E2DA490A">
      <w:start w:val="1"/>
      <w:numFmt w:val="decimal"/>
      <w:lvlText w:val="%4."/>
      <w:lvlJc w:val="left"/>
      <w:pPr>
        <w:ind w:left="2880" w:hanging="360"/>
      </w:pPr>
    </w:lvl>
    <w:lvl w:ilvl="4" w:tplc="8346B23C">
      <w:start w:val="1"/>
      <w:numFmt w:val="lowerLetter"/>
      <w:lvlText w:val="%5."/>
      <w:lvlJc w:val="left"/>
      <w:pPr>
        <w:ind w:left="3600" w:hanging="360"/>
      </w:pPr>
    </w:lvl>
    <w:lvl w:ilvl="5" w:tplc="5D82B446">
      <w:start w:val="1"/>
      <w:numFmt w:val="lowerRoman"/>
      <w:lvlText w:val="%6."/>
      <w:lvlJc w:val="right"/>
      <w:pPr>
        <w:ind w:left="4320" w:hanging="180"/>
      </w:pPr>
    </w:lvl>
    <w:lvl w:ilvl="6" w:tplc="5CB632F6">
      <w:start w:val="1"/>
      <w:numFmt w:val="decimal"/>
      <w:lvlText w:val="%7."/>
      <w:lvlJc w:val="left"/>
      <w:pPr>
        <w:ind w:left="5040" w:hanging="360"/>
      </w:pPr>
    </w:lvl>
    <w:lvl w:ilvl="7" w:tplc="89A4C29E">
      <w:start w:val="1"/>
      <w:numFmt w:val="lowerLetter"/>
      <w:lvlText w:val="%8."/>
      <w:lvlJc w:val="left"/>
      <w:pPr>
        <w:ind w:left="5760" w:hanging="360"/>
      </w:pPr>
    </w:lvl>
    <w:lvl w:ilvl="8" w:tplc="CFCECE28">
      <w:start w:val="1"/>
      <w:numFmt w:val="lowerRoman"/>
      <w:lvlText w:val="%9."/>
      <w:lvlJc w:val="right"/>
      <w:pPr>
        <w:ind w:left="6480" w:hanging="180"/>
      </w:pPr>
    </w:lvl>
  </w:abstractNum>
  <w:abstractNum w:abstractNumId="2">
    <w:nsid w:val="20505A85"/>
    <w:multiLevelType w:val="hybridMultilevel"/>
    <w:tmpl w:val="CF1C0CA8"/>
    <w:lvl w:ilvl="0" w:tplc="DF08C43E">
      <w:start w:val="1"/>
      <w:numFmt w:val="bullet"/>
      <w:lvlText w:val=""/>
      <w:lvlJc w:val="left"/>
      <w:pPr>
        <w:ind w:left="720" w:hanging="360"/>
      </w:pPr>
      <w:rPr>
        <w:rFonts w:ascii="Symbol" w:hAnsi="Symbol" w:hint="default"/>
      </w:rPr>
    </w:lvl>
    <w:lvl w:ilvl="1" w:tplc="0C020F3C">
      <w:start w:val="1"/>
      <w:numFmt w:val="bullet"/>
      <w:lvlText w:val="o"/>
      <w:lvlJc w:val="left"/>
      <w:pPr>
        <w:ind w:left="1440" w:hanging="360"/>
      </w:pPr>
      <w:rPr>
        <w:rFonts w:ascii="Courier New" w:hAnsi="Courier New" w:hint="default"/>
      </w:rPr>
    </w:lvl>
    <w:lvl w:ilvl="2" w:tplc="E1AE5E6C">
      <w:start w:val="1"/>
      <w:numFmt w:val="bullet"/>
      <w:lvlText w:val=""/>
      <w:lvlJc w:val="left"/>
      <w:pPr>
        <w:ind w:left="2160" w:hanging="360"/>
      </w:pPr>
      <w:rPr>
        <w:rFonts w:ascii="Wingdings" w:hAnsi="Wingdings" w:hint="default"/>
      </w:rPr>
    </w:lvl>
    <w:lvl w:ilvl="3" w:tplc="B114C49E">
      <w:start w:val="1"/>
      <w:numFmt w:val="bullet"/>
      <w:lvlText w:val=""/>
      <w:lvlJc w:val="left"/>
      <w:pPr>
        <w:ind w:left="2880" w:hanging="360"/>
      </w:pPr>
      <w:rPr>
        <w:rFonts w:ascii="Symbol" w:hAnsi="Symbol" w:hint="default"/>
      </w:rPr>
    </w:lvl>
    <w:lvl w:ilvl="4" w:tplc="57E07D48">
      <w:start w:val="1"/>
      <w:numFmt w:val="bullet"/>
      <w:lvlText w:val="o"/>
      <w:lvlJc w:val="left"/>
      <w:pPr>
        <w:ind w:left="3600" w:hanging="360"/>
      </w:pPr>
      <w:rPr>
        <w:rFonts w:ascii="Courier New" w:hAnsi="Courier New" w:hint="default"/>
      </w:rPr>
    </w:lvl>
    <w:lvl w:ilvl="5" w:tplc="9418E9D4">
      <w:start w:val="1"/>
      <w:numFmt w:val="bullet"/>
      <w:lvlText w:val=""/>
      <w:lvlJc w:val="left"/>
      <w:pPr>
        <w:ind w:left="4320" w:hanging="360"/>
      </w:pPr>
      <w:rPr>
        <w:rFonts w:ascii="Wingdings" w:hAnsi="Wingdings" w:hint="default"/>
      </w:rPr>
    </w:lvl>
    <w:lvl w:ilvl="6" w:tplc="14F8D9D8">
      <w:start w:val="1"/>
      <w:numFmt w:val="bullet"/>
      <w:lvlText w:val=""/>
      <w:lvlJc w:val="left"/>
      <w:pPr>
        <w:ind w:left="5040" w:hanging="360"/>
      </w:pPr>
      <w:rPr>
        <w:rFonts w:ascii="Symbol" w:hAnsi="Symbol" w:hint="default"/>
      </w:rPr>
    </w:lvl>
    <w:lvl w:ilvl="7" w:tplc="B202925A">
      <w:start w:val="1"/>
      <w:numFmt w:val="bullet"/>
      <w:lvlText w:val="o"/>
      <w:lvlJc w:val="left"/>
      <w:pPr>
        <w:ind w:left="5760" w:hanging="360"/>
      </w:pPr>
      <w:rPr>
        <w:rFonts w:ascii="Courier New" w:hAnsi="Courier New" w:hint="default"/>
      </w:rPr>
    </w:lvl>
    <w:lvl w:ilvl="8" w:tplc="1EA4DDE8">
      <w:start w:val="1"/>
      <w:numFmt w:val="bullet"/>
      <w:lvlText w:val=""/>
      <w:lvlJc w:val="left"/>
      <w:pPr>
        <w:ind w:left="6480" w:hanging="360"/>
      </w:pPr>
      <w:rPr>
        <w:rFonts w:ascii="Wingdings" w:hAnsi="Wingdings" w:hint="default"/>
      </w:rPr>
    </w:lvl>
  </w:abstractNum>
  <w:abstractNum w:abstractNumId="3">
    <w:nsid w:val="29736D45"/>
    <w:multiLevelType w:val="hybridMultilevel"/>
    <w:tmpl w:val="7D047252"/>
    <w:lvl w:ilvl="0" w:tplc="1966BD2C">
      <w:start w:val="1"/>
      <w:numFmt w:val="bullet"/>
      <w:lvlText w:val=""/>
      <w:lvlJc w:val="left"/>
      <w:pPr>
        <w:ind w:left="774" w:hanging="360"/>
      </w:pPr>
      <w:rPr>
        <w:rFonts w:ascii="Wingdings" w:hAnsi="Wingdings" w:hint="default"/>
      </w:rPr>
    </w:lvl>
    <w:lvl w:ilvl="1" w:tplc="ED0A2D66">
      <w:start w:val="1"/>
      <w:numFmt w:val="bullet"/>
      <w:lvlText w:val="o"/>
      <w:lvlJc w:val="left"/>
      <w:pPr>
        <w:ind w:left="1494" w:hanging="360"/>
      </w:pPr>
      <w:rPr>
        <w:rFonts w:ascii="Courier New" w:hAnsi="Courier New" w:cs="Courier New" w:hint="default"/>
      </w:rPr>
    </w:lvl>
    <w:lvl w:ilvl="2" w:tplc="14127026">
      <w:start w:val="1"/>
      <w:numFmt w:val="bullet"/>
      <w:lvlText w:val=""/>
      <w:lvlJc w:val="left"/>
      <w:pPr>
        <w:ind w:left="2214" w:hanging="360"/>
      </w:pPr>
      <w:rPr>
        <w:rFonts w:ascii="Wingdings" w:hAnsi="Wingdings" w:hint="default"/>
      </w:rPr>
    </w:lvl>
    <w:lvl w:ilvl="3" w:tplc="061484A8">
      <w:start w:val="1"/>
      <w:numFmt w:val="bullet"/>
      <w:lvlText w:val=""/>
      <w:lvlJc w:val="left"/>
      <w:pPr>
        <w:ind w:left="2934" w:hanging="360"/>
      </w:pPr>
      <w:rPr>
        <w:rFonts w:ascii="Symbol" w:hAnsi="Symbol" w:hint="default"/>
      </w:rPr>
    </w:lvl>
    <w:lvl w:ilvl="4" w:tplc="874E5FC2">
      <w:start w:val="1"/>
      <w:numFmt w:val="bullet"/>
      <w:lvlText w:val="o"/>
      <w:lvlJc w:val="left"/>
      <w:pPr>
        <w:ind w:left="3654" w:hanging="360"/>
      </w:pPr>
      <w:rPr>
        <w:rFonts w:ascii="Courier New" w:hAnsi="Courier New" w:cs="Courier New" w:hint="default"/>
      </w:rPr>
    </w:lvl>
    <w:lvl w:ilvl="5" w:tplc="2A3C98B2">
      <w:start w:val="1"/>
      <w:numFmt w:val="bullet"/>
      <w:lvlText w:val=""/>
      <w:lvlJc w:val="left"/>
      <w:pPr>
        <w:ind w:left="4374" w:hanging="360"/>
      </w:pPr>
      <w:rPr>
        <w:rFonts w:ascii="Wingdings" w:hAnsi="Wingdings" w:hint="default"/>
      </w:rPr>
    </w:lvl>
    <w:lvl w:ilvl="6" w:tplc="6AFEFFFC">
      <w:start w:val="1"/>
      <w:numFmt w:val="bullet"/>
      <w:lvlText w:val=""/>
      <w:lvlJc w:val="left"/>
      <w:pPr>
        <w:ind w:left="5094" w:hanging="360"/>
      </w:pPr>
      <w:rPr>
        <w:rFonts w:ascii="Symbol" w:hAnsi="Symbol" w:hint="default"/>
      </w:rPr>
    </w:lvl>
    <w:lvl w:ilvl="7" w:tplc="FBD816F0">
      <w:start w:val="1"/>
      <w:numFmt w:val="bullet"/>
      <w:lvlText w:val="o"/>
      <w:lvlJc w:val="left"/>
      <w:pPr>
        <w:ind w:left="5814" w:hanging="360"/>
      </w:pPr>
      <w:rPr>
        <w:rFonts w:ascii="Courier New" w:hAnsi="Courier New" w:cs="Courier New" w:hint="default"/>
      </w:rPr>
    </w:lvl>
    <w:lvl w:ilvl="8" w:tplc="46DE2D8A">
      <w:start w:val="1"/>
      <w:numFmt w:val="bullet"/>
      <w:lvlText w:val=""/>
      <w:lvlJc w:val="left"/>
      <w:pPr>
        <w:ind w:left="6534" w:hanging="360"/>
      </w:pPr>
      <w:rPr>
        <w:rFonts w:ascii="Wingdings" w:hAnsi="Wingdings" w:hint="default"/>
      </w:rPr>
    </w:lvl>
  </w:abstractNum>
  <w:abstractNum w:abstractNumId="4">
    <w:nsid w:val="2D2F3139"/>
    <w:multiLevelType w:val="hybridMultilevel"/>
    <w:tmpl w:val="08A4C948"/>
    <w:lvl w:ilvl="0" w:tplc="78DC0B7C">
      <w:start w:val="1"/>
      <w:numFmt w:val="bullet"/>
      <w:lvlText w:val=""/>
      <w:lvlJc w:val="left"/>
      <w:pPr>
        <w:ind w:left="720" w:hanging="360"/>
      </w:pPr>
      <w:rPr>
        <w:rFonts w:ascii="Wingdings" w:hAnsi="Wingdings" w:hint="default"/>
      </w:rPr>
    </w:lvl>
    <w:lvl w:ilvl="1" w:tplc="0380983C">
      <w:start w:val="1"/>
      <w:numFmt w:val="bullet"/>
      <w:lvlText w:val="o"/>
      <w:lvlJc w:val="left"/>
      <w:pPr>
        <w:ind w:left="1440" w:hanging="360"/>
      </w:pPr>
      <w:rPr>
        <w:rFonts w:ascii="Courier New" w:hAnsi="Courier New" w:cs="Courier New" w:hint="default"/>
      </w:rPr>
    </w:lvl>
    <w:lvl w:ilvl="2" w:tplc="DA2418C0">
      <w:start w:val="1"/>
      <w:numFmt w:val="bullet"/>
      <w:lvlText w:val=""/>
      <w:lvlJc w:val="left"/>
      <w:pPr>
        <w:ind w:left="2160" w:hanging="360"/>
      </w:pPr>
      <w:rPr>
        <w:rFonts w:ascii="Wingdings" w:hAnsi="Wingdings" w:hint="default"/>
      </w:rPr>
    </w:lvl>
    <w:lvl w:ilvl="3" w:tplc="C5B43FC0">
      <w:start w:val="1"/>
      <w:numFmt w:val="bullet"/>
      <w:lvlText w:val=""/>
      <w:lvlJc w:val="left"/>
      <w:pPr>
        <w:ind w:left="2880" w:hanging="360"/>
      </w:pPr>
      <w:rPr>
        <w:rFonts w:ascii="Symbol" w:hAnsi="Symbol" w:hint="default"/>
      </w:rPr>
    </w:lvl>
    <w:lvl w:ilvl="4" w:tplc="F9C22894">
      <w:start w:val="1"/>
      <w:numFmt w:val="bullet"/>
      <w:lvlText w:val="o"/>
      <w:lvlJc w:val="left"/>
      <w:pPr>
        <w:ind w:left="3600" w:hanging="360"/>
      </w:pPr>
      <w:rPr>
        <w:rFonts w:ascii="Courier New" w:hAnsi="Courier New" w:cs="Courier New" w:hint="default"/>
      </w:rPr>
    </w:lvl>
    <w:lvl w:ilvl="5" w:tplc="426690E4">
      <w:start w:val="1"/>
      <w:numFmt w:val="bullet"/>
      <w:lvlText w:val=""/>
      <w:lvlJc w:val="left"/>
      <w:pPr>
        <w:ind w:left="4320" w:hanging="360"/>
      </w:pPr>
      <w:rPr>
        <w:rFonts w:ascii="Wingdings" w:hAnsi="Wingdings" w:hint="default"/>
      </w:rPr>
    </w:lvl>
    <w:lvl w:ilvl="6" w:tplc="FA2CEE0E">
      <w:start w:val="1"/>
      <w:numFmt w:val="bullet"/>
      <w:lvlText w:val=""/>
      <w:lvlJc w:val="left"/>
      <w:pPr>
        <w:ind w:left="5040" w:hanging="360"/>
      </w:pPr>
      <w:rPr>
        <w:rFonts w:ascii="Symbol" w:hAnsi="Symbol" w:hint="default"/>
      </w:rPr>
    </w:lvl>
    <w:lvl w:ilvl="7" w:tplc="30CC8F30">
      <w:start w:val="1"/>
      <w:numFmt w:val="bullet"/>
      <w:lvlText w:val="o"/>
      <w:lvlJc w:val="left"/>
      <w:pPr>
        <w:ind w:left="5760" w:hanging="360"/>
      </w:pPr>
      <w:rPr>
        <w:rFonts w:ascii="Courier New" w:hAnsi="Courier New" w:cs="Courier New" w:hint="default"/>
      </w:rPr>
    </w:lvl>
    <w:lvl w:ilvl="8" w:tplc="BE0AFE5E">
      <w:start w:val="1"/>
      <w:numFmt w:val="bullet"/>
      <w:lvlText w:val=""/>
      <w:lvlJc w:val="left"/>
      <w:pPr>
        <w:ind w:left="6480" w:hanging="360"/>
      </w:pPr>
      <w:rPr>
        <w:rFonts w:ascii="Wingdings" w:hAnsi="Wingdings" w:hint="default"/>
      </w:rPr>
    </w:lvl>
  </w:abstractNum>
  <w:abstractNum w:abstractNumId="5">
    <w:nsid w:val="32257886"/>
    <w:multiLevelType w:val="multilevel"/>
    <w:tmpl w:val="FB1862D2"/>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39083856"/>
    <w:multiLevelType w:val="multilevel"/>
    <w:tmpl w:val="E3C6BA7C"/>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7">
    <w:nsid w:val="3F91676F"/>
    <w:multiLevelType w:val="hybridMultilevel"/>
    <w:tmpl w:val="BE8470CE"/>
    <w:lvl w:ilvl="0" w:tplc="EFAE92F2">
      <w:start w:val="1"/>
      <w:numFmt w:val="decimal"/>
      <w:lvlText w:val="%1."/>
      <w:lvlJc w:val="left"/>
      <w:pPr>
        <w:ind w:left="720" w:hanging="360"/>
      </w:pPr>
      <w:rPr>
        <w:rFonts w:hint="default"/>
      </w:rPr>
    </w:lvl>
    <w:lvl w:ilvl="1" w:tplc="EF507634">
      <w:start w:val="1"/>
      <w:numFmt w:val="lowerLetter"/>
      <w:lvlText w:val="%2."/>
      <w:lvlJc w:val="left"/>
      <w:pPr>
        <w:ind w:left="1440" w:hanging="360"/>
      </w:pPr>
    </w:lvl>
    <w:lvl w:ilvl="2" w:tplc="40A2E69C">
      <w:start w:val="1"/>
      <w:numFmt w:val="lowerRoman"/>
      <w:lvlText w:val="%3."/>
      <w:lvlJc w:val="right"/>
      <w:pPr>
        <w:ind w:left="2160" w:hanging="180"/>
      </w:pPr>
    </w:lvl>
    <w:lvl w:ilvl="3" w:tplc="A622DB6A">
      <w:start w:val="1"/>
      <w:numFmt w:val="decimal"/>
      <w:lvlText w:val="%4."/>
      <w:lvlJc w:val="left"/>
      <w:pPr>
        <w:ind w:left="2880" w:hanging="360"/>
      </w:pPr>
    </w:lvl>
    <w:lvl w:ilvl="4" w:tplc="1444B42E">
      <w:start w:val="1"/>
      <w:numFmt w:val="lowerLetter"/>
      <w:lvlText w:val="%5."/>
      <w:lvlJc w:val="left"/>
      <w:pPr>
        <w:ind w:left="3600" w:hanging="360"/>
      </w:pPr>
    </w:lvl>
    <w:lvl w:ilvl="5" w:tplc="FC2A61A2">
      <w:start w:val="1"/>
      <w:numFmt w:val="lowerRoman"/>
      <w:lvlText w:val="%6."/>
      <w:lvlJc w:val="right"/>
      <w:pPr>
        <w:ind w:left="4320" w:hanging="180"/>
      </w:pPr>
    </w:lvl>
    <w:lvl w:ilvl="6" w:tplc="19A2B094">
      <w:start w:val="1"/>
      <w:numFmt w:val="decimal"/>
      <w:lvlText w:val="%7."/>
      <w:lvlJc w:val="left"/>
      <w:pPr>
        <w:ind w:left="5040" w:hanging="360"/>
      </w:pPr>
    </w:lvl>
    <w:lvl w:ilvl="7" w:tplc="BFF8421C">
      <w:start w:val="1"/>
      <w:numFmt w:val="lowerLetter"/>
      <w:lvlText w:val="%8."/>
      <w:lvlJc w:val="left"/>
      <w:pPr>
        <w:ind w:left="5760" w:hanging="360"/>
      </w:pPr>
    </w:lvl>
    <w:lvl w:ilvl="8" w:tplc="94F4C868">
      <w:start w:val="1"/>
      <w:numFmt w:val="lowerRoman"/>
      <w:lvlText w:val="%9."/>
      <w:lvlJc w:val="right"/>
      <w:pPr>
        <w:ind w:left="6480" w:hanging="180"/>
      </w:pPr>
    </w:lvl>
  </w:abstractNum>
  <w:abstractNum w:abstractNumId="8">
    <w:nsid w:val="4B2D4174"/>
    <w:multiLevelType w:val="hybridMultilevel"/>
    <w:tmpl w:val="7284A1EC"/>
    <w:lvl w:ilvl="0" w:tplc="51AE12E4">
      <w:start w:val="1"/>
      <w:numFmt w:val="lowerLetter"/>
      <w:lvlText w:val="%1)"/>
      <w:lvlJc w:val="left"/>
      <w:pPr>
        <w:ind w:left="1212" w:hanging="360"/>
      </w:pPr>
      <w:rPr>
        <w:rFonts w:cs="Times New Roman"/>
      </w:rPr>
    </w:lvl>
    <w:lvl w:ilvl="1" w:tplc="2F8672E6">
      <w:start w:val="1"/>
      <w:numFmt w:val="lowerLetter"/>
      <w:lvlText w:val="%2."/>
      <w:lvlJc w:val="left"/>
      <w:pPr>
        <w:ind w:left="1932" w:hanging="360"/>
      </w:pPr>
      <w:rPr>
        <w:rFonts w:cs="Times New Roman"/>
      </w:rPr>
    </w:lvl>
    <w:lvl w:ilvl="2" w:tplc="5306893E">
      <w:start w:val="1"/>
      <w:numFmt w:val="lowerRoman"/>
      <w:lvlText w:val="%3."/>
      <w:lvlJc w:val="right"/>
      <w:pPr>
        <w:ind w:left="2652" w:hanging="180"/>
      </w:pPr>
      <w:rPr>
        <w:rFonts w:cs="Times New Roman"/>
      </w:rPr>
    </w:lvl>
    <w:lvl w:ilvl="3" w:tplc="84F63954">
      <w:start w:val="1"/>
      <w:numFmt w:val="decimal"/>
      <w:lvlText w:val="%4."/>
      <w:lvlJc w:val="left"/>
      <w:pPr>
        <w:ind w:left="3372" w:hanging="360"/>
      </w:pPr>
      <w:rPr>
        <w:rFonts w:cs="Times New Roman"/>
      </w:rPr>
    </w:lvl>
    <w:lvl w:ilvl="4" w:tplc="DF5ED1CC">
      <w:start w:val="1"/>
      <w:numFmt w:val="lowerLetter"/>
      <w:lvlText w:val="%5."/>
      <w:lvlJc w:val="left"/>
      <w:pPr>
        <w:ind w:left="4092" w:hanging="360"/>
      </w:pPr>
      <w:rPr>
        <w:rFonts w:cs="Times New Roman"/>
      </w:rPr>
    </w:lvl>
    <w:lvl w:ilvl="5" w:tplc="F6FA57C8">
      <w:start w:val="1"/>
      <w:numFmt w:val="lowerRoman"/>
      <w:lvlText w:val="%6."/>
      <w:lvlJc w:val="right"/>
      <w:pPr>
        <w:ind w:left="4812" w:hanging="180"/>
      </w:pPr>
      <w:rPr>
        <w:rFonts w:cs="Times New Roman"/>
      </w:rPr>
    </w:lvl>
    <w:lvl w:ilvl="6" w:tplc="263893DC">
      <w:start w:val="1"/>
      <w:numFmt w:val="decimal"/>
      <w:lvlText w:val="%7."/>
      <w:lvlJc w:val="left"/>
      <w:pPr>
        <w:ind w:left="5532" w:hanging="360"/>
      </w:pPr>
      <w:rPr>
        <w:rFonts w:cs="Times New Roman"/>
      </w:rPr>
    </w:lvl>
    <w:lvl w:ilvl="7" w:tplc="E0526162">
      <w:start w:val="1"/>
      <w:numFmt w:val="lowerLetter"/>
      <w:lvlText w:val="%8."/>
      <w:lvlJc w:val="left"/>
      <w:pPr>
        <w:ind w:left="6252" w:hanging="360"/>
      </w:pPr>
      <w:rPr>
        <w:rFonts w:cs="Times New Roman"/>
      </w:rPr>
    </w:lvl>
    <w:lvl w:ilvl="8" w:tplc="609CAE38">
      <w:start w:val="1"/>
      <w:numFmt w:val="lowerRoman"/>
      <w:lvlText w:val="%9."/>
      <w:lvlJc w:val="right"/>
      <w:pPr>
        <w:ind w:left="6972" w:hanging="180"/>
      </w:pPr>
      <w:rPr>
        <w:rFonts w:cs="Times New Roman"/>
      </w:rPr>
    </w:lvl>
  </w:abstractNum>
  <w:abstractNum w:abstractNumId="9">
    <w:nsid w:val="53070C54"/>
    <w:multiLevelType w:val="multilevel"/>
    <w:tmpl w:val="4732A9C8"/>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71E66DA"/>
    <w:multiLevelType w:val="hybridMultilevel"/>
    <w:tmpl w:val="21DA053A"/>
    <w:lvl w:ilvl="0" w:tplc="04F44DFE">
      <w:start w:val="1"/>
      <w:numFmt w:val="decimal"/>
      <w:lvlText w:val="%1."/>
      <w:lvlJc w:val="left"/>
      <w:pPr>
        <w:ind w:left="720" w:hanging="360"/>
      </w:pPr>
      <w:rPr>
        <w:rFonts w:hint="default"/>
      </w:rPr>
    </w:lvl>
    <w:lvl w:ilvl="1" w:tplc="76D2F42C">
      <w:start w:val="1"/>
      <w:numFmt w:val="lowerLetter"/>
      <w:lvlText w:val="%2."/>
      <w:lvlJc w:val="left"/>
      <w:pPr>
        <w:ind w:left="1440" w:hanging="360"/>
      </w:pPr>
    </w:lvl>
    <w:lvl w:ilvl="2" w:tplc="F53CC7DC">
      <w:start w:val="1"/>
      <w:numFmt w:val="lowerRoman"/>
      <w:lvlText w:val="%3."/>
      <w:lvlJc w:val="right"/>
      <w:pPr>
        <w:ind w:left="2160" w:hanging="180"/>
      </w:pPr>
    </w:lvl>
    <w:lvl w:ilvl="3" w:tplc="EDEAC2BC">
      <w:start w:val="1"/>
      <w:numFmt w:val="decimal"/>
      <w:lvlText w:val="%4."/>
      <w:lvlJc w:val="left"/>
      <w:pPr>
        <w:ind w:left="2880" w:hanging="360"/>
      </w:pPr>
    </w:lvl>
    <w:lvl w:ilvl="4" w:tplc="537AF968">
      <w:start w:val="1"/>
      <w:numFmt w:val="lowerLetter"/>
      <w:lvlText w:val="%5."/>
      <w:lvlJc w:val="left"/>
      <w:pPr>
        <w:ind w:left="3600" w:hanging="360"/>
      </w:pPr>
    </w:lvl>
    <w:lvl w:ilvl="5" w:tplc="957E7CC0">
      <w:start w:val="1"/>
      <w:numFmt w:val="lowerRoman"/>
      <w:lvlText w:val="%6."/>
      <w:lvlJc w:val="right"/>
      <w:pPr>
        <w:ind w:left="4320" w:hanging="180"/>
      </w:pPr>
    </w:lvl>
    <w:lvl w:ilvl="6" w:tplc="6C1CFD44">
      <w:start w:val="1"/>
      <w:numFmt w:val="decimal"/>
      <w:lvlText w:val="%7."/>
      <w:lvlJc w:val="left"/>
      <w:pPr>
        <w:ind w:left="5040" w:hanging="360"/>
      </w:pPr>
    </w:lvl>
    <w:lvl w:ilvl="7" w:tplc="D8F60F04">
      <w:start w:val="1"/>
      <w:numFmt w:val="lowerLetter"/>
      <w:lvlText w:val="%8."/>
      <w:lvlJc w:val="left"/>
      <w:pPr>
        <w:ind w:left="5760" w:hanging="360"/>
      </w:pPr>
    </w:lvl>
    <w:lvl w:ilvl="8" w:tplc="78ACC194">
      <w:start w:val="1"/>
      <w:numFmt w:val="lowerRoman"/>
      <w:lvlText w:val="%9."/>
      <w:lvlJc w:val="right"/>
      <w:pPr>
        <w:ind w:left="6480" w:hanging="180"/>
      </w:pPr>
    </w:lvl>
  </w:abstractNum>
  <w:abstractNum w:abstractNumId="11">
    <w:nsid w:val="5F8F3D10"/>
    <w:multiLevelType w:val="multilevel"/>
    <w:tmpl w:val="797AB780"/>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072DE0"/>
    <w:multiLevelType w:val="hybridMultilevel"/>
    <w:tmpl w:val="486E1288"/>
    <w:lvl w:ilvl="0" w:tplc="4B820742">
      <w:start w:val="2"/>
      <w:numFmt w:val="lowerLetter"/>
      <w:lvlText w:val="%1)"/>
      <w:lvlJc w:val="left"/>
      <w:pPr>
        <w:ind w:left="1222" w:hanging="360"/>
      </w:pPr>
      <w:rPr>
        <w:rFonts w:cs="Times New Roman" w:hint="default"/>
      </w:rPr>
    </w:lvl>
    <w:lvl w:ilvl="1" w:tplc="C3785604">
      <w:start w:val="1"/>
      <w:numFmt w:val="lowerLetter"/>
      <w:lvlText w:val="%2."/>
      <w:lvlJc w:val="left"/>
      <w:pPr>
        <w:ind w:left="1942" w:hanging="360"/>
      </w:pPr>
      <w:rPr>
        <w:rFonts w:cs="Times New Roman"/>
      </w:rPr>
    </w:lvl>
    <w:lvl w:ilvl="2" w:tplc="4738A020">
      <w:start w:val="1"/>
      <w:numFmt w:val="lowerRoman"/>
      <w:lvlText w:val="%3."/>
      <w:lvlJc w:val="right"/>
      <w:pPr>
        <w:ind w:left="2662" w:hanging="180"/>
      </w:pPr>
      <w:rPr>
        <w:rFonts w:cs="Times New Roman"/>
      </w:rPr>
    </w:lvl>
    <w:lvl w:ilvl="3" w:tplc="92987A3C">
      <w:start w:val="1"/>
      <w:numFmt w:val="decimal"/>
      <w:lvlText w:val="%4."/>
      <w:lvlJc w:val="left"/>
      <w:pPr>
        <w:ind w:left="3382" w:hanging="360"/>
      </w:pPr>
      <w:rPr>
        <w:rFonts w:cs="Times New Roman"/>
      </w:rPr>
    </w:lvl>
    <w:lvl w:ilvl="4" w:tplc="D83E563E">
      <w:start w:val="1"/>
      <w:numFmt w:val="lowerLetter"/>
      <w:lvlText w:val="%5."/>
      <w:lvlJc w:val="left"/>
      <w:pPr>
        <w:ind w:left="4102" w:hanging="360"/>
      </w:pPr>
      <w:rPr>
        <w:rFonts w:cs="Times New Roman"/>
      </w:rPr>
    </w:lvl>
    <w:lvl w:ilvl="5" w:tplc="F9666C1E">
      <w:start w:val="1"/>
      <w:numFmt w:val="lowerRoman"/>
      <w:lvlText w:val="%6."/>
      <w:lvlJc w:val="right"/>
      <w:pPr>
        <w:ind w:left="4822" w:hanging="180"/>
      </w:pPr>
      <w:rPr>
        <w:rFonts w:cs="Times New Roman"/>
      </w:rPr>
    </w:lvl>
    <w:lvl w:ilvl="6" w:tplc="51021018">
      <w:start w:val="1"/>
      <w:numFmt w:val="decimal"/>
      <w:lvlText w:val="%7."/>
      <w:lvlJc w:val="left"/>
      <w:pPr>
        <w:ind w:left="5542" w:hanging="360"/>
      </w:pPr>
      <w:rPr>
        <w:rFonts w:cs="Times New Roman"/>
      </w:rPr>
    </w:lvl>
    <w:lvl w:ilvl="7" w:tplc="CF30FD6E">
      <w:start w:val="1"/>
      <w:numFmt w:val="lowerLetter"/>
      <w:lvlText w:val="%8."/>
      <w:lvlJc w:val="left"/>
      <w:pPr>
        <w:ind w:left="6262" w:hanging="360"/>
      </w:pPr>
      <w:rPr>
        <w:rFonts w:cs="Times New Roman"/>
      </w:rPr>
    </w:lvl>
    <w:lvl w:ilvl="8" w:tplc="E7DEBB00">
      <w:start w:val="1"/>
      <w:numFmt w:val="lowerRoman"/>
      <w:lvlText w:val="%9."/>
      <w:lvlJc w:val="right"/>
      <w:pPr>
        <w:ind w:left="6982" w:hanging="180"/>
      </w:pPr>
      <w:rPr>
        <w:rFonts w:cs="Times New Roman"/>
      </w:rPr>
    </w:lvl>
  </w:abstractNum>
  <w:num w:numId="1">
    <w:abstractNumId w:val="9"/>
  </w:num>
  <w:num w:numId="2">
    <w:abstractNumId w:val="5"/>
  </w:num>
  <w:num w:numId="3">
    <w:abstractNumId w:val="1"/>
  </w:num>
  <w:num w:numId="4">
    <w:abstractNumId w:val="0"/>
  </w:num>
  <w:num w:numId="5">
    <w:abstractNumId w:val="11"/>
  </w:num>
  <w:num w:numId="6">
    <w:abstractNumId w:val="2"/>
  </w:num>
  <w:num w:numId="7">
    <w:abstractNumId w:val="12"/>
  </w:num>
  <w:num w:numId="8">
    <w:abstractNumId w:val="8"/>
  </w:num>
  <w:num w:numId="9">
    <w:abstractNumId w:val="6"/>
  </w:num>
  <w:num w:numId="10">
    <w:abstractNumId w:val="10"/>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33A"/>
    <w:rsid w:val="001C3059"/>
    <w:rsid w:val="0044622F"/>
    <w:rsid w:val="004D2C49"/>
    <w:rsid w:val="005472CD"/>
    <w:rsid w:val="005F1A12"/>
    <w:rsid w:val="0069706D"/>
    <w:rsid w:val="00A414E9"/>
    <w:rsid w:val="00A56D7C"/>
    <w:rsid w:val="00BC233A"/>
    <w:rsid w:val="00C846B1"/>
    <w:rsid w:val="00E00E10"/>
    <w:rsid w:val="00E5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link w:val="a8"/>
    <w:uiPriority w:val="35"/>
    <w:semiHidden/>
    <w:unhideWhenUsed/>
    <w:qFormat/>
    <w:rPr>
      <w:b/>
      <w:bCs/>
      <w:color w:val="4F81BD" w:themeColor="accent1"/>
      <w:sz w:val="18"/>
      <w:szCs w:val="18"/>
    </w:rPr>
  </w:style>
  <w:style w:type="character" w:customStyle="1" w:styleId="a8">
    <w:name w:val="Название объекта Знак"/>
    <w:basedOn w:val="a0"/>
    <w:link w:val="a7"/>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pPr>
      <w:spacing w:after="0"/>
    </w:pPr>
  </w:style>
  <w:style w:type="table" w:styleId="ab">
    <w:name w:val="Table Grid"/>
    <w:basedOn w:val="a1"/>
    <w:qFormat/>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nhideWhenUsed/>
    <w:rPr>
      <w:color w:val="0000FF"/>
      <w:u w:val="single"/>
    </w:rPr>
  </w:style>
  <w:style w:type="paragraph" w:styleId="ad">
    <w:name w:val="Body Text Indent"/>
    <w:basedOn w:val="a"/>
    <w:link w:val="ae"/>
    <w:pPr>
      <w:widowControl w:val="0"/>
      <w:spacing w:after="120" w:line="240" w:lineRule="auto"/>
      <w:ind w:left="283"/>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Pr>
      <w:rFonts w:ascii="Times New Roman" w:eastAsia="Times New Roman" w:hAnsi="Times New Roman" w:cs="Times New Roman"/>
      <w:sz w:val="24"/>
      <w:szCs w:val="20"/>
      <w:lang w:eastAsia="ru-RU"/>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paragraph" w:styleId="af3">
    <w:name w:val="List Paragraph"/>
    <w:basedOn w:val="a"/>
    <w:link w:val="af4"/>
    <w:uiPriority w:val="34"/>
    <w:qFormat/>
    <w:pPr>
      <w:ind w:left="720"/>
      <w:contextualSpacing/>
    </w:p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apple-converted-space">
    <w:name w:val="apple-converted-space"/>
    <w:basedOn w:val="a0"/>
  </w:style>
  <w:style w:type="character" w:customStyle="1" w:styleId="objecttitletxt">
    <w:name w:val="objecttitletxt"/>
    <w:basedOn w:val="a0"/>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sz w:val="16"/>
      <w:szCs w:val="16"/>
    </w:rPr>
  </w:style>
  <w:style w:type="paragraph" w:customStyle="1" w:styleId="12">
    <w:name w:val="Обычный1"/>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f7">
    <w:name w:val="Body Text"/>
    <w:basedOn w:val="a"/>
    <w:link w:val="af8"/>
    <w:unhideWhenUsed/>
    <w:pPr>
      <w:spacing w:after="120"/>
    </w:pPr>
  </w:style>
  <w:style w:type="character" w:customStyle="1" w:styleId="af8">
    <w:name w:val="Основной текст Знак"/>
    <w:basedOn w:val="a0"/>
    <w:link w:val="af7"/>
    <w:uiPriority w:val="99"/>
  </w:style>
  <w:style w:type="paragraph" w:styleId="af9">
    <w:name w:val="Title"/>
    <w:basedOn w:val="a"/>
    <w:next w:val="a"/>
    <w:link w:val="afa"/>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a">
    <w:name w:val="Название Знак"/>
    <w:basedOn w:val="a0"/>
    <w:link w:val="af9"/>
    <w:uiPriority w:val="10"/>
    <w:rPr>
      <w:rFonts w:asciiTheme="majorHAnsi" w:eastAsiaTheme="majorEastAsia" w:hAnsiTheme="majorHAnsi" w:cstheme="majorBidi"/>
      <w:color w:val="17365D" w:themeColor="text2" w:themeShade="BF"/>
      <w:spacing w:val="5"/>
      <w:sz w:val="52"/>
      <w:szCs w:val="52"/>
    </w:rPr>
  </w:style>
  <w:style w:type="paragraph" w:styleId="afb">
    <w:name w:val="footnote text"/>
    <w:basedOn w:val="a"/>
    <w:link w:val="afc"/>
    <w:uiPriority w:val="99"/>
    <w:unhideWhenUsed/>
    <w:pPr>
      <w:spacing w:after="0" w:line="240" w:lineRule="auto"/>
    </w:pPr>
    <w:rPr>
      <w:sz w:val="20"/>
      <w:szCs w:val="20"/>
    </w:rPr>
  </w:style>
  <w:style w:type="character" w:customStyle="1" w:styleId="afc">
    <w:name w:val="Текст сноски Знак"/>
    <w:basedOn w:val="a0"/>
    <w:link w:val="afb"/>
    <w:uiPriority w:val="99"/>
    <w:rPr>
      <w:sz w:val="20"/>
      <w:szCs w:val="20"/>
    </w:rPr>
  </w:style>
  <w:style w:type="character" w:styleId="afd">
    <w:name w:val="page number"/>
    <w:basedOn w:val="a0"/>
  </w:style>
  <w:style w:type="character" w:customStyle="1" w:styleId="afe">
    <w:name w:val="номе"/>
    <w:basedOn w:val="a0"/>
  </w:style>
  <w:style w:type="character" w:styleId="aff">
    <w:name w:val="footnote reference"/>
    <w:unhideWhenUsed/>
    <w:rPr>
      <w:vertAlign w:val="superscript"/>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FontStyle11">
    <w:name w:val="Font Style11"/>
    <w:uiPriority w:val="99"/>
    <w:rPr>
      <w:rFonts w:ascii="Times New Roman" w:hAnsi="Times New Roman"/>
      <w:sz w:val="20"/>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basedOn w:val="a0"/>
    <w:link w:val="31"/>
    <w:rPr>
      <w:sz w:val="16"/>
      <w:szCs w:val="16"/>
    </w:rPr>
  </w:style>
  <w:style w:type="character" w:customStyle="1" w:styleId="11">
    <w:name w:val="Заголовок 1 Знак"/>
    <w:basedOn w:val="a0"/>
    <w:link w:val="1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Pr>
      <w:rFonts w:ascii="Arial" w:eastAsia="Times New Roman" w:hAnsi="Arial" w:cs="Arial"/>
      <w:b/>
      <w:bCs/>
      <w:lang w:eastAsia="ru-RU"/>
    </w:rPr>
  </w:style>
  <w:style w:type="character" w:customStyle="1" w:styleId="50">
    <w:name w:val="Заголовок 5 Знак"/>
    <w:basedOn w:val="a0"/>
    <w:link w:val="5"/>
    <w:rPr>
      <w:rFonts w:ascii="Arial" w:eastAsia="Times New Roman" w:hAnsi="Arial" w:cs="Arial"/>
      <w:b/>
      <w:bCs/>
      <w:lang w:eastAsia="ru-RU"/>
    </w:rPr>
  </w:style>
  <w:style w:type="character" w:customStyle="1" w:styleId="60">
    <w:name w:val="Заголовок 6 Знак"/>
    <w:basedOn w:val="a0"/>
    <w:link w:val="6"/>
    <w:rPr>
      <w:rFonts w:ascii="Arial" w:eastAsia="Times New Roman" w:hAnsi="Arial" w:cs="Arial"/>
      <w:i/>
      <w:iCs/>
      <w:color w:val="000000"/>
      <w:u w:val="single"/>
      <w:lang w:eastAsia="ru-RU"/>
    </w:rPr>
  </w:style>
  <w:style w:type="character" w:customStyle="1" w:styleId="80">
    <w:name w:val="Заголовок 8 Знак"/>
    <w:basedOn w:val="a0"/>
    <w:link w:val="8"/>
    <w:rPr>
      <w:rFonts w:ascii="Times New Roman" w:eastAsia="Times New Roman" w:hAnsi="Times New Roman" w:cs="Times New Roman"/>
      <w:i/>
      <w:iCs/>
      <w:sz w:val="24"/>
      <w:szCs w:val="24"/>
      <w:lang w:eastAsia="ru-RU"/>
    </w:rPr>
  </w:style>
  <w:style w:type="paragraph" w:customStyle="1" w:styleId="1">
    <w:name w:val="Стиль1"/>
    <w:basedOn w:val="a"/>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pPr>
      <w:keepNext/>
      <w:numPr>
        <w:ilvl w:val="1"/>
        <w:numId w:val="1"/>
      </w:numPr>
      <w:spacing w:before="120" w:after="120" w:line="240" w:lineRule="auto"/>
      <w:jc w:val="both"/>
    </w:pPr>
    <w:rPr>
      <w:rFonts w:ascii="Arial" w:eastAsia="Times New Roman" w:hAnsi="Arial" w:cs="Arial"/>
      <w:lang w:eastAsia="ru-RU"/>
    </w:rPr>
  </w:style>
  <w:style w:type="character" w:styleId="aff0">
    <w:name w:val="FollowedHyperlink"/>
    <w:uiPriority w:val="99"/>
    <w:rPr>
      <w:color w:val="800080"/>
      <w:u w:val="single"/>
    </w:rPr>
  </w:style>
  <w:style w:type="paragraph" w:styleId="13">
    <w:name w:val="toc 1"/>
    <w:basedOn w:val="a"/>
    <w:next w:val="a"/>
    <w:semiHidden/>
    <w:pPr>
      <w:tabs>
        <w:tab w:val="left" w:pos="1276"/>
        <w:tab w:val="left" w:pos="1400"/>
        <w:tab w:val="right" w:leader="dot" w:pos="9072"/>
      </w:tabs>
      <w:spacing w:before="240" w:after="0" w:line="240" w:lineRule="auto"/>
      <w:ind w:left="1276" w:hanging="1276"/>
    </w:pPr>
    <w:rPr>
      <w:rFonts w:ascii="Arial" w:eastAsia="Times New Roman" w:hAnsi="Arial" w:cs="Arial"/>
      <w:b/>
      <w:bCs/>
      <w:i/>
      <w:iCs/>
      <w:color w:val="000000"/>
      <w:lang w:eastAsia="ru-RU"/>
    </w:rPr>
  </w:style>
  <w:style w:type="paragraph" w:styleId="24">
    <w:name w:val="toc 2"/>
    <w:basedOn w:val="a"/>
    <w:next w:val="a"/>
    <w:uiPriority w:val="39"/>
    <w:pPr>
      <w:tabs>
        <w:tab w:val="left" w:pos="1400"/>
        <w:tab w:val="right" w:leader="dot" w:pos="9062"/>
      </w:tabs>
      <w:spacing w:before="60" w:after="0" w:line="240" w:lineRule="auto"/>
    </w:pPr>
    <w:rPr>
      <w:rFonts w:ascii="Times New Roman" w:eastAsia="Times New Roman" w:hAnsi="Times New Roman" w:cs="Times New Roman"/>
      <w:i/>
      <w:lang w:eastAsia="ru-RU"/>
    </w:rPr>
  </w:style>
  <w:style w:type="paragraph" w:styleId="25">
    <w:name w:val="Body Text Indent 2"/>
    <w:basedOn w:val="a"/>
    <w:link w:val="26"/>
    <w:pPr>
      <w:spacing w:before="120" w:after="0" w:line="240" w:lineRule="auto"/>
      <w:ind w:firstLine="1134"/>
      <w:jc w:val="both"/>
    </w:pPr>
    <w:rPr>
      <w:rFonts w:ascii="Arial" w:eastAsia="Times New Roman" w:hAnsi="Arial" w:cs="Arial"/>
      <w:lang w:eastAsia="ru-RU"/>
    </w:rPr>
  </w:style>
  <w:style w:type="character" w:customStyle="1" w:styleId="26">
    <w:name w:val="Основной текст с отступом 2 Знак"/>
    <w:basedOn w:val="a0"/>
    <w:link w:val="25"/>
    <w:rPr>
      <w:rFonts w:ascii="Arial" w:eastAsia="Times New Roman" w:hAnsi="Arial" w:cs="Arial"/>
      <w:lang w:eastAsia="ru-RU"/>
    </w:rPr>
  </w:style>
  <w:style w:type="paragraph" w:styleId="33">
    <w:name w:val="toc 3"/>
    <w:basedOn w:val="a"/>
    <w:next w:val="a"/>
    <w:semiHidden/>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semiHidden/>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pPr>
      <w:spacing w:before="120" w:after="0" w:line="240" w:lineRule="auto"/>
      <w:ind w:firstLine="567"/>
      <w:jc w:val="both"/>
    </w:pPr>
    <w:rPr>
      <w:rFonts w:ascii="Arial" w:eastAsia="Times New Roman" w:hAnsi="Arial" w:cs="Arial"/>
      <w:lang w:eastAsia="ru-RU"/>
    </w:rPr>
  </w:style>
  <w:style w:type="paragraph" w:styleId="27">
    <w:name w:val="Body Text 2"/>
    <w:basedOn w:val="a"/>
    <w:link w:val="28"/>
    <w:uiPriority w:val="99"/>
    <w:pPr>
      <w:spacing w:after="0" w:line="240" w:lineRule="auto"/>
      <w:jc w:val="both"/>
    </w:pPr>
    <w:rPr>
      <w:rFonts w:ascii="Arial" w:eastAsia="Times New Roman" w:hAnsi="Arial" w:cs="Arial"/>
      <w:sz w:val="24"/>
      <w:szCs w:val="20"/>
      <w:lang w:eastAsia="ru-RU"/>
    </w:rPr>
  </w:style>
  <w:style w:type="character" w:customStyle="1" w:styleId="28">
    <w:name w:val="Основной текст 2 Знак"/>
    <w:basedOn w:val="a0"/>
    <w:link w:val="27"/>
    <w:uiPriority w:val="99"/>
    <w:rPr>
      <w:rFonts w:ascii="Arial" w:eastAsia="Times New Roman" w:hAnsi="Arial" w:cs="Arial"/>
      <w:sz w:val="24"/>
      <w:szCs w:val="20"/>
      <w:lang w:eastAsia="ru-RU"/>
    </w:rPr>
  </w:style>
  <w:style w:type="paragraph" w:customStyle="1" w:styleId="aff1">
    <w:name w:val="Знак"/>
    <w:basedOn w:val="a"/>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f2">
    <w:name w:val="Основной текст_"/>
    <w:link w:val="29"/>
    <w:rPr>
      <w:spacing w:val="6"/>
      <w:sz w:val="18"/>
      <w:szCs w:val="18"/>
      <w:shd w:val="clear" w:color="auto" w:fill="FFFFFF"/>
    </w:rPr>
  </w:style>
  <w:style w:type="character" w:customStyle="1" w:styleId="14">
    <w:name w:val="Основной текст1"/>
    <w:rPr>
      <w:rFonts w:ascii="Times New Roman" w:eastAsia="Times New Roman" w:hAnsi="Times New Roman" w:cs="Times New Roman"/>
      <w:b w:val="0"/>
      <w:bCs w:val="0"/>
      <w:i w:val="0"/>
      <w:iCs w:val="0"/>
      <w:smallCaps w:val="0"/>
      <w:strike w:val="0"/>
      <w:color w:val="000000"/>
      <w:spacing w:val="6"/>
      <w:position w:val="0"/>
      <w:sz w:val="18"/>
      <w:szCs w:val="18"/>
      <w:u w:val="none"/>
      <w:lang w:val="ru-RU" w:eastAsia="ru-RU" w:bidi="ru-RU"/>
    </w:rPr>
  </w:style>
  <w:style w:type="paragraph" w:customStyle="1" w:styleId="29">
    <w:name w:val="Основной текст2"/>
    <w:basedOn w:val="a"/>
    <w:link w:val="aff2"/>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Pr>
      <w:rFonts w:ascii="Times New Roman" w:eastAsia="Times New Roman" w:hAnsi="Times New Roman" w:cs="Times New Roman"/>
      <w:b/>
      <w:bCs/>
      <w:i w:val="0"/>
      <w:iCs w:val="0"/>
      <w:smallCaps w:val="0"/>
      <w:strike w:val="0"/>
      <w:color w:val="000000"/>
      <w:spacing w:val="7"/>
      <w:position w:val="0"/>
      <w:sz w:val="18"/>
      <w:szCs w:val="18"/>
      <w:u w:val="none"/>
      <w:lang w:val="ru-RU" w:eastAsia="ru-RU" w:bidi="ru-RU"/>
    </w:rPr>
  </w:style>
  <w:style w:type="character" w:styleId="aff3">
    <w:name w:val="Emphasis"/>
    <w:qFormat/>
    <w:rPr>
      <w:i/>
      <w:iCs/>
    </w:rPr>
  </w:style>
  <w:style w:type="character" w:customStyle="1" w:styleId="42">
    <w:name w:val="Основной текст (4)_"/>
    <w:link w:val="43"/>
    <w:rPr>
      <w:b/>
      <w:bCs/>
      <w:sz w:val="28"/>
      <w:szCs w:val="28"/>
      <w:shd w:val="clear" w:color="auto" w:fill="FFFFFF"/>
    </w:rPr>
  </w:style>
  <w:style w:type="paragraph" w:customStyle="1" w:styleId="43">
    <w:name w:val="Основной текст (4)"/>
    <w:basedOn w:val="a"/>
    <w:link w:val="42"/>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b"/>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b"/>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endnote text"/>
    <w:basedOn w:val="a"/>
    <w:link w:val="aff5"/>
    <w:pPr>
      <w:spacing w:after="0" w:line="240" w:lineRule="auto"/>
      <w:jc w:val="both"/>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Pr>
      <w:rFonts w:ascii="Times New Roman" w:eastAsia="Times New Roman" w:hAnsi="Times New Roman" w:cs="Times New Roman"/>
      <w:sz w:val="20"/>
      <w:szCs w:val="20"/>
      <w:lang w:eastAsia="ru-RU"/>
    </w:rPr>
  </w:style>
  <w:style w:type="character" w:styleId="aff6">
    <w:name w:val="endnote reference"/>
    <w:rPr>
      <w:vertAlign w:val="superscript"/>
    </w:rPr>
  </w:style>
  <w:style w:type="paragraph" w:customStyle="1" w:styleId="82">
    <w:name w:val="Основной текст8"/>
    <w:basedOn w:val="a"/>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b">
    <w:name w:val="Основной текст (2)_"/>
    <w:link w:val="210"/>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Pr>
      <w:rFonts w:ascii="Times New Roman" w:eastAsia="Times New Roman" w:hAnsi="Times New Roman" w:cs="Times New Roman"/>
      <w:b/>
      <w:bCs/>
      <w:i/>
      <w:iCs/>
      <w:smallCaps w:val="0"/>
      <w:strike w:val="0"/>
      <w:color w:val="000000"/>
      <w:spacing w:val="-10"/>
      <w:position w:val="0"/>
      <w:sz w:val="21"/>
      <w:szCs w:val="21"/>
      <w:u w:val="none"/>
      <w:lang w:val="ru-RU"/>
    </w:rPr>
  </w:style>
  <w:style w:type="character" w:customStyle="1" w:styleId="aff7">
    <w:name w:val="Основной текст + Полужирный"/>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c">
    <w:name w:val="Заголовок №2_"/>
    <w:link w:val="2d"/>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b"/>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d">
    <w:name w:val="Заголовок №2"/>
    <w:basedOn w:val="a"/>
    <w:link w:val="2c"/>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style>
  <w:style w:type="character" w:customStyle="1" w:styleId="2Exact">
    <w:name w:val="Основной текст (2) Exact"/>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Pr>
      <w:rFonts w:ascii="Times New Roman" w:eastAsia="Times New Roman" w:hAnsi="Times New Roman" w:cs="Times New Roman"/>
      <w:sz w:val="34"/>
      <w:szCs w:val="34"/>
      <w:shd w:val="clear" w:color="auto" w:fill="FFFFFF"/>
    </w:rPr>
  </w:style>
  <w:style w:type="character" w:customStyle="1" w:styleId="18">
    <w:name w:val="Заголовок №1"/>
    <w:rPr>
      <w:rFonts w:ascii="Times New Roman" w:eastAsia="Times New Roman" w:hAnsi="Times New Roman" w:cs="Times New Roman"/>
      <w:b w:val="0"/>
      <w:bCs w:val="0"/>
      <w:i w:val="0"/>
      <w:iCs w:val="0"/>
      <w:smallCaps w:val="0"/>
      <w:strike w:val="0"/>
      <w:color w:val="000000"/>
      <w:spacing w:val="0"/>
      <w:position w:val="0"/>
      <w:sz w:val="34"/>
      <w:szCs w:val="34"/>
      <w:u w:val="none"/>
      <w:lang w:val="ru-RU"/>
    </w:rPr>
  </w:style>
  <w:style w:type="character" w:customStyle="1" w:styleId="19">
    <w:name w:val="Заголовок №1 + Полужирный"/>
    <w:rPr>
      <w:rFonts w:ascii="Times New Roman" w:eastAsia="Times New Roman" w:hAnsi="Times New Roman" w:cs="Times New Roman"/>
      <w:b/>
      <w:bCs/>
      <w:i w:val="0"/>
      <w:iCs w:val="0"/>
      <w:smallCaps w:val="0"/>
      <w:strike w:val="0"/>
      <w:color w:val="000000"/>
      <w:spacing w:val="0"/>
      <w:position w:val="0"/>
      <w:sz w:val="34"/>
      <w:szCs w:val="34"/>
      <w:u w:val="none"/>
    </w:rPr>
  </w:style>
  <w:style w:type="character" w:customStyle="1" w:styleId="aff8">
    <w:name w:val="Колонтитул_"/>
    <w:link w:val="1a"/>
    <w:rPr>
      <w:rFonts w:ascii="Times New Roman" w:eastAsia="Times New Roman" w:hAnsi="Times New Roman" w:cs="Times New Roman"/>
      <w:b/>
      <w:bCs/>
      <w:shd w:val="clear" w:color="auto" w:fill="FFFFFF"/>
    </w:rPr>
  </w:style>
  <w:style w:type="character" w:customStyle="1" w:styleId="aff9">
    <w:name w:val="Колонтитул"/>
    <w:rPr>
      <w:rFonts w:ascii="Times New Roman" w:eastAsia="Times New Roman" w:hAnsi="Times New Roman" w:cs="Times New Roman"/>
      <w:b/>
      <w:bCs/>
      <w:i w:val="0"/>
      <w:iCs w:val="0"/>
      <w:smallCaps w:val="0"/>
      <w:strike w:val="0"/>
      <w:color w:val="000000"/>
      <w:spacing w:val="0"/>
      <w:position w:val="0"/>
      <w:sz w:val="24"/>
      <w:szCs w:val="24"/>
      <w:u w:val="none"/>
    </w:rPr>
  </w:style>
  <w:style w:type="character" w:customStyle="1" w:styleId="2e">
    <w:name w:val="Основной текст (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20">
    <w:name w:val="Основной текст (2)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105pt1pt">
    <w:name w:val="Основной текст (2) + 10;5 pt;Курсив;Интервал 1 pt"/>
    <w:rPr>
      <w:rFonts w:ascii="Times New Roman" w:eastAsia="Times New Roman" w:hAnsi="Times New Roman" w:cs="Times New Roman"/>
      <w:b/>
      <w:bCs/>
      <w:i/>
      <w:iCs/>
      <w:smallCaps w:val="0"/>
      <w:strike w:val="0"/>
      <w:color w:val="000000"/>
      <w:spacing w:val="20"/>
      <w:position w:val="0"/>
      <w:sz w:val="21"/>
      <w:szCs w:val="21"/>
      <w:u w:val="none"/>
      <w:lang w:val="ru-RU"/>
    </w:rPr>
  </w:style>
  <w:style w:type="character" w:customStyle="1" w:styleId="34">
    <w:name w:val="Основной текст (3)_"/>
    <w:link w:val="310"/>
    <w:rPr>
      <w:rFonts w:ascii="Times New Roman" w:eastAsia="Times New Roman" w:hAnsi="Times New Roman" w:cs="Times New Roman"/>
      <w:b/>
      <w:bCs/>
      <w:sz w:val="12"/>
      <w:szCs w:val="12"/>
      <w:shd w:val="clear" w:color="auto" w:fill="FFFFFF"/>
    </w:rPr>
  </w:style>
  <w:style w:type="character" w:customStyle="1" w:styleId="35">
    <w:name w:val="Основной текст (3)"/>
    <w:rPr>
      <w:rFonts w:ascii="Times New Roman" w:eastAsia="Times New Roman" w:hAnsi="Times New Roman" w:cs="Times New Roman"/>
      <w:b/>
      <w:bCs/>
      <w:i w:val="0"/>
      <w:iCs w:val="0"/>
      <w:smallCaps w:val="0"/>
      <w:strike w:val="0"/>
      <w:color w:val="000000"/>
      <w:spacing w:val="0"/>
      <w:position w:val="0"/>
      <w:sz w:val="12"/>
      <w:szCs w:val="12"/>
      <w:u w:val="none"/>
      <w:lang w:val="ru-RU"/>
    </w:rPr>
  </w:style>
  <w:style w:type="character" w:customStyle="1" w:styleId="2Georgia12pt">
    <w:name w:val="Заголовок №2 + Georgia;12 pt;Полужирный;Курсив"/>
    <w:rPr>
      <w:rFonts w:ascii="Georgia" w:eastAsia="Georgia" w:hAnsi="Georgia" w:cs="Georgia"/>
      <w:b/>
      <w:bCs/>
      <w:i/>
      <w:iCs/>
      <w:smallCaps w:val="0"/>
      <w:strike w:val="0"/>
      <w:color w:val="000000"/>
      <w:spacing w:val="0"/>
      <w:position w:val="0"/>
      <w:sz w:val="24"/>
      <w:szCs w:val="24"/>
      <w:u w:val="none"/>
      <w:lang w:val="ru-RU"/>
    </w:rPr>
  </w:style>
  <w:style w:type="character" w:customStyle="1" w:styleId="217pt">
    <w:name w:val="Заголовок №2 + 17 pt;Курсив"/>
    <w:rPr>
      <w:rFonts w:ascii="Times New Roman" w:eastAsia="Times New Roman" w:hAnsi="Times New Roman" w:cs="Times New Roman"/>
      <w:b w:val="0"/>
      <w:bCs w:val="0"/>
      <w:i/>
      <w:iCs/>
      <w:smallCaps w:val="0"/>
      <w:strike w:val="0"/>
      <w:color w:val="000000"/>
      <w:spacing w:val="0"/>
      <w:position w:val="0"/>
      <w:sz w:val="34"/>
      <w:szCs w:val="34"/>
      <w:u w:val="none"/>
    </w:rPr>
  </w:style>
  <w:style w:type="character" w:customStyle="1" w:styleId="12pt">
    <w:name w:val="Основной текст + 12 pt;Курсив"/>
    <w:rPr>
      <w:rFonts w:ascii="Times New Roman" w:eastAsia="Times New Roman" w:hAnsi="Times New Roman" w:cs="Times New Roman"/>
      <w:b w:val="0"/>
      <w:bCs w:val="0"/>
      <w:i/>
      <w:iCs/>
      <w:smallCaps w:val="0"/>
      <w:strike w:val="0"/>
      <w:color w:val="000000"/>
      <w:spacing w:val="0"/>
      <w:position w:val="0"/>
      <w:sz w:val="24"/>
      <w:szCs w:val="24"/>
      <w:u w:val="single"/>
      <w:lang w:val="ru-RU"/>
    </w:rPr>
  </w:style>
  <w:style w:type="character" w:customStyle="1" w:styleId="12pt1">
    <w:name w:val="Основной текст + 12 pt;Курсив1"/>
    <w:rPr>
      <w:rFonts w:ascii="Times New Roman" w:eastAsia="Times New Roman" w:hAnsi="Times New Roman" w:cs="Times New Roman"/>
      <w:b w:val="0"/>
      <w:bCs w:val="0"/>
      <w:i/>
      <w:iCs/>
      <w:smallCaps w:val="0"/>
      <w:strike w:val="0"/>
      <w:color w:val="000000"/>
      <w:spacing w:val="0"/>
      <w:position w:val="0"/>
      <w:sz w:val="24"/>
      <w:szCs w:val="24"/>
      <w:u w:val="none"/>
      <w:lang w:val="ru-RU"/>
    </w:rPr>
  </w:style>
  <w:style w:type="character" w:customStyle="1" w:styleId="36">
    <w:name w:val="Основной текст3"/>
    <w:rPr>
      <w:rFonts w:ascii="Times New Roman" w:eastAsia="Times New Roman" w:hAnsi="Times New Roman" w:cs="Times New Roman"/>
      <w:b w:val="0"/>
      <w:bCs w:val="0"/>
      <w:i w:val="0"/>
      <w:iCs w:val="0"/>
      <w:smallCaps w:val="0"/>
      <w:strike w:val="0"/>
      <w:color w:val="000000"/>
      <w:spacing w:val="0"/>
      <w:position w:val="0"/>
      <w:sz w:val="20"/>
      <w:szCs w:val="20"/>
      <w:u w:val="none"/>
      <w:lang w:val="ru-RU"/>
    </w:rPr>
  </w:style>
  <w:style w:type="character" w:customStyle="1" w:styleId="44">
    <w:name w:val="Основной текст4"/>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52">
    <w:name w:val="Основной текст5"/>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62">
    <w:name w:val="Основной текст6"/>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72">
    <w:name w:val="Основной текст7"/>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105pt0pt">
    <w:name w:val="Основной текст + 10;5 pt;Полужирный;Интервал 0 pt"/>
    <w:rPr>
      <w:rFonts w:ascii="Times New Roman" w:eastAsia="Times New Roman" w:hAnsi="Times New Roman" w:cs="Times New Roman"/>
      <w:b/>
      <w:bCs/>
      <w:i w:val="0"/>
      <w:iCs w:val="0"/>
      <w:smallCaps w:val="0"/>
      <w:strike w:val="0"/>
      <w:color w:val="000000"/>
      <w:spacing w:val="-10"/>
      <w:position w:val="0"/>
      <w:sz w:val="21"/>
      <w:szCs w:val="21"/>
      <w:u w:val="none"/>
      <w:lang w:val="ru-RU"/>
    </w:rPr>
  </w:style>
  <w:style w:type="character" w:customStyle="1" w:styleId="11pt0pt">
    <w:name w:val="Основной текст + 11 pt;Курсив;Интервал 0 pt"/>
    <w:rPr>
      <w:rFonts w:ascii="Times New Roman" w:eastAsia="Times New Roman" w:hAnsi="Times New Roman" w:cs="Times New Roman"/>
      <w:b w:val="0"/>
      <w:bCs w:val="0"/>
      <w:i/>
      <w:iCs/>
      <w:smallCaps w:val="0"/>
      <w:strike/>
      <w:color w:val="000000"/>
      <w:spacing w:val="-10"/>
      <w:position w:val="0"/>
      <w:sz w:val="22"/>
      <w:szCs w:val="22"/>
      <w:u w:val="none"/>
      <w:lang w:val="ru-RU"/>
    </w:rPr>
  </w:style>
  <w:style w:type="character" w:customStyle="1" w:styleId="11pt0pt1">
    <w:name w:val="Основной текст + 11 pt;Курсив;Интервал 0 pt1"/>
    <w:rPr>
      <w:rFonts w:ascii="Times New Roman" w:eastAsia="Times New Roman" w:hAnsi="Times New Roman" w:cs="Times New Roman"/>
      <w:b w:val="0"/>
      <w:bCs w:val="0"/>
      <w:i/>
      <w:iCs/>
      <w:smallCaps w:val="0"/>
      <w:strike w:val="0"/>
      <w:color w:val="000000"/>
      <w:spacing w:val="-10"/>
      <w:position w:val="0"/>
      <w:sz w:val="22"/>
      <w:szCs w:val="22"/>
      <w:u w:val="none"/>
      <w:lang w:val="ru-RU"/>
    </w:rPr>
  </w:style>
  <w:style w:type="character" w:customStyle="1" w:styleId="Candara">
    <w:name w:val="Основной текст + Candara;Полужирный"/>
    <w:rPr>
      <w:rFonts w:ascii="Candara" w:eastAsia="Candara" w:hAnsi="Candara" w:cs="Candara"/>
      <w:b/>
      <w:bCs/>
      <w:i w:val="0"/>
      <w:iCs w:val="0"/>
      <w:smallCaps w:val="0"/>
      <w:strike w:val="0"/>
      <w:color w:val="000000"/>
      <w:spacing w:val="0"/>
      <w:position w:val="0"/>
      <w:sz w:val="20"/>
      <w:szCs w:val="20"/>
      <w:u w:val="none"/>
    </w:rPr>
  </w:style>
  <w:style w:type="character" w:customStyle="1" w:styleId="Candara1">
    <w:name w:val="Основной текст + Candara;Полужирный1"/>
    <w:rPr>
      <w:rFonts w:ascii="Candara" w:eastAsia="Candara" w:hAnsi="Candara" w:cs="Candara"/>
      <w:b/>
      <w:bCs/>
      <w:i w:val="0"/>
      <w:iCs w:val="0"/>
      <w:smallCaps w:val="0"/>
      <w:strike/>
      <w:color w:val="000000"/>
      <w:spacing w:val="0"/>
      <w:position w:val="0"/>
      <w:sz w:val="20"/>
      <w:szCs w:val="20"/>
      <w:u w:val="none"/>
    </w:rPr>
  </w:style>
  <w:style w:type="paragraph" w:customStyle="1" w:styleId="110">
    <w:name w:val="Заголовок №11"/>
    <w:basedOn w:val="a"/>
    <w:link w:val="17"/>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8"/>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a">
    <w:name w:val="No Spacing"/>
    <w:link w:val="affb"/>
    <w:uiPriority w:val="1"/>
    <w:qFormat/>
    <w:pPr>
      <w:spacing w:after="0" w:line="240" w:lineRule="auto"/>
    </w:pPr>
    <w:rPr>
      <w:rFonts w:ascii="Calibri" w:eastAsia="Calibri" w:hAnsi="Calibri" w:cs="Times New Roman"/>
    </w:rPr>
  </w:style>
  <w:style w:type="character" w:customStyle="1" w:styleId="affb">
    <w:name w:val="Без интервала Знак"/>
    <w:link w:val="affa"/>
    <w:uiPriority w:val="1"/>
    <w:rPr>
      <w:rFonts w:ascii="Calibri" w:eastAsia="Calibri" w:hAnsi="Calibri" w:cs="Times New Roman"/>
    </w:rPr>
  </w:style>
  <w:style w:type="table" w:customStyle="1" w:styleId="37">
    <w:name w:val="Сетка таблицы3"/>
    <w:basedOn w:val="a1"/>
    <w:next w:val="ab"/>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
    <w:name w:val="Нет списка2"/>
    <w:next w:val="a2"/>
    <w:uiPriority w:val="99"/>
    <w:semiHidden/>
    <w:unhideWhenUsed/>
  </w:style>
  <w:style w:type="table" w:customStyle="1" w:styleId="45">
    <w:name w:val="Сетка таблицы4"/>
    <w:basedOn w:val="a1"/>
    <w:next w:val="ab"/>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style>
  <w:style w:type="numbering" w:customStyle="1" w:styleId="111">
    <w:name w:val="Нет списка11"/>
    <w:next w:val="a2"/>
    <w:uiPriority w:val="99"/>
    <w:semiHidden/>
    <w:unhideWhenUsed/>
  </w:style>
  <w:style w:type="table" w:customStyle="1" w:styleId="53">
    <w:name w:val="Сетка таблицы5"/>
    <w:basedOn w:val="a1"/>
    <w:next w:val="ab"/>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7">
    <w:name w:val="xl67"/>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9">
    <w:name w:val="xl69"/>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1">
    <w:name w:val="xl71"/>
    <w:basedOn w:val="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3">
    <w:name w:val="xl73"/>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2">
    <w:name w:val="xl82"/>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affc">
    <w:name w:val="!Текст"/>
    <w:basedOn w:val="a"/>
    <w:link w:val="affd"/>
    <w:qFormat/>
    <w:pPr>
      <w:spacing w:before="120" w:after="120" w:line="288" w:lineRule="auto"/>
      <w:ind w:firstLine="709"/>
      <w:jc w:val="both"/>
    </w:pPr>
    <w:rPr>
      <w:rFonts w:ascii="Times New Roman" w:eastAsia="Times New Roman" w:hAnsi="Times New Roman" w:cs="Times New Roman"/>
      <w:sz w:val="24"/>
      <w:szCs w:val="24"/>
    </w:rPr>
  </w:style>
  <w:style w:type="character" w:customStyle="1" w:styleId="affd">
    <w:name w:val="!Текст Знак"/>
    <w:link w:val="affc"/>
    <w:rPr>
      <w:rFonts w:ascii="Times New Roman" w:eastAsia="Times New Roman" w:hAnsi="Times New Roman" w:cs="Times New Roman"/>
      <w:sz w:val="24"/>
      <w:szCs w:val="24"/>
    </w:rPr>
  </w:style>
  <w:style w:type="paragraph" w:styleId="affe">
    <w:name w:val="Normal (Web)"/>
    <w:basedOn w:val="a"/>
    <w:link w:val="afff"/>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f">
    <w:name w:val="Обычный (веб) Знак"/>
    <w:link w:val="affe"/>
    <w:rPr>
      <w:rFonts w:ascii="Times New Roman" w:eastAsia="Times New Roman" w:hAnsi="Times New Roman" w:cs="Times New Roman"/>
      <w:sz w:val="24"/>
      <w:szCs w:val="24"/>
      <w:lang w:eastAsia="ru-RU"/>
    </w:rPr>
  </w:style>
  <w:style w:type="numbering" w:customStyle="1" w:styleId="46">
    <w:name w:val="Нет списка4"/>
    <w:next w:val="a2"/>
    <w:semiHidden/>
  </w:style>
  <w:style w:type="paragraph" w:customStyle="1" w:styleId="ConsNormal">
    <w:name w:val="ConsNormal"/>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character" w:styleId="afff0">
    <w:name w:val="annotation reference"/>
    <w:semiHidden/>
    <w:rPr>
      <w:sz w:val="16"/>
      <w:szCs w:val="16"/>
    </w:rPr>
  </w:style>
  <w:style w:type="paragraph" w:styleId="afff1">
    <w:name w:val="annotation text"/>
    <w:basedOn w:val="a"/>
    <w:link w:val="afff2"/>
    <w:semiHidden/>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примечания Знак"/>
    <w:basedOn w:val="a0"/>
    <w:link w:val="afff1"/>
    <w:semiHidden/>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rPr>
      <w:b/>
      <w:bCs/>
    </w:rPr>
  </w:style>
  <w:style w:type="character" w:customStyle="1" w:styleId="afff4">
    <w:name w:val="Тема примечания Знак"/>
    <w:basedOn w:val="afff2"/>
    <w:link w:val="afff3"/>
    <w:semiHidden/>
    <w:rPr>
      <w:rFonts w:ascii="Times New Roman" w:eastAsia="Times New Roman" w:hAnsi="Times New Roman" w:cs="Times New Roman"/>
      <w:b/>
      <w:bCs/>
      <w:sz w:val="20"/>
      <w:szCs w:val="20"/>
      <w:lang w:eastAsia="ru-RU"/>
    </w:rPr>
  </w:style>
  <w:style w:type="table" w:customStyle="1" w:styleId="63">
    <w:name w:val="Сетка таблицы6"/>
    <w:basedOn w:val="a1"/>
    <w:next w:val="a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5">
    <w:name w:val="Дата печати"/>
    <w:pPr>
      <w:spacing w:after="0" w:line="240" w:lineRule="auto"/>
    </w:pPr>
    <w:rPr>
      <w:rFonts w:ascii="Times New Roman" w:eastAsia="Times New Roman" w:hAnsi="Times New Roman" w:cs="Times New Roman"/>
      <w:sz w:val="24"/>
      <w:szCs w:val="24"/>
      <w:lang w:eastAsia="ru-RU"/>
    </w:rPr>
  </w:style>
  <w:style w:type="paragraph" w:customStyle="1" w:styleId="afff6">
    <w:name w:val="a"/>
    <w:basedOn w:val="a"/>
    <w:pPr>
      <w:spacing w:after="0" w:line="240" w:lineRule="auto"/>
    </w:pPr>
    <w:rPr>
      <w:rFonts w:ascii="Times New Roman" w:eastAsia="Times New Roman" w:hAnsi="Times New Roman" w:cs="Times New Roman"/>
      <w:sz w:val="24"/>
      <w:szCs w:val="24"/>
      <w:lang w:eastAsia="ru-RU"/>
    </w:rPr>
  </w:style>
  <w:style w:type="paragraph" w:customStyle="1" w:styleId="afff7">
    <w:name w:val="основной"/>
    <w:basedOn w:val="a"/>
    <w:link w:val="afff8"/>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8">
    <w:name w:val="основной Знак"/>
    <w:link w:val="afff7"/>
    <w:rPr>
      <w:rFonts w:ascii="Arial Narrow" w:eastAsia="Times New Roman" w:hAnsi="Arial Narrow" w:cs="Times New Roman"/>
      <w:sz w:val="24"/>
      <w:szCs w:val="20"/>
      <w:lang w:eastAsia="ru-RU"/>
    </w:rPr>
  </w:style>
  <w:style w:type="paragraph" w:customStyle="1" w:styleId="afff9">
    <w:name w:val="Содержимое таблицы"/>
    <w:basedOn w:val="a"/>
    <w:pPr>
      <w:suppressLineNumbers/>
      <w:spacing w:after="0" w:line="240" w:lineRule="auto"/>
    </w:pPr>
    <w:rPr>
      <w:rFonts w:ascii="Times New Roman" w:eastAsia="Times New Roman" w:hAnsi="Times New Roman" w:cs="Times New Roman"/>
      <w:sz w:val="24"/>
      <w:szCs w:val="24"/>
      <w:lang w:eastAsia="zh-CN"/>
    </w:rPr>
  </w:style>
  <w:style w:type="character" w:customStyle="1" w:styleId="af4">
    <w:name w:val="Абзац списка Знак"/>
    <w:link w:val="af3"/>
    <w:uiPriority w:val="34"/>
  </w:style>
  <w:style w:type="character" w:customStyle="1" w:styleId="1b">
    <w:name w:val="Неразрешенное упоминание1"/>
    <w:basedOn w:val="a0"/>
    <w:uiPriority w:val="99"/>
    <w:semiHidden/>
    <w:unhideWhenUsed/>
    <w:rPr>
      <w:color w:val="605E5C"/>
      <w:shd w:val="clear" w:color="auto" w:fill="E1DFDD"/>
    </w:rPr>
  </w:style>
  <w:style w:type="character" w:customStyle="1" w:styleId="2f0">
    <w:name w:val="Неразрешенное упоминание2"/>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link w:val="a8"/>
    <w:uiPriority w:val="35"/>
    <w:semiHidden/>
    <w:unhideWhenUsed/>
    <w:qFormat/>
    <w:rPr>
      <w:b/>
      <w:bCs/>
      <w:color w:val="4F81BD" w:themeColor="accent1"/>
      <w:sz w:val="18"/>
      <w:szCs w:val="18"/>
    </w:rPr>
  </w:style>
  <w:style w:type="character" w:customStyle="1" w:styleId="a8">
    <w:name w:val="Название объекта Знак"/>
    <w:basedOn w:val="a0"/>
    <w:link w:val="a7"/>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pPr>
      <w:spacing w:after="0"/>
    </w:pPr>
  </w:style>
  <w:style w:type="table" w:styleId="ab">
    <w:name w:val="Table Grid"/>
    <w:basedOn w:val="a1"/>
    <w:qFormat/>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nhideWhenUsed/>
    <w:rPr>
      <w:color w:val="0000FF"/>
      <w:u w:val="single"/>
    </w:rPr>
  </w:style>
  <w:style w:type="paragraph" w:styleId="ad">
    <w:name w:val="Body Text Indent"/>
    <w:basedOn w:val="a"/>
    <w:link w:val="ae"/>
    <w:pPr>
      <w:widowControl w:val="0"/>
      <w:spacing w:after="120" w:line="240" w:lineRule="auto"/>
      <w:ind w:left="283"/>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Pr>
      <w:rFonts w:ascii="Times New Roman" w:eastAsia="Times New Roman" w:hAnsi="Times New Roman" w:cs="Times New Roman"/>
      <w:sz w:val="24"/>
      <w:szCs w:val="20"/>
      <w:lang w:eastAsia="ru-RU"/>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paragraph" w:styleId="af3">
    <w:name w:val="List Paragraph"/>
    <w:basedOn w:val="a"/>
    <w:link w:val="af4"/>
    <w:uiPriority w:val="34"/>
    <w:qFormat/>
    <w:pPr>
      <w:ind w:left="720"/>
      <w:contextualSpacing/>
    </w:p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apple-converted-space">
    <w:name w:val="apple-converted-space"/>
    <w:basedOn w:val="a0"/>
  </w:style>
  <w:style w:type="character" w:customStyle="1" w:styleId="objecttitletxt">
    <w:name w:val="objecttitletxt"/>
    <w:basedOn w:val="a0"/>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sz w:val="16"/>
      <w:szCs w:val="16"/>
    </w:rPr>
  </w:style>
  <w:style w:type="paragraph" w:customStyle="1" w:styleId="12">
    <w:name w:val="Обычный1"/>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f7">
    <w:name w:val="Body Text"/>
    <w:basedOn w:val="a"/>
    <w:link w:val="af8"/>
    <w:unhideWhenUsed/>
    <w:pPr>
      <w:spacing w:after="120"/>
    </w:pPr>
  </w:style>
  <w:style w:type="character" w:customStyle="1" w:styleId="af8">
    <w:name w:val="Основной текст Знак"/>
    <w:basedOn w:val="a0"/>
    <w:link w:val="af7"/>
    <w:uiPriority w:val="99"/>
  </w:style>
  <w:style w:type="paragraph" w:styleId="af9">
    <w:name w:val="Title"/>
    <w:basedOn w:val="a"/>
    <w:next w:val="a"/>
    <w:link w:val="afa"/>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a">
    <w:name w:val="Название Знак"/>
    <w:basedOn w:val="a0"/>
    <w:link w:val="af9"/>
    <w:uiPriority w:val="10"/>
    <w:rPr>
      <w:rFonts w:asciiTheme="majorHAnsi" w:eastAsiaTheme="majorEastAsia" w:hAnsiTheme="majorHAnsi" w:cstheme="majorBidi"/>
      <w:color w:val="17365D" w:themeColor="text2" w:themeShade="BF"/>
      <w:spacing w:val="5"/>
      <w:sz w:val="52"/>
      <w:szCs w:val="52"/>
    </w:rPr>
  </w:style>
  <w:style w:type="paragraph" w:styleId="afb">
    <w:name w:val="footnote text"/>
    <w:basedOn w:val="a"/>
    <w:link w:val="afc"/>
    <w:uiPriority w:val="99"/>
    <w:unhideWhenUsed/>
    <w:pPr>
      <w:spacing w:after="0" w:line="240" w:lineRule="auto"/>
    </w:pPr>
    <w:rPr>
      <w:sz w:val="20"/>
      <w:szCs w:val="20"/>
    </w:rPr>
  </w:style>
  <w:style w:type="character" w:customStyle="1" w:styleId="afc">
    <w:name w:val="Текст сноски Знак"/>
    <w:basedOn w:val="a0"/>
    <w:link w:val="afb"/>
    <w:uiPriority w:val="99"/>
    <w:rPr>
      <w:sz w:val="20"/>
      <w:szCs w:val="20"/>
    </w:rPr>
  </w:style>
  <w:style w:type="character" w:styleId="afd">
    <w:name w:val="page number"/>
    <w:basedOn w:val="a0"/>
  </w:style>
  <w:style w:type="character" w:customStyle="1" w:styleId="afe">
    <w:name w:val="номе"/>
    <w:basedOn w:val="a0"/>
  </w:style>
  <w:style w:type="character" w:styleId="aff">
    <w:name w:val="footnote reference"/>
    <w:unhideWhenUsed/>
    <w:rPr>
      <w:vertAlign w:val="superscript"/>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FontStyle11">
    <w:name w:val="Font Style11"/>
    <w:uiPriority w:val="99"/>
    <w:rPr>
      <w:rFonts w:ascii="Times New Roman" w:hAnsi="Times New Roman"/>
      <w:sz w:val="20"/>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basedOn w:val="a0"/>
    <w:link w:val="31"/>
    <w:rPr>
      <w:sz w:val="16"/>
      <w:szCs w:val="16"/>
    </w:rPr>
  </w:style>
  <w:style w:type="character" w:customStyle="1" w:styleId="11">
    <w:name w:val="Заголовок 1 Знак"/>
    <w:basedOn w:val="a0"/>
    <w:link w:val="1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Pr>
      <w:rFonts w:ascii="Arial" w:eastAsia="Times New Roman" w:hAnsi="Arial" w:cs="Arial"/>
      <w:b/>
      <w:bCs/>
      <w:lang w:eastAsia="ru-RU"/>
    </w:rPr>
  </w:style>
  <w:style w:type="character" w:customStyle="1" w:styleId="50">
    <w:name w:val="Заголовок 5 Знак"/>
    <w:basedOn w:val="a0"/>
    <w:link w:val="5"/>
    <w:rPr>
      <w:rFonts w:ascii="Arial" w:eastAsia="Times New Roman" w:hAnsi="Arial" w:cs="Arial"/>
      <w:b/>
      <w:bCs/>
      <w:lang w:eastAsia="ru-RU"/>
    </w:rPr>
  </w:style>
  <w:style w:type="character" w:customStyle="1" w:styleId="60">
    <w:name w:val="Заголовок 6 Знак"/>
    <w:basedOn w:val="a0"/>
    <w:link w:val="6"/>
    <w:rPr>
      <w:rFonts w:ascii="Arial" w:eastAsia="Times New Roman" w:hAnsi="Arial" w:cs="Arial"/>
      <w:i/>
      <w:iCs/>
      <w:color w:val="000000"/>
      <w:u w:val="single"/>
      <w:lang w:eastAsia="ru-RU"/>
    </w:rPr>
  </w:style>
  <w:style w:type="character" w:customStyle="1" w:styleId="80">
    <w:name w:val="Заголовок 8 Знак"/>
    <w:basedOn w:val="a0"/>
    <w:link w:val="8"/>
    <w:rPr>
      <w:rFonts w:ascii="Times New Roman" w:eastAsia="Times New Roman" w:hAnsi="Times New Roman" w:cs="Times New Roman"/>
      <w:i/>
      <w:iCs/>
      <w:sz w:val="24"/>
      <w:szCs w:val="24"/>
      <w:lang w:eastAsia="ru-RU"/>
    </w:rPr>
  </w:style>
  <w:style w:type="paragraph" w:customStyle="1" w:styleId="1">
    <w:name w:val="Стиль1"/>
    <w:basedOn w:val="a"/>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pPr>
      <w:keepNext/>
      <w:numPr>
        <w:ilvl w:val="1"/>
        <w:numId w:val="1"/>
      </w:numPr>
      <w:spacing w:before="120" w:after="120" w:line="240" w:lineRule="auto"/>
      <w:jc w:val="both"/>
    </w:pPr>
    <w:rPr>
      <w:rFonts w:ascii="Arial" w:eastAsia="Times New Roman" w:hAnsi="Arial" w:cs="Arial"/>
      <w:lang w:eastAsia="ru-RU"/>
    </w:rPr>
  </w:style>
  <w:style w:type="character" w:styleId="aff0">
    <w:name w:val="FollowedHyperlink"/>
    <w:uiPriority w:val="99"/>
    <w:rPr>
      <w:color w:val="800080"/>
      <w:u w:val="single"/>
    </w:rPr>
  </w:style>
  <w:style w:type="paragraph" w:styleId="13">
    <w:name w:val="toc 1"/>
    <w:basedOn w:val="a"/>
    <w:next w:val="a"/>
    <w:semiHidden/>
    <w:pPr>
      <w:tabs>
        <w:tab w:val="left" w:pos="1276"/>
        <w:tab w:val="left" w:pos="1400"/>
        <w:tab w:val="right" w:leader="dot" w:pos="9072"/>
      </w:tabs>
      <w:spacing w:before="240" w:after="0" w:line="240" w:lineRule="auto"/>
      <w:ind w:left="1276" w:hanging="1276"/>
    </w:pPr>
    <w:rPr>
      <w:rFonts w:ascii="Arial" w:eastAsia="Times New Roman" w:hAnsi="Arial" w:cs="Arial"/>
      <w:b/>
      <w:bCs/>
      <w:i/>
      <w:iCs/>
      <w:color w:val="000000"/>
      <w:lang w:eastAsia="ru-RU"/>
    </w:rPr>
  </w:style>
  <w:style w:type="paragraph" w:styleId="24">
    <w:name w:val="toc 2"/>
    <w:basedOn w:val="a"/>
    <w:next w:val="a"/>
    <w:uiPriority w:val="39"/>
    <w:pPr>
      <w:tabs>
        <w:tab w:val="left" w:pos="1400"/>
        <w:tab w:val="right" w:leader="dot" w:pos="9062"/>
      </w:tabs>
      <w:spacing w:before="60" w:after="0" w:line="240" w:lineRule="auto"/>
    </w:pPr>
    <w:rPr>
      <w:rFonts w:ascii="Times New Roman" w:eastAsia="Times New Roman" w:hAnsi="Times New Roman" w:cs="Times New Roman"/>
      <w:i/>
      <w:lang w:eastAsia="ru-RU"/>
    </w:rPr>
  </w:style>
  <w:style w:type="paragraph" w:styleId="25">
    <w:name w:val="Body Text Indent 2"/>
    <w:basedOn w:val="a"/>
    <w:link w:val="26"/>
    <w:pPr>
      <w:spacing w:before="120" w:after="0" w:line="240" w:lineRule="auto"/>
      <w:ind w:firstLine="1134"/>
      <w:jc w:val="both"/>
    </w:pPr>
    <w:rPr>
      <w:rFonts w:ascii="Arial" w:eastAsia="Times New Roman" w:hAnsi="Arial" w:cs="Arial"/>
      <w:lang w:eastAsia="ru-RU"/>
    </w:rPr>
  </w:style>
  <w:style w:type="character" w:customStyle="1" w:styleId="26">
    <w:name w:val="Основной текст с отступом 2 Знак"/>
    <w:basedOn w:val="a0"/>
    <w:link w:val="25"/>
    <w:rPr>
      <w:rFonts w:ascii="Arial" w:eastAsia="Times New Roman" w:hAnsi="Arial" w:cs="Arial"/>
      <w:lang w:eastAsia="ru-RU"/>
    </w:rPr>
  </w:style>
  <w:style w:type="paragraph" w:styleId="33">
    <w:name w:val="toc 3"/>
    <w:basedOn w:val="a"/>
    <w:next w:val="a"/>
    <w:semiHidden/>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semiHidden/>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pPr>
      <w:spacing w:before="120" w:after="0" w:line="240" w:lineRule="auto"/>
      <w:ind w:firstLine="567"/>
      <w:jc w:val="both"/>
    </w:pPr>
    <w:rPr>
      <w:rFonts w:ascii="Arial" w:eastAsia="Times New Roman" w:hAnsi="Arial" w:cs="Arial"/>
      <w:lang w:eastAsia="ru-RU"/>
    </w:rPr>
  </w:style>
  <w:style w:type="paragraph" w:styleId="27">
    <w:name w:val="Body Text 2"/>
    <w:basedOn w:val="a"/>
    <w:link w:val="28"/>
    <w:uiPriority w:val="99"/>
    <w:pPr>
      <w:spacing w:after="0" w:line="240" w:lineRule="auto"/>
      <w:jc w:val="both"/>
    </w:pPr>
    <w:rPr>
      <w:rFonts w:ascii="Arial" w:eastAsia="Times New Roman" w:hAnsi="Arial" w:cs="Arial"/>
      <w:sz w:val="24"/>
      <w:szCs w:val="20"/>
      <w:lang w:eastAsia="ru-RU"/>
    </w:rPr>
  </w:style>
  <w:style w:type="character" w:customStyle="1" w:styleId="28">
    <w:name w:val="Основной текст 2 Знак"/>
    <w:basedOn w:val="a0"/>
    <w:link w:val="27"/>
    <w:uiPriority w:val="99"/>
    <w:rPr>
      <w:rFonts w:ascii="Arial" w:eastAsia="Times New Roman" w:hAnsi="Arial" w:cs="Arial"/>
      <w:sz w:val="24"/>
      <w:szCs w:val="20"/>
      <w:lang w:eastAsia="ru-RU"/>
    </w:rPr>
  </w:style>
  <w:style w:type="paragraph" w:customStyle="1" w:styleId="aff1">
    <w:name w:val="Знак"/>
    <w:basedOn w:val="a"/>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f2">
    <w:name w:val="Основной текст_"/>
    <w:link w:val="29"/>
    <w:rPr>
      <w:spacing w:val="6"/>
      <w:sz w:val="18"/>
      <w:szCs w:val="18"/>
      <w:shd w:val="clear" w:color="auto" w:fill="FFFFFF"/>
    </w:rPr>
  </w:style>
  <w:style w:type="character" w:customStyle="1" w:styleId="14">
    <w:name w:val="Основной текст1"/>
    <w:rPr>
      <w:rFonts w:ascii="Times New Roman" w:eastAsia="Times New Roman" w:hAnsi="Times New Roman" w:cs="Times New Roman"/>
      <w:b w:val="0"/>
      <w:bCs w:val="0"/>
      <w:i w:val="0"/>
      <w:iCs w:val="0"/>
      <w:smallCaps w:val="0"/>
      <w:strike w:val="0"/>
      <w:color w:val="000000"/>
      <w:spacing w:val="6"/>
      <w:position w:val="0"/>
      <w:sz w:val="18"/>
      <w:szCs w:val="18"/>
      <w:u w:val="none"/>
      <w:lang w:val="ru-RU" w:eastAsia="ru-RU" w:bidi="ru-RU"/>
    </w:rPr>
  </w:style>
  <w:style w:type="paragraph" w:customStyle="1" w:styleId="29">
    <w:name w:val="Основной текст2"/>
    <w:basedOn w:val="a"/>
    <w:link w:val="aff2"/>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Pr>
      <w:rFonts w:ascii="Times New Roman" w:eastAsia="Times New Roman" w:hAnsi="Times New Roman" w:cs="Times New Roman"/>
      <w:b/>
      <w:bCs/>
      <w:i w:val="0"/>
      <w:iCs w:val="0"/>
      <w:smallCaps w:val="0"/>
      <w:strike w:val="0"/>
      <w:color w:val="000000"/>
      <w:spacing w:val="7"/>
      <w:position w:val="0"/>
      <w:sz w:val="18"/>
      <w:szCs w:val="18"/>
      <w:u w:val="none"/>
      <w:lang w:val="ru-RU" w:eastAsia="ru-RU" w:bidi="ru-RU"/>
    </w:rPr>
  </w:style>
  <w:style w:type="character" w:styleId="aff3">
    <w:name w:val="Emphasis"/>
    <w:qFormat/>
    <w:rPr>
      <w:i/>
      <w:iCs/>
    </w:rPr>
  </w:style>
  <w:style w:type="character" w:customStyle="1" w:styleId="42">
    <w:name w:val="Основной текст (4)_"/>
    <w:link w:val="43"/>
    <w:rPr>
      <w:b/>
      <w:bCs/>
      <w:sz w:val="28"/>
      <w:szCs w:val="28"/>
      <w:shd w:val="clear" w:color="auto" w:fill="FFFFFF"/>
    </w:rPr>
  </w:style>
  <w:style w:type="paragraph" w:customStyle="1" w:styleId="43">
    <w:name w:val="Основной текст (4)"/>
    <w:basedOn w:val="a"/>
    <w:link w:val="42"/>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b"/>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b"/>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endnote text"/>
    <w:basedOn w:val="a"/>
    <w:link w:val="aff5"/>
    <w:pPr>
      <w:spacing w:after="0" w:line="240" w:lineRule="auto"/>
      <w:jc w:val="both"/>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Pr>
      <w:rFonts w:ascii="Times New Roman" w:eastAsia="Times New Roman" w:hAnsi="Times New Roman" w:cs="Times New Roman"/>
      <w:sz w:val="20"/>
      <w:szCs w:val="20"/>
      <w:lang w:eastAsia="ru-RU"/>
    </w:rPr>
  </w:style>
  <w:style w:type="character" w:styleId="aff6">
    <w:name w:val="endnote reference"/>
    <w:rPr>
      <w:vertAlign w:val="superscript"/>
    </w:rPr>
  </w:style>
  <w:style w:type="paragraph" w:customStyle="1" w:styleId="82">
    <w:name w:val="Основной текст8"/>
    <w:basedOn w:val="a"/>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b">
    <w:name w:val="Основной текст (2)_"/>
    <w:link w:val="210"/>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Pr>
      <w:rFonts w:ascii="Times New Roman" w:eastAsia="Times New Roman" w:hAnsi="Times New Roman" w:cs="Times New Roman"/>
      <w:b/>
      <w:bCs/>
      <w:i/>
      <w:iCs/>
      <w:smallCaps w:val="0"/>
      <w:strike w:val="0"/>
      <w:color w:val="000000"/>
      <w:spacing w:val="-10"/>
      <w:position w:val="0"/>
      <w:sz w:val="21"/>
      <w:szCs w:val="21"/>
      <w:u w:val="none"/>
      <w:lang w:val="ru-RU"/>
    </w:rPr>
  </w:style>
  <w:style w:type="character" w:customStyle="1" w:styleId="aff7">
    <w:name w:val="Основной текст + Полужирный"/>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c">
    <w:name w:val="Заголовок №2_"/>
    <w:link w:val="2d"/>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b"/>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d">
    <w:name w:val="Заголовок №2"/>
    <w:basedOn w:val="a"/>
    <w:link w:val="2c"/>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style>
  <w:style w:type="character" w:customStyle="1" w:styleId="2Exact">
    <w:name w:val="Основной текст (2) Exact"/>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Pr>
      <w:rFonts w:ascii="Times New Roman" w:eastAsia="Times New Roman" w:hAnsi="Times New Roman" w:cs="Times New Roman"/>
      <w:sz w:val="34"/>
      <w:szCs w:val="34"/>
      <w:shd w:val="clear" w:color="auto" w:fill="FFFFFF"/>
    </w:rPr>
  </w:style>
  <w:style w:type="character" w:customStyle="1" w:styleId="18">
    <w:name w:val="Заголовок №1"/>
    <w:rPr>
      <w:rFonts w:ascii="Times New Roman" w:eastAsia="Times New Roman" w:hAnsi="Times New Roman" w:cs="Times New Roman"/>
      <w:b w:val="0"/>
      <w:bCs w:val="0"/>
      <w:i w:val="0"/>
      <w:iCs w:val="0"/>
      <w:smallCaps w:val="0"/>
      <w:strike w:val="0"/>
      <w:color w:val="000000"/>
      <w:spacing w:val="0"/>
      <w:position w:val="0"/>
      <w:sz w:val="34"/>
      <w:szCs w:val="34"/>
      <w:u w:val="none"/>
      <w:lang w:val="ru-RU"/>
    </w:rPr>
  </w:style>
  <w:style w:type="character" w:customStyle="1" w:styleId="19">
    <w:name w:val="Заголовок №1 + Полужирный"/>
    <w:rPr>
      <w:rFonts w:ascii="Times New Roman" w:eastAsia="Times New Roman" w:hAnsi="Times New Roman" w:cs="Times New Roman"/>
      <w:b/>
      <w:bCs/>
      <w:i w:val="0"/>
      <w:iCs w:val="0"/>
      <w:smallCaps w:val="0"/>
      <w:strike w:val="0"/>
      <w:color w:val="000000"/>
      <w:spacing w:val="0"/>
      <w:position w:val="0"/>
      <w:sz w:val="34"/>
      <w:szCs w:val="34"/>
      <w:u w:val="none"/>
    </w:rPr>
  </w:style>
  <w:style w:type="character" w:customStyle="1" w:styleId="aff8">
    <w:name w:val="Колонтитул_"/>
    <w:link w:val="1a"/>
    <w:rPr>
      <w:rFonts w:ascii="Times New Roman" w:eastAsia="Times New Roman" w:hAnsi="Times New Roman" w:cs="Times New Roman"/>
      <w:b/>
      <w:bCs/>
      <w:shd w:val="clear" w:color="auto" w:fill="FFFFFF"/>
    </w:rPr>
  </w:style>
  <w:style w:type="character" w:customStyle="1" w:styleId="aff9">
    <w:name w:val="Колонтитул"/>
    <w:rPr>
      <w:rFonts w:ascii="Times New Roman" w:eastAsia="Times New Roman" w:hAnsi="Times New Roman" w:cs="Times New Roman"/>
      <w:b/>
      <w:bCs/>
      <w:i w:val="0"/>
      <w:iCs w:val="0"/>
      <w:smallCaps w:val="0"/>
      <w:strike w:val="0"/>
      <w:color w:val="000000"/>
      <w:spacing w:val="0"/>
      <w:position w:val="0"/>
      <w:sz w:val="24"/>
      <w:szCs w:val="24"/>
      <w:u w:val="none"/>
    </w:rPr>
  </w:style>
  <w:style w:type="character" w:customStyle="1" w:styleId="2e">
    <w:name w:val="Основной текст (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20">
    <w:name w:val="Основной текст (2)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105pt1pt">
    <w:name w:val="Основной текст (2) + 10;5 pt;Курсив;Интервал 1 pt"/>
    <w:rPr>
      <w:rFonts w:ascii="Times New Roman" w:eastAsia="Times New Roman" w:hAnsi="Times New Roman" w:cs="Times New Roman"/>
      <w:b/>
      <w:bCs/>
      <w:i/>
      <w:iCs/>
      <w:smallCaps w:val="0"/>
      <w:strike w:val="0"/>
      <w:color w:val="000000"/>
      <w:spacing w:val="20"/>
      <w:position w:val="0"/>
      <w:sz w:val="21"/>
      <w:szCs w:val="21"/>
      <w:u w:val="none"/>
      <w:lang w:val="ru-RU"/>
    </w:rPr>
  </w:style>
  <w:style w:type="character" w:customStyle="1" w:styleId="34">
    <w:name w:val="Основной текст (3)_"/>
    <w:link w:val="310"/>
    <w:rPr>
      <w:rFonts w:ascii="Times New Roman" w:eastAsia="Times New Roman" w:hAnsi="Times New Roman" w:cs="Times New Roman"/>
      <w:b/>
      <w:bCs/>
      <w:sz w:val="12"/>
      <w:szCs w:val="12"/>
      <w:shd w:val="clear" w:color="auto" w:fill="FFFFFF"/>
    </w:rPr>
  </w:style>
  <w:style w:type="character" w:customStyle="1" w:styleId="35">
    <w:name w:val="Основной текст (3)"/>
    <w:rPr>
      <w:rFonts w:ascii="Times New Roman" w:eastAsia="Times New Roman" w:hAnsi="Times New Roman" w:cs="Times New Roman"/>
      <w:b/>
      <w:bCs/>
      <w:i w:val="0"/>
      <w:iCs w:val="0"/>
      <w:smallCaps w:val="0"/>
      <w:strike w:val="0"/>
      <w:color w:val="000000"/>
      <w:spacing w:val="0"/>
      <w:position w:val="0"/>
      <w:sz w:val="12"/>
      <w:szCs w:val="12"/>
      <w:u w:val="none"/>
      <w:lang w:val="ru-RU"/>
    </w:rPr>
  </w:style>
  <w:style w:type="character" w:customStyle="1" w:styleId="2Georgia12pt">
    <w:name w:val="Заголовок №2 + Georgia;12 pt;Полужирный;Курсив"/>
    <w:rPr>
      <w:rFonts w:ascii="Georgia" w:eastAsia="Georgia" w:hAnsi="Georgia" w:cs="Georgia"/>
      <w:b/>
      <w:bCs/>
      <w:i/>
      <w:iCs/>
      <w:smallCaps w:val="0"/>
      <w:strike w:val="0"/>
      <w:color w:val="000000"/>
      <w:spacing w:val="0"/>
      <w:position w:val="0"/>
      <w:sz w:val="24"/>
      <w:szCs w:val="24"/>
      <w:u w:val="none"/>
      <w:lang w:val="ru-RU"/>
    </w:rPr>
  </w:style>
  <w:style w:type="character" w:customStyle="1" w:styleId="217pt">
    <w:name w:val="Заголовок №2 + 17 pt;Курсив"/>
    <w:rPr>
      <w:rFonts w:ascii="Times New Roman" w:eastAsia="Times New Roman" w:hAnsi="Times New Roman" w:cs="Times New Roman"/>
      <w:b w:val="0"/>
      <w:bCs w:val="0"/>
      <w:i/>
      <w:iCs/>
      <w:smallCaps w:val="0"/>
      <w:strike w:val="0"/>
      <w:color w:val="000000"/>
      <w:spacing w:val="0"/>
      <w:position w:val="0"/>
      <w:sz w:val="34"/>
      <w:szCs w:val="34"/>
      <w:u w:val="none"/>
    </w:rPr>
  </w:style>
  <w:style w:type="character" w:customStyle="1" w:styleId="12pt">
    <w:name w:val="Основной текст + 12 pt;Курсив"/>
    <w:rPr>
      <w:rFonts w:ascii="Times New Roman" w:eastAsia="Times New Roman" w:hAnsi="Times New Roman" w:cs="Times New Roman"/>
      <w:b w:val="0"/>
      <w:bCs w:val="0"/>
      <w:i/>
      <w:iCs/>
      <w:smallCaps w:val="0"/>
      <w:strike w:val="0"/>
      <w:color w:val="000000"/>
      <w:spacing w:val="0"/>
      <w:position w:val="0"/>
      <w:sz w:val="24"/>
      <w:szCs w:val="24"/>
      <w:u w:val="single"/>
      <w:lang w:val="ru-RU"/>
    </w:rPr>
  </w:style>
  <w:style w:type="character" w:customStyle="1" w:styleId="12pt1">
    <w:name w:val="Основной текст + 12 pt;Курсив1"/>
    <w:rPr>
      <w:rFonts w:ascii="Times New Roman" w:eastAsia="Times New Roman" w:hAnsi="Times New Roman" w:cs="Times New Roman"/>
      <w:b w:val="0"/>
      <w:bCs w:val="0"/>
      <w:i/>
      <w:iCs/>
      <w:smallCaps w:val="0"/>
      <w:strike w:val="0"/>
      <w:color w:val="000000"/>
      <w:spacing w:val="0"/>
      <w:position w:val="0"/>
      <w:sz w:val="24"/>
      <w:szCs w:val="24"/>
      <w:u w:val="none"/>
      <w:lang w:val="ru-RU"/>
    </w:rPr>
  </w:style>
  <w:style w:type="character" w:customStyle="1" w:styleId="36">
    <w:name w:val="Основной текст3"/>
    <w:rPr>
      <w:rFonts w:ascii="Times New Roman" w:eastAsia="Times New Roman" w:hAnsi="Times New Roman" w:cs="Times New Roman"/>
      <w:b w:val="0"/>
      <w:bCs w:val="0"/>
      <w:i w:val="0"/>
      <w:iCs w:val="0"/>
      <w:smallCaps w:val="0"/>
      <w:strike w:val="0"/>
      <w:color w:val="000000"/>
      <w:spacing w:val="0"/>
      <w:position w:val="0"/>
      <w:sz w:val="20"/>
      <w:szCs w:val="20"/>
      <w:u w:val="none"/>
      <w:lang w:val="ru-RU"/>
    </w:rPr>
  </w:style>
  <w:style w:type="character" w:customStyle="1" w:styleId="44">
    <w:name w:val="Основной текст4"/>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52">
    <w:name w:val="Основной текст5"/>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62">
    <w:name w:val="Основной текст6"/>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72">
    <w:name w:val="Основной текст7"/>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105pt0pt">
    <w:name w:val="Основной текст + 10;5 pt;Полужирный;Интервал 0 pt"/>
    <w:rPr>
      <w:rFonts w:ascii="Times New Roman" w:eastAsia="Times New Roman" w:hAnsi="Times New Roman" w:cs="Times New Roman"/>
      <w:b/>
      <w:bCs/>
      <w:i w:val="0"/>
      <w:iCs w:val="0"/>
      <w:smallCaps w:val="0"/>
      <w:strike w:val="0"/>
      <w:color w:val="000000"/>
      <w:spacing w:val="-10"/>
      <w:position w:val="0"/>
      <w:sz w:val="21"/>
      <w:szCs w:val="21"/>
      <w:u w:val="none"/>
      <w:lang w:val="ru-RU"/>
    </w:rPr>
  </w:style>
  <w:style w:type="character" w:customStyle="1" w:styleId="11pt0pt">
    <w:name w:val="Основной текст + 11 pt;Курсив;Интервал 0 pt"/>
    <w:rPr>
      <w:rFonts w:ascii="Times New Roman" w:eastAsia="Times New Roman" w:hAnsi="Times New Roman" w:cs="Times New Roman"/>
      <w:b w:val="0"/>
      <w:bCs w:val="0"/>
      <w:i/>
      <w:iCs/>
      <w:smallCaps w:val="0"/>
      <w:strike/>
      <w:color w:val="000000"/>
      <w:spacing w:val="-10"/>
      <w:position w:val="0"/>
      <w:sz w:val="22"/>
      <w:szCs w:val="22"/>
      <w:u w:val="none"/>
      <w:lang w:val="ru-RU"/>
    </w:rPr>
  </w:style>
  <w:style w:type="character" w:customStyle="1" w:styleId="11pt0pt1">
    <w:name w:val="Основной текст + 11 pt;Курсив;Интервал 0 pt1"/>
    <w:rPr>
      <w:rFonts w:ascii="Times New Roman" w:eastAsia="Times New Roman" w:hAnsi="Times New Roman" w:cs="Times New Roman"/>
      <w:b w:val="0"/>
      <w:bCs w:val="0"/>
      <w:i/>
      <w:iCs/>
      <w:smallCaps w:val="0"/>
      <w:strike w:val="0"/>
      <w:color w:val="000000"/>
      <w:spacing w:val="-10"/>
      <w:position w:val="0"/>
      <w:sz w:val="22"/>
      <w:szCs w:val="22"/>
      <w:u w:val="none"/>
      <w:lang w:val="ru-RU"/>
    </w:rPr>
  </w:style>
  <w:style w:type="character" w:customStyle="1" w:styleId="Candara">
    <w:name w:val="Основной текст + Candara;Полужирный"/>
    <w:rPr>
      <w:rFonts w:ascii="Candara" w:eastAsia="Candara" w:hAnsi="Candara" w:cs="Candara"/>
      <w:b/>
      <w:bCs/>
      <w:i w:val="0"/>
      <w:iCs w:val="0"/>
      <w:smallCaps w:val="0"/>
      <w:strike w:val="0"/>
      <w:color w:val="000000"/>
      <w:spacing w:val="0"/>
      <w:position w:val="0"/>
      <w:sz w:val="20"/>
      <w:szCs w:val="20"/>
      <w:u w:val="none"/>
    </w:rPr>
  </w:style>
  <w:style w:type="character" w:customStyle="1" w:styleId="Candara1">
    <w:name w:val="Основной текст + Candara;Полужирный1"/>
    <w:rPr>
      <w:rFonts w:ascii="Candara" w:eastAsia="Candara" w:hAnsi="Candara" w:cs="Candara"/>
      <w:b/>
      <w:bCs/>
      <w:i w:val="0"/>
      <w:iCs w:val="0"/>
      <w:smallCaps w:val="0"/>
      <w:strike/>
      <w:color w:val="000000"/>
      <w:spacing w:val="0"/>
      <w:position w:val="0"/>
      <w:sz w:val="20"/>
      <w:szCs w:val="20"/>
      <w:u w:val="none"/>
    </w:rPr>
  </w:style>
  <w:style w:type="paragraph" w:customStyle="1" w:styleId="110">
    <w:name w:val="Заголовок №11"/>
    <w:basedOn w:val="a"/>
    <w:link w:val="17"/>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8"/>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a">
    <w:name w:val="No Spacing"/>
    <w:link w:val="affb"/>
    <w:uiPriority w:val="1"/>
    <w:qFormat/>
    <w:pPr>
      <w:spacing w:after="0" w:line="240" w:lineRule="auto"/>
    </w:pPr>
    <w:rPr>
      <w:rFonts w:ascii="Calibri" w:eastAsia="Calibri" w:hAnsi="Calibri" w:cs="Times New Roman"/>
    </w:rPr>
  </w:style>
  <w:style w:type="character" w:customStyle="1" w:styleId="affb">
    <w:name w:val="Без интервала Знак"/>
    <w:link w:val="affa"/>
    <w:uiPriority w:val="1"/>
    <w:rPr>
      <w:rFonts w:ascii="Calibri" w:eastAsia="Calibri" w:hAnsi="Calibri" w:cs="Times New Roman"/>
    </w:rPr>
  </w:style>
  <w:style w:type="table" w:customStyle="1" w:styleId="37">
    <w:name w:val="Сетка таблицы3"/>
    <w:basedOn w:val="a1"/>
    <w:next w:val="ab"/>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
    <w:name w:val="Нет списка2"/>
    <w:next w:val="a2"/>
    <w:uiPriority w:val="99"/>
    <w:semiHidden/>
    <w:unhideWhenUsed/>
  </w:style>
  <w:style w:type="table" w:customStyle="1" w:styleId="45">
    <w:name w:val="Сетка таблицы4"/>
    <w:basedOn w:val="a1"/>
    <w:next w:val="ab"/>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style>
  <w:style w:type="numbering" w:customStyle="1" w:styleId="111">
    <w:name w:val="Нет списка11"/>
    <w:next w:val="a2"/>
    <w:uiPriority w:val="99"/>
    <w:semiHidden/>
    <w:unhideWhenUsed/>
  </w:style>
  <w:style w:type="table" w:customStyle="1" w:styleId="53">
    <w:name w:val="Сетка таблицы5"/>
    <w:basedOn w:val="a1"/>
    <w:next w:val="ab"/>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7">
    <w:name w:val="xl67"/>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9">
    <w:name w:val="xl69"/>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1">
    <w:name w:val="xl71"/>
    <w:basedOn w:val="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3">
    <w:name w:val="xl73"/>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2">
    <w:name w:val="xl82"/>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affc">
    <w:name w:val="!Текст"/>
    <w:basedOn w:val="a"/>
    <w:link w:val="affd"/>
    <w:qFormat/>
    <w:pPr>
      <w:spacing w:before="120" w:after="120" w:line="288" w:lineRule="auto"/>
      <w:ind w:firstLine="709"/>
      <w:jc w:val="both"/>
    </w:pPr>
    <w:rPr>
      <w:rFonts w:ascii="Times New Roman" w:eastAsia="Times New Roman" w:hAnsi="Times New Roman" w:cs="Times New Roman"/>
      <w:sz w:val="24"/>
      <w:szCs w:val="24"/>
    </w:rPr>
  </w:style>
  <w:style w:type="character" w:customStyle="1" w:styleId="affd">
    <w:name w:val="!Текст Знак"/>
    <w:link w:val="affc"/>
    <w:rPr>
      <w:rFonts w:ascii="Times New Roman" w:eastAsia="Times New Roman" w:hAnsi="Times New Roman" w:cs="Times New Roman"/>
      <w:sz w:val="24"/>
      <w:szCs w:val="24"/>
    </w:rPr>
  </w:style>
  <w:style w:type="paragraph" w:styleId="affe">
    <w:name w:val="Normal (Web)"/>
    <w:basedOn w:val="a"/>
    <w:link w:val="afff"/>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f">
    <w:name w:val="Обычный (веб) Знак"/>
    <w:link w:val="affe"/>
    <w:rPr>
      <w:rFonts w:ascii="Times New Roman" w:eastAsia="Times New Roman" w:hAnsi="Times New Roman" w:cs="Times New Roman"/>
      <w:sz w:val="24"/>
      <w:szCs w:val="24"/>
      <w:lang w:eastAsia="ru-RU"/>
    </w:rPr>
  </w:style>
  <w:style w:type="numbering" w:customStyle="1" w:styleId="46">
    <w:name w:val="Нет списка4"/>
    <w:next w:val="a2"/>
    <w:semiHidden/>
  </w:style>
  <w:style w:type="paragraph" w:customStyle="1" w:styleId="ConsNormal">
    <w:name w:val="ConsNormal"/>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character" w:styleId="afff0">
    <w:name w:val="annotation reference"/>
    <w:semiHidden/>
    <w:rPr>
      <w:sz w:val="16"/>
      <w:szCs w:val="16"/>
    </w:rPr>
  </w:style>
  <w:style w:type="paragraph" w:styleId="afff1">
    <w:name w:val="annotation text"/>
    <w:basedOn w:val="a"/>
    <w:link w:val="afff2"/>
    <w:semiHidden/>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примечания Знак"/>
    <w:basedOn w:val="a0"/>
    <w:link w:val="afff1"/>
    <w:semiHidden/>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rPr>
      <w:b/>
      <w:bCs/>
    </w:rPr>
  </w:style>
  <w:style w:type="character" w:customStyle="1" w:styleId="afff4">
    <w:name w:val="Тема примечания Знак"/>
    <w:basedOn w:val="afff2"/>
    <w:link w:val="afff3"/>
    <w:semiHidden/>
    <w:rPr>
      <w:rFonts w:ascii="Times New Roman" w:eastAsia="Times New Roman" w:hAnsi="Times New Roman" w:cs="Times New Roman"/>
      <w:b/>
      <w:bCs/>
      <w:sz w:val="20"/>
      <w:szCs w:val="20"/>
      <w:lang w:eastAsia="ru-RU"/>
    </w:rPr>
  </w:style>
  <w:style w:type="table" w:customStyle="1" w:styleId="63">
    <w:name w:val="Сетка таблицы6"/>
    <w:basedOn w:val="a1"/>
    <w:next w:val="a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5">
    <w:name w:val="Дата печати"/>
    <w:pPr>
      <w:spacing w:after="0" w:line="240" w:lineRule="auto"/>
    </w:pPr>
    <w:rPr>
      <w:rFonts w:ascii="Times New Roman" w:eastAsia="Times New Roman" w:hAnsi="Times New Roman" w:cs="Times New Roman"/>
      <w:sz w:val="24"/>
      <w:szCs w:val="24"/>
      <w:lang w:eastAsia="ru-RU"/>
    </w:rPr>
  </w:style>
  <w:style w:type="paragraph" w:customStyle="1" w:styleId="afff6">
    <w:name w:val="a"/>
    <w:basedOn w:val="a"/>
    <w:pPr>
      <w:spacing w:after="0" w:line="240" w:lineRule="auto"/>
    </w:pPr>
    <w:rPr>
      <w:rFonts w:ascii="Times New Roman" w:eastAsia="Times New Roman" w:hAnsi="Times New Roman" w:cs="Times New Roman"/>
      <w:sz w:val="24"/>
      <w:szCs w:val="24"/>
      <w:lang w:eastAsia="ru-RU"/>
    </w:rPr>
  </w:style>
  <w:style w:type="paragraph" w:customStyle="1" w:styleId="afff7">
    <w:name w:val="основной"/>
    <w:basedOn w:val="a"/>
    <w:link w:val="afff8"/>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8">
    <w:name w:val="основной Знак"/>
    <w:link w:val="afff7"/>
    <w:rPr>
      <w:rFonts w:ascii="Arial Narrow" w:eastAsia="Times New Roman" w:hAnsi="Arial Narrow" w:cs="Times New Roman"/>
      <w:sz w:val="24"/>
      <w:szCs w:val="20"/>
      <w:lang w:eastAsia="ru-RU"/>
    </w:rPr>
  </w:style>
  <w:style w:type="paragraph" w:customStyle="1" w:styleId="afff9">
    <w:name w:val="Содержимое таблицы"/>
    <w:basedOn w:val="a"/>
    <w:pPr>
      <w:suppressLineNumbers/>
      <w:spacing w:after="0" w:line="240" w:lineRule="auto"/>
    </w:pPr>
    <w:rPr>
      <w:rFonts w:ascii="Times New Roman" w:eastAsia="Times New Roman" w:hAnsi="Times New Roman" w:cs="Times New Roman"/>
      <w:sz w:val="24"/>
      <w:szCs w:val="24"/>
      <w:lang w:eastAsia="zh-CN"/>
    </w:rPr>
  </w:style>
  <w:style w:type="character" w:customStyle="1" w:styleId="af4">
    <w:name w:val="Абзац списка Знак"/>
    <w:link w:val="af3"/>
    <w:uiPriority w:val="34"/>
  </w:style>
  <w:style w:type="character" w:customStyle="1" w:styleId="1b">
    <w:name w:val="Неразрешенное упоминание1"/>
    <w:basedOn w:val="a0"/>
    <w:uiPriority w:val="99"/>
    <w:semiHidden/>
    <w:unhideWhenUsed/>
    <w:rPr>
      <w:color w:val="605E5C"/>
      <w:shd w:val="clear" w:color="auto" w:fill="E1DFDD"/>
    </w:rPr>
  </w:style>
  <w:style w:type="character" w:customStyle="1" w:styleId="2f0">
    <w:name w:val="Неразрешенное упоминание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hyperlink" Target="consultantplus://offline/ref=566FFC5B8A096AAC06E5AD926AA3D9075C9B8F98F8F7AC67E3C9DF75BE9178164FA5BBB81DFDQAwF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hyperlink" Target="consultantplus://offline/ref=566FFC5B8A096AAC06E5AD926AA3D9075C9B8F98F8F7AC67E3C9DF75BE9178164FA5BBB81DFFQAw9K" TargetMode="External"/><Relationship Id="rId2" Type="http://schemas.openxmlformats.org/officeDocument/2006/relationships/numbering" Target="numbering.xml"/><Relationship Id="rId16" Type="http://schemas.openxmlformats.org/officeDocument/2006/relationships/hyperlink" Target="consultantplus://offline/ref=566FFC5B8A096AAC06E5AD926AA3D9075C9B8F98F8F7AC67E3C9DF75BE9178164FA5BBBB1DFBA5F1Q7wDK" TargetMode="External"/><Relationship Id="rId20" Type="http://schemas.openxmlformats.org/officeDocument/2006/relationships/hyperlink" Target="consultantplus://offline/ref=DBBAEB1774FFAEF4E0DA2B4E0ACD9802C81077B4D918631FF0C50C68654DC007E9542D79E2B4E3x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23" Type="http://schemas.openxmlformats.org/officeDocument/2006/relationships/theme" Target="theme/theme1.xml"/><Relationship Id="rId10" Type="http://schemas.openxmlformats.org/officeDocument/2006/relationships/hyperlink" Target="mailto:mustafina@gsfrb.ru" TargetMode="External"/><Relationship Id="rId19" Type="http://schemas.openxmlformats.org/officeDocument/2006/relationships/hyperlink" Target="consultantplus://offline/ref=566FFC5B8A096AAC06E5AD926AA3D9075C9B8F98F8F7AC67E3C9DF75BE9178164FA5BBB81DF2QAwBK" TargetMode="External"/><Relationship Id="rId4" Type="http://schemas.microsoft.com/office/2007/relationships/stylesWithEffects" Target="stylesWithEffects.xml"/><Relationship Id="rId9" Type="http://schemas.openxmlformats.org/officeDocument/2006/relationships/hyperlink" Target="mailto:main@gsfrb.ru" TargetMode="External"/><Relationship Id="rId14" Type="http://schemas.openxmlformats.org/officeDocument/2006/relationships/hyperlink" Target="consultantplus://offline/ref=566FFC5B8A096AAC06E5AD926AA3D9075C9B8F98F8F7AC67E3C9DF75BE9178164FA5BBB81DF2QAwB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6F9E7-ED28-40C3-8688-26441504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8507</Words>
  <Characters>48493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 Рамазановна</cp:lastModifiedBy>
  <cp:revision>35</cp:revision>
  <cp:lastPrinted>2025-08-14T05:57:00Z</cp:lastPrinted>
  <dcterms:created xsi:type="dcterms:W3CDTF">2025-03-12T06:32:00Z</dcterms:created>
  <dcterms:modified xsi:type="dcterms:W3CDTF">2025-08-14T08:51:00Z</dcterms:modified>
</cp:coreProperties>
</file>