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B83A7" w14:textId="77777777" w:rsidR="006C0B30" w:rsidRDefault="006C0B30"/>
    <w:p w14:paraId="40D6714A" w14:textId="77777777" w:rsidR="002D786F" w:rsidRPr="00D41DCC" w:rsidRDefault="002D786F" w:rsidP="002D786F">
      <w:pPr>
        <w:spacing w:after="0" w:line="240" w:lineRule="auto"/>
        <w:contextualSpacing/>
        <w:jc w:val="center"/>
        <w:rPr>
          <w:rFonts w:ascii="Times New Roman" w:hAnsi="Times New Roman" w:cs="Times New Roman"/>
          <w:b/>
          <w:bCs/>
          <w:sz w:val="24"/>
          <w:szCs w:val="24"/>
        </w:rPr>
      </w:pPr>
      <w:bookmarkStart w:id="0" w:name="_Toc395691783"/>
      <w:r w:rsidRPr="00D41DCC">
        <w:rPr>
          <w:rFonts w:ascii="Times New Roman" w:hAnsi="Times New Roman" w:cs="Times New Roman"/>
          <w:b/>
          <w:bCs/>
          <w:sz w:val="24"/>
          <w:szCs w:val="24"/>
        </w:rPr>
        <w:t xml:space="preserve">Государственное унитарное предприятие </w:t>
      </w:r>
    </w:p>
    <w:p w14:paraId="7DC4F2A1" w14:textId="77777777" w:rsidR="002D786F" w:rsidRPr="00D41DCC" w:rsidRDefault="002D786F" w:rsidP="002D786F">
      <w:pPr>
        <w:spacing w:after="0" w:line="240" w:lineRule="auto"/>
        <w:contextualSpacing/>
        <w:jc w:val="center"/>
        <w:rPr>
          <w:rFonts w:ascii="Times New Roman" w:hAnsi="Times New Roman" w:cs="Times New Roman"/>
          <w:sz w:val="24"/>
          <w:szCs w:val="24"/>
        </w:rPr>
      </w:pPr>
      <w:r w:rsidRPr="00D41DCC">
        <w:rPr>
          <w:rFonts w:ascii="Times New Roman" w:hAnsi="Times New Roman" w:cs="Times New Roman"/>
          <w:b/>
          <w:bCs/>
          <w:sz w:val="24"/>
          <w:szCs w:val="24"/>
        </w:rPr>
        <w:t>«Фонд жилищного строительства Республики Башкортостан»</w:t>
      </w:r>
    </w:p>
    <w:p w14:paraId="079D0706"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31"/>
      </w:tblGrid>
      <w:tr w:rsidR="002D786F" w:rsidRPr="00D41DCC" w14:paraId="2495B731" w14:textId="77777777" w:rsidTr="00954C7C">
        <w:tc>
          <w:tcPr>
            <w:tcW w:w="4930" w:type="dxa"/>
          </w:tcPr>
          <w:p w14:paraId="2E232076" w14:textId="77777777" w:rsidR="002D786F" w:rsidRPr="00D41DCC" w:rsidRDefault="002D786F" w:rsidP="00954C7C">
            <w:pPr>
              <w:keepNext/>
              <w:keepLines/>
              <w:widowControl w:val="0"/>
              <w:suppressLineNumbers/>
              <w:suppressAutoHyphens/>
              <w:contextualSpacing/>
              <w:rPr>
                <w:b/>
                <w:bCs/>
                <w:sz w:val="24"/>
                <w:szCs w:val="24"/>
              </w:rPr>
            </w:pPr>
          </w:p>
        </w:tc>
        <w:tc>
          <w:tcPr>
            <w:tcW w:w="4931" w:type="dxa"/>
          </w:tcPr>
          <w:p w14:paraId="14A119F3" w14:textId="77777777" w:rsidR="00B64B62" w:rsidRDefault="00B64B62" w:rsidP="00954C7C">
            <w:pPr>
              <w:contextualSpacing/>
              <w:rPr>
                <w:sz w:val="24"/>
                <w:szCs w:val="24"/>
              </w:rPr>
            </w:pPr>
          </w:p>
          <w:p w14:paraId="036D32E8" w14:textId="77777777" w:rsidR="00B64B62" w:rsidRDefault="00B64B62" w:rsidP="00954C7C">
            <w:pPr>
              <w:contextualSpacing/>
              <w:rPr>
                <w:sz w:val="24"/>
                <w:szCs w:val="24"/>
              </w:rPr>
            </w:pPr>
          </w:p>
          <w:p w14:paraId="0F46A788" w14:textId="77777777" w:rsidR="002D786F" w:rsidRPr="00D41DCC" w:rsidRDefault="002D786F" w:rsidP="00954C7C">
            <w:pPr>
              <w:contextualSpacing/>
              <w:rPr>
                <w:sz w:val="24"/>
                <w:szCs w:val="24"/>
              </w:rPr>
            </w:pPr>
            <w:r w:rsidRPr="00D41DCC">
              <w:rPr>
                <w:sz w:val="24"/>
                <w:szCs w:val="24"/>
              </w:rPr>
              <w:t>УТВЕРЖДАЮ</w:t>
            </w:r>
          </w:p>
        </w:tc>
      </w:tr>
      <w:tr w:rsidR="002D786F" w:rsidRPr="00D41DCC" w14:paraId="4BB4337E" w14:textId="77777777" w:rsidTr="00954C7C">
        <w:tc>
          <w:tcPr>
            <w:tcW w:w="4930" w:type="dxa"/>
          </w:tcPr>
          <w:p w14:paraId="1EA1A1C7" w14:textId="77777777" w:rsidR="002D786F" w:rsidRPr="00D41DCC" w:rsidRDefault="002D786F" w:rsidP="00954C7C">
            <w:pPr>
              <w:keepNext/>
              <w:keepLines/>
              <w:widowControl w:val="0"/>
              <w:suppressLineNumbers/>
              <w:suppressAutoHyphens/>
              <w:contextualSpacing/>
              <w:rPr>
                <w:b/>
                <w:bCs/>
                <w:sz w:val="24"/>
                <w:szCs w:val="24"/>
              </w:rPr>
            </w:pPr>
          </w:p>
        </w:tc>
        <w:tc>
          <w:tcPr>
            <w:tcW w:w="4931" w:type="dxa"/>
          </w:tcPr>
          <w:p w14:paraId="39C81401" w14:textId="77777777" w:rsidR="002D786F" w:rsidRPr="00D516FF" w:rsidRDefault="00687A82" w:rsidP="00687A82">
            <w:pPr>
              <w:keepNext/>
              <w:keepLines/>
              <w:widowControl w:val="0"/>
              <w:suppressLineNumbers/>
              <w:suppressAutoHyphens/>
              <w:contextualSpacing/>
              <w:rPr>
                <w:sz w:val="24"/>
                <w:szCs w:val="24"/>
              </w:rPr>
            </w:pPr>
            <w:r>
              <w:rPr>
                <w:sz w:val="24"/>
                <w:szCs w:val="24"/>
              </w:rPr>
              <w:t>Г</w:t>
            </w:r>
            <w:r w:rsidR="002D786F" w:rsidRPr="00D41DCC">
              <w:rPr>
                <w:sz w:val="24"/>
                <w:szCs w:val="24"/>
              </w:rPr>
              <w:t>енеральн</w:t>
            </w:r>
            <w:r>
              <w:rPr>
                <w:sz w:val="24"/>
                <w:szCs w:val="24"/>
              </w:rPr>
              <w:t>ый</w:t>
            </w:r>
            <w:r w:rsidR="002D786F">
              <w:rPr>
                <w:sz w:val="24"/>
                <w:szCs w:val="24"/>
              </w:rPr>
              <w:t xml:space="preserve"> директор</w:t>
            </w:r>
            <w:r w:rsidR="002D786F" w:rsidRPr="00D41DCC">
              <w:rPr>
                <w:sz w:val="24"/>
                <w:szCs w:val="24"/>
              </w:rPr>
              <w:t xml:space="preserve"> </w:t>
            </w:r>
          </w:p>
        </w:tc>
      </w:tr>
      <w:tr w:rsidR="002D786F" w:rsidRPr="00D41DCC" w14:paraId="30554DDE" w14:textId="77777777" w:rsidTr="00954C7C">
        <w:tc>
          <w:tcPr>
            <w:tcW w:w="4930" w:type="dxa"/>
          </w:tcPr>
          <w:p w14:paraId="5B284D67" w14:textId="77777777" w:rsidR="002D786F" w:rsidRPr="00D41DCC" w:rsidRDefault="002D786F" w:rsidP="00954C7C">
            <w:pPr>
              <w:keepNext/>
              <w:keepLines/>
              <w:widowControl w:val="0"/>
              <w:suppressLineNumbers/>
              <w:suppressAutoHyphens/>
              <w:contextualSpacing/>
              <w:rPr>
                <w:b/>
                <w:bCs/>
                <w:sz w:val="24"/>
                <w:szCs w:val="24"/>
              </w:rPr>
            </w:pPr>
          </w:p>
        </w:tc>
        <w:tc>
          <w:tcPr>
            <w:tcW w:w="4931" w:type="dxa"/>
          </w:tcPr>
          <w:p w14:paraId="342E4016" w14:textId="77777777" w:rsidR="002D786F" w:rsidRPr="00D41DCC" w:rsidRDefault="002D786F" w:rsidP="00954C7C">
            <w:pPr>
              <w:contextualSpacing/>
              <w:rPr>
                <w:sz w:val="24"/>
                <w:szCs w:val="24"/>
              </w:rPr>
            </w:pPr>
          </w:p>
          <w:p w14:paraId="6D5D5365" w14:textId="77777777" w:rsidR="002D786F" w:rsidRPr="00D41DCC" w:rsidRDefault="002D786F" w:rsidP="00687A82">
            <w:pPr>
              <w:contextualSpacing/>
              <w:rPr>
                <w:sz w:val="24"/>
                <w:szCs w:val="24"/>
              </w:rPr>
            </w:pPr>
            <w:r w:rsidRPr="00D41DCC">
              <w:rPr>
                <w:sz w:val="24"/>
                <w:szCs w:val="24"/>
              </w:rPr>
              <w:t xml:space="preserve">_______________ </w:t>
            </w:r>
            <w:proofErr w:type="spellStart"/>
            <w:r>
              <w:rPr>
                <w:sz w:val="24"/>
                <w:szCs w:val="24"/>
              </w:rPr>
              <w:t>Р.М.Ш</w:t>
            </w:r>
            <w:r w:rsidR="00687A82">
              <w:rPr>
                <w:sz w:val="24"/>
                <w:szCs w:val="24"/>
              </w:rPr>
              <w:t>игапов</w:t>
            </w:r>
            <w:proofErr w:type="spellEnd"/>
          </w:p>
        </w:tc>
      </w:tr>
      <w:tr w:rsidR="002D786F" w:rsidRPr="00D41DCC" w14:paraId="6D1D5C36" w14:textId="77777777" w:rsidTr="00954C7C">
        <w:tc>
          <w:tcPr>
            <w:tcW w:w="4930" w:type="dxa"/>
          </w:tcPr>
          <w:p w14:paraId="53990102" w14:textId="77777777" w:rsidR="002D786F" w:rsidRPr="00D41DCC" w:rsidRDefault="002D786F" w:rsidP="00954C7C">
            <w:pPr>
              <w:keepNext/>
              <w:keepLines/>
              <w:widowControl w:val="0"/>
              <w:suppressLineNumbers/>
              <w:suppressAutoHyphens/>
              <w:contextualSpacing/>
              <w:rPr>
                <w:b/>
                <w:bCs/>
                <w:sz w:val="24"/>
                <w:szCs w:val="24"/>
              </w:rPr>
            </w:pPr>
          </w:p>
        </w:tc>
        <w:tc>
          <w:tcPr>
            <w:tcW w:w="4931" w:type="dxa"/>
          </w:tcPr>
          <w:p w14:paraId="2FC88EE2" w14:textId="77777777" w:rsidR="002D786F" w:rsidRPr="00D41DCC" w:rsidRDefault="002D786F" w:rsidP="00954C7C">
            <w:pPr>
              <w:keepNext/>
              <w:keepLines/>
              <w:widowControl w:val="0"/>
              <w:suppressLineNumbers/>
              <w:suppressAutoHyphens/>
              <w:contextualSpacing/>
              <w:rPr>
                <w:sz w:val="24"/>
                <w:szCs w:val="24"/>
              </w:rPr>
            </w:pPr>
          </w:p>
          <w:p w14:paraId="3C1E2FD2" w14:textId="1D498B1C" w:rsidR="002D786F" w:rsidRPr="00D41DCC" w:rsidRDefault="000878BF" w:rsidP="00B20D08">
            <w:pPr>
              <w:keepNext/>
              <w:keepLines/>
              <w:widowControl w:val="0"/>
              <w:suppressLineNumbers/>
              <w:suppressAutoHyphens/>
              <w:contextualSpacing/>
              <w:rPr>
                <w:b/>
                <w:bCs/>
                <w:sz w:val="24"/>
                <w:szCs w:val="24"/>
              </w:rPr>
            </w:pPr>
            <w:r>
              <w:rPr>
                <w:sz w:val="24"/>
                <w:szCs w:val="24"/>
              </w:rPr>
              <w:t>«</w:t>
            </w:r>
            <w:r w:rsidR="00B20D08">
              <w:rPr>
                <w:sz w:val="24"/>
                <w:szCs w:val="24"/>
              </w:rPr>
              <w:t>20</w:t>
            </w:r>
            <w:r>
              <w:rPr>
                <w:sz w:val="24"/>
                <w:szCs w:val="24"/>
              </w:rPr>
              <w:t xml:space="preserve">» </w:t>
            </w:r>
            <w:r w:rsidR="00281FA2">
              <w:rPr>
                <w:sz w:val="24"/>
                <w:szCs w:val="24"/>
              </w:rPr>
              <w:t xml:space="preserve"> </w:t>
            </w:r>
            <w:r w:rsidR="00B20D08">
              <w:rPr>
                <w:sz w:val="24"/>
                <w:szCs w:val="24"/>
              </w:rPr>
              <w:t>июня</w:t>
            </w:r>
            <w:r w:rsidR="00860FBA">
              <w:rPr>
                <w:sz w:val="24"/>
                <w:szCs w:val="24"/>
              </w:rPr>
              <w:t xml:space="preserve"> </w:t>
            </w:r>
            <w:r>
              <w:rPr>
                <w:sz w:val="24"/>
                <w:szCs w:val="24"/>
              </w:rPr>
              <w:t>202</w:t>
            </w:r>
            <w:r w:rsidR="004B67E1">
              <w:rPr>
                <w:sz w:val="24"/>
                <w:szCs w:val="24"/>
              </w:rPr>
              <w:t>5</w:t>
            </w:r>
            <w:r w:rsidR="002D786F" w:rsidRPr="00D41DCC">
              <w:rPr>
                <w:sz w:val="24"/>
                <w:szCs w:val="24"/>
              </w:rPr>
              <w:t xml:space="preserve"> г.</w:t>
            </w:r>
          </w:p>
        </w:tc>
      </w:tr>
    </w:tbl>
    <w:p w14:paraId="1A67640D" w14:textId="77777777" w:rsidR="002D786F" w:rsidRPr="00D41DCC"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0B7617E0"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4C7E94FC" w14:textId="77777777" w:rsidR="00260BB1" w:rsidRPr="00D41DCC" w:rsidRDefault="00260BB1"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2F26729F"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710806E4" w14:textId="77777777" w:rsidR="002A4073" w:rsidRPr="002A4073" w:rsidRDefault="002A4073" w:rsidP="002A4073">
      <w:pPr>
        <w:keepNext/>
        <w:keepLines/>
        <w:widowControl w:val="0"/>
        <w:suppressLineNumbers/>
        <w:suppressAutoHyphen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2A4073">
        <w:rPr>
          <w:rFonts w:ascii="Times New Roman" w:eastAsia="Times New Roman" w:hAnsi="Times New Roman" w:cs="Times New Roman"/>
          <w:b/>
          <w:bCs/>
          <w:sz w:val="24"/>
          <w:szCs w:val="24"/>
          <w:lang w:eastAsia="ru-RU"/>
        </w:rPr>
        <w:t xml:space="preserve">ДОКУМЕНТАЦИЯ </w:t>
      </w:r>
    </w:p>
    <w:p w14:paraId="5BFD3D75" w14:textId="77777777" w:rsidR="002A4073" w:rsidRPr="002A4073" w:rsidRDefault="00AA4A8A" w:rsidP="002A4073">
      <w:pPr>
        <w:keepNext/>
        <w:keepLines/>
        <w:widowControl w:val="0"/>
        <w:suppressLineNumbers/>
        <w:suppressAutoHyphen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aps/>
          <w:sz w:val="24"/>
          <w:szCs w:val="24"/>
          <w:lang w:eastAsia="ru-RU"/>
        </w:rPr>
      </w:pPr>
      <w:r>
        <w:rPr>
          <w:rFonts w:ascii="Times New Roman" w:eastAsia="Times New Roman" w:hAnsi="Times New Roman" w:cs="Times New Roman"/>
          <w:b/>
          <w:bCs/>
          <w:caps/>
          <w:sz w:val="24"/>
          <w:szCs w:val="24"/>
          <w:lang w:eastAsia="ru-RU"/>
        </w:rPr>
        <w:t xml:space="preserve">о </w:t>
      </w:r>
      <w:r w:rsidR="002A4073" w:rsidRPr="002A4073">
        <w:rPr>
          <w:rFonts w:ascii="Times New Roman" w:eastAsia="Times New Roman" w:hAnsi="Times New Roman" w:cs="Times New Roman"/>
          <w:b/>
          <w:caps/>
          <w:sz w:val="24"/>
          <w:szCs w:val="24"/>
          <w:lang w:eastAsia="ru-RU"/>
        </w:rPr>
        <w:t>ЗАПРОСЕ ПРЕДЛОЖЕНИЙ</w:t>
      </w:r>
    </w:p>
    <w:p w14:paraId="1D2B893F" w14:textId="77777777" w:rsidR="002A4073" w:rsidRPr="002A4073" w:rsidRDefault="002A4073" w:rsidP="002A4073">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p>
    <w:p w14:paraId="2A3D0443" w14:textId="1CCF0D55" w:rsidR="00853339" w:rsidRPr="002A0BBB" w:rsidRDefault="006F4512" w:rsidP="00262D60">
      <w:pPr>
        <w:jc w:val="center"/>
        <w:rPr>
          <w:rFonts w:ascii="Times New Roman" w:eastAsia="Times New Roman" w:hAnsi="Times New Roman" w:cs="Times New Roman"/>
          <w:bCs/>
          <w:sz w:val="28"/>
          <w:szCs w:val="28"/>
          <w:lang w:eastAsia="ru-RU"/>
        </w:rPr>
      </w:pPr>
      <w:r w:rsidRPr="00DA54F4">
        <w:rPr>
          <w:rFonts w:ascii="Times New Roman" w:eastAsia="Times New Roman" w:hAnsi="Times New Roman" w:cs="Times New Roman"/>
          <w:bCs/>
          <w:sz w:val="28"/>
          <w:szCs w:val="28"/>
          <w:lang w:eastAsia="ru-RU"/>
        </w:rPr>
        <w:t xml:space="preserve">на право заключения договора на </w:t>
      </w:r>
      <w:r w:rsidR="00262D60">
        <w:rPr>
          <w:rFonts w:ascii="Times New Roman" w:eastAsia="Times New Roman" w:hAnsi="Times New Roman" w:cs="Times New Roman"/>
          <w:bCs/>
          <w:sz w:val="28"/>
          <w:szCs w:val="28"/>
          <w:lang w:eastAsia="ru-RU"/>
        </w:rPr>
        <w:t>разработку</w:t>
      </w:r>
      <w:r w:rsidR="00262D60" w:rsidRPr="00262D60">
        <w:rPr>
          <w:rFonts w:ascii="Times New Roman" w:eastAsia="Times New Roman" w:hAnsi="Times New Roman" w:cs="Times New Roman"/>
          <w:bCs/>
          <w:sz w:val="28"/>
          <w:szCs w:val="28"/>
          <w:lang w:eastAsia="ru-RU"/>
        </w:rPr>
        <w:t xml:space="preserve"> проектной документации на объект:</w:t>
      </w:r>
      <w:r w:rsidR="007F497C">
        <w:rPr>
          <w:rFonts w:ascii="Times New Roman" w:eastAsia="Times New Roman" w:hAnsi="Times New Roman" w:cs="Times New Roman"/>
          <w:bCs/>
          <w:sz w:val="28"/>
          <w:szCs w:val="28"/>
          <w:lang w:eastAsia="ru-RU"/>
        </w:rPr>
        <w:t xml:space="preserve"> </w:t>
      </w:r>
      <w:r w:rsidR="00262D60" w:rsidRPr="00262D60">
        <w:rPr>
          <w:rFonts w:ascii="Times New Roman" w:eastAsia="Times New Roman" w:hAnsi="Times New Roman" w:cs="Times New Roman"/>
          <w:bCs/>
          <w:sz w:val="28"/>
          <w:szCs w:val="28"/>
          <w:lang w:eastAsia="ru-RU"/>
        </w:rPr>
        <w:t>«Многоквартирный жилой дом на земельном участке (кадастровый номер 02:58:020315:109) в г. Ишимбай Республики Башкортостан»</w:t>
      </w:r>
    </w:p>
    <w:p w14:paraId="01D95808" w14:textId="77777777" w:rsidR="00727922" w:rsidRDefault="00727922" w:rsidP="002D786F">
      <w:pPr>
        <w:spacing w:after="0" w:line="240" w:lineRule="auto"/>
        <w:contextualSpacing/>
        <w:jc w:val="both"/>
        <w:outlineLvl w:val="0"/>
        <w:rPr>
          <w:rFonts w:ascii="Times New Roman" w:eastAsia="Times New Roman" w:hAnsi="Times New Roman" w:cs="Times New Roman"/>
          <w:bCs/>
          <w:sz w:val="28"/>
          <w:szCs w:val="28"/>
          <w:lang w:eastAsia="ru-RU"/>
        </w:rPr>
      </w:pPr>
    </w:p>
    <w:p w14:paraId="4969643A" w14:textId="77777777" w:rsidR="00D66681" w:rsidRPr="002A0BBB" w:rsidRDefault="00D66681" w:rsidP="002D786F">
      <w:pPr>
        <w:spacing w:after="0" w:line="240" w:lineRule="auto"/>
        <w:contextualSpacing/>
        <w:jc w:val="both"/>
        <w:outlineLvl w:val="0"/>
        <w:rPr>
          <w:rFonts w:ascii="Times New Roman" w:eastAsia="Times New Roman" w:hAnsi="Times New Roman" w:cs="Times New Roman"/>
          <w:bCs/>
          <w:sz w:val="28"/>
          <w:szCs w:val="28"/>
          <w:lang w:eastAsia="ru-RU"/>
        </w:rPr>
      </w:pPr>
    </w:p>
    <w:p w14:paraId="0A12EEA5" w14:textId="77777777" w:rsidR="002D786F" w:rsidRPr="00D41DCC" w:rsidRDefault="002D786F" w:rsidP="002D786F">
      <w:pPr>
        <w:spacing w:after="0" w:line="240" w:lineRule="auto"/>
        <w:contextualSpacing/>
        <w:jc w:val="both"/>
        <w:outlineLvl w:val="0"/>
        <w:rPr>
          <w:rFonts w:ascii="Times New Roman" w:hAnsi="Times New Roman" w:cs="Times New Roman"/>
          <w:bCs/>
          <w:color w:val="000000"/>
          <w:sz w:val="24"/>
          <w:szCs w:val="24"/>
        </w:rPr>
      </w:pPr>
      <w:r w:rsidRPr="00D41DCC">
        <w:rPr>
          <w:rFonts w:ascii="Times New Roman" w:hAnsi="Times New Roman" w:cs="Times New Roman"/>
          <w:b/>
          <w:bCs/>
          <w:color w:val="000000"/>
          <w:sz w:val="24"/>
          <w:szCs w:val="24"/>
        </w:rPr>
        <w:t xml:space="preserve">Подготовил: </w:t>
      </w:r>
      <w:r w:rsidR="00687A82" w:rsidRPr="00427A4C">
        <w:rPr>
          <w:rFonts w:ascii="Times New Roman" w:hAnsi="Times New Roman" w:cs="Times New Roman"/>
          <w:bCs/>
          <w:color w:val="000000"/>
          <w:sz w:val="24"/>
          <w:szCs w:val="24"/>
        </w:rPr>
        <w:t xml:space="preserve">ведущий </w:t>
      </w:r>
      <w:r>
        <w:rPr>
          <w:rFonts w:ascii="Times New Roman" w:hAnsi="Times New Roman" w:cs="Times New Roman"/>
          <w:bCs/>
          <w:color w:val="000000"/>
          <w:sz w:val="24"/>
          <w:szCs w:val="24"/>
        </w:rPr>
        <w:t>специалист по закупкам</w:t>
      </w:r>
    </w:p>
    <w:p w14:paraId="1359EB37" w14:textId="022B77EB" w:rsidR="002D786F" w:rsidRDefault="002D786F" w:rsidP="002D786F">
      <w:pPr>
        <w:spacing w:after="0" w:line="240" w:lineRule="auto"/>
        <w:contextualSpacing/>
        <w:jc w:val="both"/>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А.Р.</w:t>
      </w:r>
      <w:r w:rsidR="00830DD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Мустафина</w:t>
      </w:r>
      <w:r w:rsidRPr="00D41DCC">
        <w:rPr>
          <w:rFonts w:ascii="Times New Roman" w:hAnsi="Times New Roman" w:cs="Times New Roman"/>
          <w:bCs/>
          <w:color w:val="000000"/>
          <w:sz w:val="24"/>
          <w:szCs w:val="24"/>
        </w:rPr>
        <w:t xml:space="preserve"> ____________</w:t>
      </w:r>
    </w:p>
    <w:bookmarkEnd w:id="0"/>
    <w:p w14:paraId="7BA15B15" w14:textId="37215924" w:rsidR="002D786F" w:rsidRPr="00D516FF" w:rsidRDefault="009C0F25" w:rsidP="002D786F">
      <w:pPr>
        <w:keepNext/>
        <w:keepLines/>
        <w:widowControl w:val="0"/>
        <w:suppressLineNumbers/>
        <w:suppressAutoHyphens/>
        <w:overflowPunct w:val="0"/>
        <w:autoSpaceDE w:val="0"/>
        <w:autoSpaceDN w:val="0"/>
        <w:adjustRightInd w:val="0"/>
        <w:spacing w:after="0" w:line="240" w:lineRule="auto"/>
        <w:ind w:right="4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Согл</w:t>
      </w:r>
      <w:r w:rsidR="002D786F">
        <w:rPr>
          <w:rFonts w:ascii="Times New Roman" w:eastAsia="Times New Roman" w:hAnsi="Times New Roman" w:cs="Times New Roman"/>
          <w:b/>
          <w:bCs/>
          <w:sz w:val="24"/>
          <w:szCs w:val="24"/>
          <w:lang w:eastAsia="ru-RU"/>
        </w:rPr>
        <w:t xml:space="preserve">асовал: </w:t>
      </w:r>
      <w:proofErr w:type="spellStart"/>
      <w:r w:rsidR="00262D60" w:rsidRPr="00262D60">
        <w:rPr>
          <w:rFonts w:ascii="Times New Roman" w:eastAsia="Times New Roman" w:hAnsi="Times New Roman" w:cs="Times New Roman"/>
          <w:bCs/>
          <w:sz w:val="24"/>
          <w:szCs w:val="24"/>
          <w:lang w:eastAsia="ru-RU"/>
        </w:rPr>
        <w:t>и.о</w:t>
      </w:r>
      <w:proofErr w:type="gramStart"/>
      <w:r w:rsidR="00262D60" w:rsidRPr="00262D60">
        <w:rPr>
          <w:rFonts w:ascii="Times New Roman" w:eastAsia="Times New Roman" w:hAnsi="Times New Roman" w:cs="Times New Roman"/>
          <w:bCs/>
          <w:sz w:val="24"/>
          <w:szCs w:val="24"/>
          <w:lang w:eastAsia="ru-RU"/>
        </w:rPr>
        <w:t>.</w:t>
      </w:r>
      <w:r w:rsidR="002D786F" w:rsidRPr="00262D60">
        <w:rPr>
          <w:rFonts w:ascii="Times New Roman" w:eastAsia="Times New Roman" w:hAnsi="Times New Roman" w:cs="Times New Roman"/>
          <w:bCs/>
          <w:sz w:val="24"/>
          <w:szCs w:val="24"/>
          <w:lang w:eastAsia="ru-RU"/>
        </w:rPr>
        <w:t>н</w:t>
      </w:r>
      <w:proofErr w:type="gramEnd"/>
      <w:r w:rsidR="002D786F" w:rsidRPr="00262D60">
        <w:rPr>
          <w:rFonts w:ascii="Times New Roman" w:eastAsia="Times New Roman" w:hAnsi="Times New Roman" w:cs="Times New Roman"/>
          <w:bCs/>
          <w:sz w:val="24"/>
          <w:szCs w:val="24"/>
          <w:lang w:eastAsia="ru-RU"/>
        </w:rPr>
        <w:t>ачальник</w:t>
      </w:r>
      <w:r w:rsidR="00262D60" w:rsidRPr="00262D60">
        <w:rPr>
          <w:rFonts w:ascii="Times New Roman" w:eastAsia="Times New Roman" w:hAnsi="Times New Roman" w:cs="Times New Roman"/>
          <w:bCs/>
          <w:sz w:val="24"/>
          <w:szCs w:val="24"/>
          <w:lang w:eastAsia="ru-RU"/>
        </w:rPr>
        <w:t>а</w:t>
      </w:r>
      <w:proofErr w:type="spellEnd"/>
      <w:r w:rsidR="002D786F" w:rsidRPr="00D516FF">
        <w:rPr>
          <w:rFonts w:ascii="Times New Roman" w:eastAsia="Times New Roman" w:hAnsi="Times New Roman" w:cs="Times New Roman"/>
          <w:bCs/>
          <w:sz w:val="24"/>
          <w:szCs w:val="24"/>
          <w:lang w:eastAsia="ru-RU"/>
        </w:rPr>
        <w:t xml:space="preserve"> сметно-договорного отдела</w:t>
      </w:r>
    </w:p>
    <w:p w14:paraId="78303BD5" w14:textId="6CA6DFB7" w:rsidR="002D786F" w:rsidRPr="00D516FF" w:rsidRDefault="00262D60" w:rsidP="002D786F">
      <w:pPr>
        <w:keepNext/>
        <w:keepLines/>
        <w:widowControl w:val="0"/>
        <w:suppressLineNumbers/>
        <w:suppressAutoHyphens/>
        <w:overflowPunct w:val="0"/>
        <w:autoSpaceDE w:val="0"/>
        <w:autoSpaceDN w:val="0"/>
        <w:adjustRightInd w:val="0"/>
        <w:spacing w:after="0" w:line="240" w:lineRule="auto"/>
        <w:ind w:right="40"/>
        <w:contextualSpacing/>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Е.А.Решетников</w:t>
      </w:r>
      <w:proofErr w:type="spellEnd"/>
      <w:r w:rsidRPr="00D516FF">
        <w:rPr>
          <w:rFonts w:ascii="Times New Roman" w:eastAsia="Times New Roman" w:hAnsi="Times New Roman" w:cs="Times New Roman"/>
          <w:bCs/>
          <w:sz w:val="24"/>
          <w:szCs w:val="24"/>
          <w:lang w:eastAsia="ru-RU"/>
        </w:rPr>
        <w:t xml:space="preserve"> </w:t>
      </w:r>
      <w:r w:rsidR="002D786F" w:rsidRPr="00D516FF">
        <w:rPr>
          <w:rFonts w:ascii="Times New Roman" w:eastAsia="Times New Roman" w:hAnsi="Times New Roman" w:cs="Times New Roman"/>
          <w:bCs/>
          <w:sz w:val="24"/>
          <w:szCs w:val="24"/>
          <w:lang w:eastAsia="ru-RU"/>
        </w:rPr>
        <w:t>______________</w:t>
      </w:r>
    </w:p>
    <w:p w14:paraId="6D746512"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55645C6"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9BF757F"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10B8EA9" w14:textId="77777777" w:rsidR="009C0F25" w:rsidRPr="009C0F25" w:rsidRDefault="009C0F25" w:rsidP="009C0F25">
      <w:pPr>
        <w:keepNext/>
        <w:keepLines/>
        <w:widowControl w:val="0"/>
        <w:suppressLineNumbers/>
        <w:suppressAutoHyphens/>
        <w:overflowPunct w:val="0"/>
        <w:autoSpaceDE w:val="0"/>
        <w:autoSpaceDN w:val="0"/>
        <w:adjustRightInd w:val="0"/>
        <w:spacing w:after="0" w:line="240" w:lineRule="auto"/>
        <w:ind w:right="40" w:firstLine="709"/>
        <w:textAlignment w:val="baseline"/>
        <w:rPr>
          <w:rFonts w:ascii="Times New Roman" w:eastAsia="Times New Roman" w:hAnsi="Times New Roman" w:cs="Times New Roman"/>
          <w:b/>
          <w:bCs/>
          <w:sz w:val="24"/>
          <w:szCs w:val="24"/>
          <w:lang w:eastAsia="ru-RU"/>
        </w:rPr>
      </w:pPr>
    </w:p>
    <w:p w14:paraId="736CB73E" w14:textId="77777777" w:rsidR="009C0F25" w:rsidRPr="009C0F25" w:rsidRDefault="009C0F25" w:rsidP="009C0F25">
      <w:pPr>
        <w:keepNext/>
        <w:keepLines/>
        <w:widowControl w:val="0"/>
        <w:suppressLineNumbers/>
        <w:suppressAutoHyphens/>
        <w:overflowPunct w:val="0"/>
        <w:autoSpaceDE w:val="0"/>
        <w:autoSpaceDN w:val="0"/>
        <w:adjustRightInd w:val="0"/>
        <w:spacing w:after="0" w:line="240" w:lineRule="auto"/>
        <w:ind w:right="40" w:firstLine="709"/>
        <w:jc w:val="center"/>
        <w:textAlignment w:val="baseline"/>
        <w:rPr>
          <w:rFonts w:ascii="Times New Roman" w:eastAsia="Times New Roman" w:hAnsi="Times New Roman" w:cs="Times New Roman"/>
          <w:b/>
          <w:bCs/>
          <w:sz w:val="24"/>
          <w:szCs w:val="24"/>
          <w:lang w:eastAsia="ru-RU"/>
        </w:rPr>
      </w:pPr>
    </w:p>
    <w:p w14:paraId="2CBEBB2A"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C1EF4A1"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3A9B8B12"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C330F6C"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DE392ED"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E886F22"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31C2772"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A220DD1"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778D6C0"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1D37D0E"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9718549"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3131D74"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3F5DE679"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05F8933"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3C1F29D1"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2940AEC" w14:textId="77777777" w:rsidR="002D786F" w:rsidRPr="00D41DCC" w:rsidRDefault="00427A4C"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Уфа-202</w:t>
      </w:r>
      <w:r w:rsidR="004B67E1">
        <w:rPr>
          <w:rFonts w:ascii="Times New Roman" w:eastAsia="Times New Roman" w:hAnsi="Times New Roman" w:cs="Times New Roman"/>
          <w:b/>
          <w:bCs/>
          <w:sz w:val="24"/>
          <w:szCs w:val="24"/>
          <w:lang w:eastAsia="ru-RU"/>
        </w:rPr>
        <w:t>5</w:t>
      </w:r>
    </w:p>
    <w:p w14:paraId="10E2DA7C"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9E47281"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48CBEFF0" w14:textId="77777777" w:rsidR="00B20D08" w:rsidRPr="00954C7C" w:rsidRDefault="00B20D08" w:rsidP="00B20D08">
      <w:pPr>
        <w:pageBreakBefore/>
        <w:ind w:right="40"/>
        <w:jc w:val="center"/>
        <w:rPr>
          <w:rFonts w:ascii="Times New Roman" w:eastAsia="Times New Roman" w:hAnsi="Times New Roman" w:cs="Times New Roman"/>
          <w:b/>
          <w:i/>
          <w:sz w:val="24"/>
          <w:szCs w:val="24"/>
          <w:lang w:eastAsia="ru-RU"/>
        </w:rPr>
      </w:pPr>
      <w:r w:rsidRPr="00954C7C">
        <w:rPr>
          <w:rFonts w:ascii="Times New Roman" w:eastAsia="Times New Roman" w:hAnsi="Times New Roman" w:cs="Times New Roman"/>
          <w:b/>
          <w:i/>
          <w:sz w:val="24"/>
          <w:szCs w:val="24"/>
          <w:lang w:eastAsia="ru-RU"/>
        </w:rPr>
        <w:lastRenderedPageBreak/>
        <w:t>Содержание документации о закупке</w:t>
      </w:r>
    </w:p>
    <w:p w14:paraId="52C0B602" w14:textId="77777777" w:rsidR="00B20D08" w:rsidRPr="00954C7C" w:rsidRDefault="00B20D08" w:rsidP="00B20D08">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i/>
          <w:sz w:val="24"/>
          <w:szCs w:val="24"/>
          <w:lang w:eastAsia="ru-RU"/>
        </w:rPr>
      </w:pPr>
    </w:p>
    <w:p w14:paraId="4613532D" w14:textId="77777777" w:rsidR="00B20D08" w:rsidRPr="00954C7C" w:rsidRDefault="00B20D08" w:rsidP="00B20D08">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№1. Инструкция участникам закупки.</w:t>
      </w:r>
    </w:p>
    <w:p w14:paraId="6E6AC720" w14:textId="77777777" w:rsidR="00B20D08" w:rsidRPr="00954C7C" w:rsidRDefault="00B20D08" w:rsidP="00B20D08">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№2. Информационная карта.</w:t>
      </w:r>
    </w:p>
    <w:p w14:paraId="11661867" w14:textId="77777777" w:rsidR="00B20D08" w:rsidRDefault="00B20D08" w:rsidP="00B20D08">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№3.</w:t>
      </w:r>
      <w:r w:rsidRPr="008277E8">
        <w:rPr>
          <w:rFonts w:ascii="Times New Roman" w:eastAsia="Times New Roman" w:hAnsi="Times New Roman" w:cs="Times New Roman"/>
          <w:sz w:val="24"/>
          <w:szCs w:val="24"/>
          <w:lang w:eastAsia="ru-RU"/>
        </w:rPr>
        <w:t>Описание предмета закупки (техническое задание).</w:t>
      </w:r>
    </w:p>
    <w:p w14:paraId="14C2F1F9" w14:textId="77777777" w:rsidR="00B20D08" w:rsidRPr="00954C7C" w:rsidRDefault="00B20D08" w:rsidP="00B20D08">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№4. Проект договора.</w:t>
      </w:r>
    </w:p>
    <w:p w14:paraId="15C9AD09" w14:textId="77777777" w:rsidR="00B20D08" w:rsidRPr="00954C7C" w:rsidRDefault="00B20D08" w:rsidP="00B20D08">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№5. Образцы форм и документов для заполнения участниками закупки:</w:t>
      </w:r>
    </w:p>
    <w:p w14:paraId="74FFE1FF" w14:textId="77777777" w:rsidR="00B20D08" w:rsidRPr="00954C7C" w:rsidRDefault="00B20D08" w:rsidP="00B20D08">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 № 1</w:t>
      </w:r>
      <w:r w:rsidRPr="00954C7C">
        <w:rPr>
          <w:rFonts w:ascii="Times New Roman" w:eastAsia="Times New Roman" w:hAnsi="Times New Roman" w:cs="Times New Roman"/>
          <w:sz w:val="24"/>
          <w:szCs w:val="24"/>
          <w:lang w:eastAsia="ru-RU"/>
        </w:rPr>
        <w:t xml:space="preserve"> «Заявка на участие в закупке»;</w:t>
      </w:r>
    </w:p>
    <w:p w14:paraId="178DE887" w14:textId="77777777" w:rsidR="00B20D08" w:rsidRPr="00954C7C" w:rsidRDefault="00B20D08" w:rsidP="00B20D08">
      <w:pPr>
        <w:tabs>
          <w:tab w:val="left" w:pos="360"/>
        </w:tabs>
        <w:spacing w:after="0" w:line="240" w:lineRule="auto"/>
        <w:ind w:right="40"/>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2</w:t>
      </w:r>
      <w:r w:rsidRPr="00954C7C">
        <w:rPr>
          <w:rFonts w:ascii="Times New Roman" w:eastAsia="Times New Roman" w:hAnsi="Times New Roman" w:cs="Times New Roman"/>
          <w:sz w:val="24"/>
          <w:szCs w:val="24"/>
          <w:lang w:eastAsia="ru-RU"/>
        </w:rPr>
        <w:t xml:space="preserve"> «Опись представленных документов на участие в закупке»;</w:t>
      </w:r>
    </w:p>
    <w:p w14:paraId="3A1E444E" w14:textId="77777777" w:rsidR="00B20D08" w:rsidRPr="00954C7C" w:rsidRDefault="00B20D08" w:rsidP="00B20D08">
      <w:pPr>
        <w:tabs>
          <w:tab w:val="left" w:pos="360"/>
        </w:tabs>
        <w:spacing w:after="0" w:line="240" w:lineRule="auto"/>
        <w:ind w:right="40"/>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xml:space="preserve">№ 3 </w:t>
      </w:r>
      <w:r w:rsidRPr="00954C7C">
        <w:rPr>
          <w:rFonts w:ascii="Times New Roman" w:eastAsia="Times New Roman" w:hAnsi="Times New Roman" w:cs="Times New Roman"/>
          <w:sz w:val="24"/>
          <w:szCs w:val="24"/>
          <w:lang w:eastAsia="ru-RU"/>
        </w:rPr>
        <w:t>«Общие сведения об участнике закупки»;</w:t>
      </w:r>
    </w:p>
    <w:p w14:paraId="362F4631" w14:textId="77777777" w:rsidR="00B20D08" w:rsidRPr="00954C7C" w:rsidRDefault="00B20D08" w:rsidP="00B20D0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xml:space="preserve">№ 4 </w:t>
      </w:r>
      <w:r w:rsidRPr="00954C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w:t>
      </w:r>
      <w:r w:rsidRPr="00954C7C">
        <w:rPr>
          <w:rFonts w:ascii="Times New Roman" w:eastAsia="Times New Roman" w:hAnsi="Times New Roman" w:cs="Times New Roman"/>
          <w:sz w:val="24"/>
          <w:szCs w:val="24"/>
          <w:lang w:eastAsia="ru-RU"/>
        </w:rPr>
        <w:t>ритерии оценки заявок»;</w:t>
      </w:r>
    </w:p>
    <w:p w14:paraId="4EA4A82E" w14:textId="77777777" w:rsidR="00B20D08" w:rsidRPr="00954C7C" w:rsidRDefault="00B20D08" w:rsidP="00B20D0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w:t>
      </w:r>
      <w:r w:rsidRPr="00954C7C">
        <w:rPr>
          <w:rFonts w:ascii="Times New Roman" w:eastAsia="Times New Roman" w:hAnsi="Times New Roman" w:cs="Times New Roman"/>
          <w:sz w:val="24"/>
          <w:szCs w:val="24"/>
          <w:lang w:eastAsia="ru-RU"/>
        </w:rPr>
        <w:t xml:space="preserve"> </w:t>
      </w:r>
      <w:r w:rsidRPr="00954C7C">
        <w:rPr>
          <w:rFonts w:ascii="Times New Roman" w:eastAsia="Times New Roman" w:hAnsi="Times New Roman" w:cs="Times New Roman"/>
          <w:b/>
          <w:sz w:val="24"/>
          <w:szCs w:val="24"/>
          <w:lang w:eastAsia="ru-RU"/>
        </w:rPr>
        <w:t xml:space="preserve">№ 5 </w:t>
      </w:r>
      <w:r w:rsidRPr="00954C7C">
        <w:rPr>
          <w:rFonts w:ascii="Times New Roman" w:eastAsia="Times New Roman" w:hAnsi="Times New Roman" w:cs="Times New Roman"/>
          <w:sz w:val="24"/>
          <w:szCs w:val="24"/>
          <w:lang w:eastAsia="ru-RU"/>
        </w:rPr>
        <w:t>«Предложение участника закупк</w:t>
      </w:r>
      <w:r w:rsidRPr="004651BC">
        <w:rPr>
          <w:rFonts w:ascii="Times New Roman" w:eastAsia="Times New Roman" w:hAnsi="Times New Roman" w:cs="Times New Roman"/>
          <w:sz w:val="24"/>
          <w:szCs w:val="24"/>
          <w:lang w:eastAsia="ru-RU"/>
        </w:rPr>
        <w:t>и»;</w:t>
      </w:r>
    </w:p>
    <w:p w14:paraId="1DD4D982" w14:textId="77777777" w:rsidR="00B20D08" w:rsidRDefault="00B20D08" w:rsidP="00B20D0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b/>
          <w:sz w:val="24"/>
          <w:szCs w:val="24"/>
          <w:lang w:eastAsia="ru-RU"/>
        </w:rPr>
        <w:t>Форма № 6</w:t>
      </w:r>
      <w:r w:rsidRPr="00954C7C">
        <w:rPr>
          <w:rFonts w:ascii="Times New Roman" w:eastAsia="Times New Roman" w:hAnsi="Times New Roman" w:cs="Times New Roman"/>
          <w:sz w:val="24"/>
          <w:szCs w:val="24"/>
          <w:lang w:eastAsia="ru-RU"/>
        </w:rPr>
        <w:t xml:space="preserve"> «Декларирование участником закупки соответствия требованиям, установ</w:t>
      </w:r>
      <w:r>
        <w:rPr>
          <w:rFonts w:ascii="Times New Roman" w:eastAsia="Times New Roman" w:hAnsi="Times New Roman" w:cs="Times New Roman"/>
          <w:sz w:val="24"/>
          <w:szCs w:val="24"/>
          <w:lang w:eastAsia="ru-RU"/>
        </w:rPr>
        <w:t>ленным Федеральным законом»</w:t>
      </w:r>
      <w:r w:rsidRPr="00557A1B">
        <w:rPr>
          <w:rFonts w:ascii="Times New Roman" w:eastAsia="Times New Roman" w:hAnsi="Times New Roman" w:cs="Times New Roman"/>
          <w:sz w:val="24"/>
          <w:szCs w:val="24"/>
          <w:lang w:eastAsia="ru-RU"/>
        </w:rPr>
        <w:t>;</w:t>
      </w:r>
    </w:p>
    <w:p w14:paraId="09A9202E" w14:textId="77777777" w:rsidR="00B20D08" w:rsidRPr="00B64B62" w:rsidRDefault="00B20D08" w:rsidP="00B20D0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B64B62">
        <w:rPr>
          <w:rFonts w:ascii="Times New Roman" w:eastAsia="Times New Roman" w:hAnsi="Times New Roman" w:cs="Times New Roman"/>
          <w:b/>
          <w:sz w:val="24"/>
          <w:szCs w:val="24"/>
          <w:lang w:eastAsia="ru-RU"/>
        </w:rPr>
        <w:t xml:space="preserve">Форма № </w:t>
      </w:r>
      <w:r>
        <w:rPr>
          <w:rFonts w:ascii="Times New Roman" w:eastAsia="Times New Roman" w:hAnsi="Times New Roman" w:cs="Times New Roman"/>
          <w:b/>
          <w:sz w:val="24"/>
          <w:szCs w:val="24"/>
          <w:lang w:eastAsia="ru-RU"/>
        </w:rPr>
        <w:t xml:space="preserve">7 </w:t>
      </w:r>
      <w:r w:rsidRPr="00B64B62">
        <w:rPr>
          <w:rFonts w:ascii="Times New Roman" w:eastAsia="Times New Roman" w:hAnsi="Times New Roman" w:cs="Times New Roman"/>
          <w:sz w:val="24"/>
          <w:szCs w:val="24"/>
          <w:lang w:eastAsia="ru-RU"/>
        </w:rPr>
        <w:t>«Типовая форма согласия Участника закупки на обработку персональных данных»;</w:t>
      </w:r>
    </w:p>
    <w:p w14:paraId="384430EB" w14:textId="77777777" w:rsidR="00B20D08" w:rsidRDefault="00B20D08" w:rsidP="00B20D0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2B1587A8" w14:textId="77777777" w:rsidR="00B20D08" w:rsidRPr="008277E8" w:rsidRDefault="00B20D08" w:rsidP="00B20D08">
      <w:pPr>
        <w:rPr>
          <w:rFonts w:ascii="Times New Roman" w:eastAsia="Times New Roman" w:hAnsi="Times New Roman" w:cs="Times New Roman"/>
          <w:sz w:val="24"/>
          <w:szCs w:val="24"/>
          <w:lang w:eastAsia="ru-RU"/>
        </w:rPr>
      </w:pPr>
      <w:r w:rsidRPr="008277E8">
        <w:rPr>
          <w:rFonts w:ascii="Times New Roman" w:eastAsia="Times New Roman" w:hAnsi="Times New Roman" w:cs="Times New Roman"/>
          <w:sz w:val="24"/>
          <w:szCs w:val="24"/>
          <w:lang w:eastAsia="ru-RU"/>
        </w:rPr>
        <w:t>Приложение №1.Обоснование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7401FB2A" w14:textId="77777777" w:rsidR="00B20D08" w:rsidRDefault="00B20D08" w:rsidP="00B20D0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0B0D70DF" w14:textId="77777777" w:rsidR="00B20D08" w:rsidRDefault="00B20D08" w:rsidP="00B20D0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1DAFE32C" w14:textId="77777777" w:rsidR="00B20D08" w:rsidRDefault="00B20D08" w:rsidP="00B20D0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7FAABF62" w14:textId="77777777" w:rsidR="00B20D08" w:rsidRDefault="00B20D08" w:rsidP="00B20D0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47D1FD7" w14:textId="77777777" w:rsidR="00B20D08" w:rsidRDefault="00B20D08" w:rsidP="00B20D0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F3B6414" w14:textId="77777777" w:rsidR="00B20D08" w:rsidRDefault="00B20D08" w:rsidP="00B20D0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047B3F77" w14:textId="77777777" w:rsidR="00B20D08" w:rsidRDefault="00B20D08" w:rsidP="00B20D0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073E76CD" w14:textId="77777777" w:rsidR="00B20D08" w:rsidRDefault="00B20D08" w:rsidP="00B20D0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02603D4A" w14:textId="77777777" w:rsidR="00B20D08" w:rsidRDefault="00B20D08" w:rsidP="00B20D0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411BF6CE" w14:textId="77777777" w:rsidR="00B20D08" w:rsidRDefault="00B20D08" w:rsidP="00B20D0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8D81C25" w14:textId="77777777" w:rsidR="00B20D08" w:rsidRDefault="00B20D08" w:rsidP="00B20D0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45BCAA15" w14:textId="77777777" w:rsidR="00B20D08" w:rsidRDefault="00B20D08" w:rsidP="00B20D0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71D5BE05" w14:textId="77777777" w:rsidR="00B20D08" w:rsidRDefault="00B20D08" w:rsidP="00B20D0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2FE7B037" w14:textId="77777777" w:rsidR="00B20D08" w:rsidRDefault="00B20D08" w:rsidP="00B20D0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660051F" w14:textId="77777777" w:rsidR="00B20D08" w:rsidRDefault="00B20D08" w:rsidP="00B20D0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0CB1599F" w14:textId="77777777" w:rsidR="00B20D08" w:rsidRDefault="00B20D08" w:rsidP="00B20D0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0AC7D6B2" w14:textId="77777777" w:rsidR="00B20D08" w:rsidRDefault="00B20D08" w:rsidP="00B20D0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2F842B67" w14:textId="77777777" w:rsidR="00B20D08" w:rsidRDefault="00B20D08" w:rsidP="00B20D0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7C81E5DB" w14:textId="77777777" w:rsidR="00B20D08" w:rsidRDefault="00B20D08" w:rsidP="00B20D0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1E5C01CA" w14:textId="77777777" w:rsidR="00B20D08" w:rsidRDefault="00B20D08" w:rsidP="00B20D0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7C09A630"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19396BC9"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4AE8CAAC"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FB3FB5A"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16BEA7DB"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2B3A2F36"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7231FC5C"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02AB5C26"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02FAC1B3"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8E5A3BA"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4CC71425"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4ABD6658" w14:textId="77777777" w:rsidR="00B20D08" w:rsidRDefault="00B20D08" w:rsidP="00427A4C">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674BD17C" w14:textId="77777777" w:rsidR="00427A4C" w:rsidRPr="00EA1047" w:rsidRDefault="00427A4C" w:rsidP="00427A4C">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sidRPr="00EA1047">
        <w:rPr>
          <w:rFonts w:ascii="Times New Roman" w:eastAsia="Times New Roman" w:hAnsi="Times New Roman" w:cs="Times New Roman"/>
          <w:b/>
          <w:color w:val="FF0000"/>
          <w:sz w:val="24"/>
          <w:szCs w:val="24"/>
          <w:lang w:eastAsia="ru-RU"/>
        </w:rPr>
        <w:lastRenderedPageBreak/>
        <w:t>Раздел №1. Инструкция участникам закупки.</w:t>
      </w:r>
    </w:p>
    <w:p w14:paraId="62B05E95" w14:textId="77777777" w:rsidR="00860FBA" w:rsidRPr="00EA1047" w:rsidRDefault="00860FBA" w:rsidP="00860FBA">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329607C" w14:textId="77777777" w:rsidR="00860FBA" w:rsidRDefault="00860FBA" w:rsidP="00860FBA">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05672D2C" w14:textId="77777777" w:rsidR="00860FBA" w:rsidRDefault="00860FBA" w:rsidP="00860FBA">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23CA655" w14:textId="77777777" w:rsidR="00860FBA" w:rsidRPr="00EE37DC" w:rsidRDefault="00860FBA" w:rsidP="00860FBA">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1. Предмет </w:t>
      </w:r>
      <w:r>
        <w:rPr>
          <w:rFonts w:ascii="Times New Roman" w:eastAsia="Times New Roman" w:hAnsi="Times New Roman" w:cs="Times New Roman"/>
          <w:b/>
          <w:sz w:val="24"/>
          <w:szCs w:val="24"/>
          <w:lang w:eastAsia="ru-RU"/>
        </w:rPr>
        <w:t>закупки</w:t>
      </w:r>
    </w:p>
    <w:p w14:paraId="4BC5F14E" w14:textId="77777777" w:rsidR="00860FBA" w:rsidRPr="00EE37D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Предметом настоящей закупки является поставка  товаров (выполнение работ, оказание услуг), указанных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14:paraId="03C722CB" w14:textId="77777777" w:rsidR="00860FBA" w:rsidRPr="00EE37D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098E76FA" w14:textId="77777777" w:rsidR="00860FBA" w:rsidRPr="00EE37DC" w:rsidRDefault="00860FBA" w:rsidP="00860FBA">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2. Наименование заказчика, уполномоченного подразделения </w:t>
      </w:r>
    </w:p>
    <w:p w14:paraId="39771542" w14:textId="77777777" w:rsidR="00860FBA" w:rsidRPr="00EE37D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sz w:val="24"/>
          <w:szCs w:val="24"/>
          <w:lang w:val="x-none" w:eastAsia="x-none"/>
        </w:rPr>
        <w:t xml:space="preserve">Государственное унитарное предприятие «Фонд жилищного строительства Республики Башкортостан» (далее - Предприятие) проводит </w:t>
      </w:r>
      <w:r w:rsidRPr="00EE37DC">
        <w:rPr>
          <w:rFonts w:ascii="Times New Roman" w:eastAsia="Times New Roman" w:hAnsi="Times New Roman" w:cs="Times New Roman"/>
          <w:sz w:val="24"/>
          <w:szCs w:val="24"/>
          <w:lang w:eastAsia="x-none"/>
        </w:rPr>
        <w:t>открытый запрос предложений</w:t>
      </w:r>
      <w:r w:rsidRPr="00EE37DC">
        <w:rPr>
          <w:rFonts w:ascii="Times New Roman" w:eastAsia="Times New Roman" w:hAnsi="Times New Roman" w:cs="Times New Roman"/>
          <w:sz w:val="24"/>
          <w:szCs w:val="24"/>
          <w:lang w:val="x-none" w:eastAsia="x-none"/>
        </w:rPr>
        <w:t xml:space="preserve">, предмет и условия которого указаны </w:t>
      </w:r>
      <w:r w:rsidRPr="00EE37DC">
        <w:rPr>
          <w:rFonts w:ascii="Times New Roman" w:eastAsia="Times New Roman" w:hAnsi="Times New Roman" w:cs="Times New Roman"/>
          <w:b/>
          <w:sz w:val="24"/>
          <w:szCs w:val="24"/>
          <w:lang w:val="x-none" w:eastAsia="x-none"/>
        </w:rPr>
        <w:t xml:space="preserve">в информационной карте </w:t>
      </w:r>
      <w:r w:rsidRPr="00EE37DC">
        <w:rPr>
          <w:rFonts w:ascii="Times New Roman" w:eastAsia="Times New Roman" w:hAnsi="Times New Roman" w:cs="Times New Roman"/>
          <w:sz w:val="24"/>
          <w:szCs w:val="24"/>
          <w:lang w:val="x-none" w:eastAsia="x-none"/>
        </w:rPr>
        <w:t>(Раздел №2 настоящей документации), в соответствии с процедурами и условиями Положения о закупках для нужд Государственного унитарного предприятия «Фонд жилищного строительства Республики Башкортостан» (далее - Положение) и настоящей документации о закупке. Размещение заказа осуществляется Предприятием.</w:t>
      </w:r>
    </w:p>
    <w:p w14:paraId="287766E9" w14:textId="77777777" w:rsidR="00860FBA"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Предприятие размещает информацию о ходе проведения закупки посредством размещения в Единой информационной системе в сфере закупок (www.zakupki.gov.ru) (далее – ЕИС) и </w:t>
      </w:r>
      <w:r w:rsidRPr="00B93AB7">
        <w:rPr>
          <w:rFonts w:ascii="Times New Roman" w:eastAsia="Times New Roman" w:hAnsi="Times New Roman" w:cs="Times New Roman"/>
          <w:sz w:val="24"/>
          <w:szCs w:val="24"/>
          <w:lang w:eastAsia="ru-RU"/>
        </w:rPr>
        <w:t>адресу электронной площадки в информационно-телекоммуникационной сети «Интернет»</w:t>
      </w:r>
      <w:r>
        <w:rPr>
          <w:rFonts w:ascii="Times New Roman" w:eastAsia="Times New Roman" w:hAnsi="Times New Roman" w:cs="Times New Roman"/>
          <w:sz w:val="24"/>
          <w:szCs w:val="24"/>
          <w:lang w:eastAsia="ru-RU"/>
        </w:rPr>
        <w:t xml:space="preserve">, а также </w:t>
      </w:r>
      <w:r w:rsidRPr="002A0BBB">
        <w:rPr>
          <w:rFonts w:ascii="Times New Roman" w:eastAsia="Times New Roman" w:hAnsi="Times New Roman" w:cs="Times New Roman"/>
          <w:sz w:val="24"/>
          <w:szCs w:val="24"/>
          <w:lang w:eastAsia="ru-RU"/>
        </w:rPr>
        <w:t>на сайте Предприятия (http://fgsrb.ru) в соответствии c Положением о закупках предприятия</w:t>
      </w:r>
      <w:r w:rsidRPr="00B93AB7">
        <w:rPr>
          <w:rFonts w:ascii="Times New Roman" w:eastAsia="Times New Roman" w:hAnsi="Times New Roman" w:cs="Times New Roman"/>
          <w:sz w:val="24"/>
          <w:szCs w:val="24"/>
          <w:lang w:eastAsia="ru-RU"/>
        </w:rPr>
        <w:t>.</w:t>
      </w:r>
    </w:p>
    <w:p w14:paraId="07B3BBA2" w14:textId="77777777" w:rsidR="00860FBA" w:rsidRPr="00EE37D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 </w:t>
      </w:r>
    </w:p>
    <w:p w14:paraId="1531F82B" w14:textId="77777777" w:rsidR="00860FBA" w:rsidRPr="00EE37DC" w:rsidRDefault="00860FBA" w:rsidP="00860FBA">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b/>
          <w:bCs/>
          <w:sz w:val="24"/>
          <w:szCs w:val="24"/>
          <w:lang w:val="x-none" w:eastAsia="x-none"/>
        </w:rPr>
        <w:t xml:space="preserve">3. Описание </w:t>
      </w:r>
      <w:r>
        <w:rPr>
          <w:rFonts w:ascii="Times New Roman" w:eastAsia="Times New Roman" w:hAnsi="Times New Roman" w:cs="Times New Roman"/>
          <w:b/>
          <w:bCs/>
          <w:sz w:val="24"/>
          <w:szCs w:val="24"/>
          <w:lang w:eastAsia="x-none"/>
        </w:rPr>
        <w:t>предмета</w:t>
      </w:r>
      <w:r w:rsidRPr="00EE37DC">
        <w:rPr>
          <w:rFonts w:ascii="Times New Roman" w:eastAsia="Times New Roman" w:hAnsi="Times New Roman" w:cs="Times New Roman"/>
          <w:b/>
          <w:bCs/>
          <w:sz w:val="24"/>
          <w:szCs w:val="24"/>
          <w:lang w:val="x-none" w:eastAsia="x-none"/>
        </w:rPr>
        <w:t xml:space="preserve"> закупки</w:t>
      </w:r>
    </w:p>
    <w:p w14:paraId="390A3395" w14:textId="77777777" w:rsidR="00860FBA" w:rsidRPr="00EE37DC" w:rsidRDefault="00860FBA" w:rsidP="00860FBA">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EE37DC">
        <w:rPr>
          <w:rFonts w:ascii="Times New Roman" w:eastAsia="Times New Roman" w:hAnsi="Times New Roman" w:cs="Times New Roman"/>
          <w:sz w:val="24"/>
          <w:szCs w:val="24"/>
          <w:lang w:val="x-none" w:eastAsia="x-none"/>
        </w:rPr>
        <w:t xml:space="preserve">3.1.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установлены </w:t>
      </w:r>
      <w:r w:rsidRPr="00EE37DC">
        <w:rPr>
          <w:rFonts w:ascii="Times New Roman" w:eastAsia="Times New Roman" w:hAnsi="Times New Roman" w:cs="Times New Roman"/>
          <w:bCs/>
          <w:sz w:val="24"/>
          <w:szCs w:val="24"/>
          <w:lang w:val="x-none" w:eastAsia="x-none"/>
        </w:rPr>
        <w:t>в Техническом задании (Раздел №3 настоящей документации).</w:t>
      </w:r>
    </w:p>
    <w:p w14:paraId="5769AA2D" w14:textId="77777777" w:rsidR="00860FBA" w:rsidRPr="00EE37D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3.2. 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w:t>
      </w:r>
    </w:p>
    <w:p w14:paraId="0BB27264" w14:textId="77777777" w:rsidR="00860FBA" w:rsidRPr="00EE37D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bCs/>
          <w:sz w:val="24"/>
          <w:szCs w:val="24"/>
          <w:lang w:eastAsia="ru-RU"/>
        </w:rPr>
        <w:t>3.3. П</w:t>
      </w:r>
      <w:r w:rsidRPr="00EE37DC">
        <w:rPr>
          <w:rFonts w:ascii="Times New Roman" w:eastAsia="Times New Roman" w:hAnsi="Times New Roman" w:cs="Times New Roman"/>
          <w:sz w:val="24"/>
          <w:szCs w:val="24"/>
          <w:lang w:eastAsia="ru-RU"/>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57DB2B56" w14:textId="77777777" w:rsidR="00860FBA" w:rsidRPr="00EE37D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0E1A6740" w14:textId="77777777" w:rsidR="00860FBA" w:rsidRPr="00EE37DC" w:rsidRDefault="00860FBA" w:rsidP="00860FB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4. Требования к описанию участниками закупки поставляемого товара (выполняемых работ, оказываемых услуг), их количественных и качественных характеристик (в отношении каждого лота)</w:t>
      </w:r>
    </w:p>
    <w:p w14:paraId="25F7B008" w14:textId="77777777" w:rsidR="00860FBA" w:rsidRPr="00EE37DC" w:rsidRDefault="00860FBA" w:rsidP="00860FBA">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bCs/>
          <w:sz w:val="24"/>
          <w:szCs w:val="24"/>
          <w:lang w:val="x-none" w:eastAsia="x-none"/>
        </w:rPr>
        <w:t>4.1. Описание поставляемого товара (выполняемых работ, оказываемых услуг), который является предметом настоящей закупки (в отношении каждого лота), производится в соответствии с требованиями к поставляемому товару (выполняемым работам, оказываемым услугам), установленными в Техническом задании (Раздел №3 настоящей документации), и по форме №</w:t>
      </w:r>
      <w:r w:rsidRPr="00EE37DC">
        <w:rPr>
          <w:rFonts w:ascii="Times New Roman" w:eastAsia="Times New Roman" w:hAnsi="Times New Roman" w:cs="Times New Roman"/>
          <w:bCs/>
          <w:sz w:val="24"/>
          <w:szCs w:val="24"/>
          <w:lang w:eastAsia="x-none"/>
        </w:rPr>
        <w:t>5</w:t>
      </w:r>
      <w:r w:rsidRPr="00EE37DC">
        <w:rPr>
          <w:rFonts w:ascii="Times New Roman" w:eastAsia="Times New Roman" w:hAnsi="Times New Roman" w:cs="Times New Roman"/>
          <w:bCs/>
          <w:sz w:val="24"/>
          <w:szCs w:val="24"/>
          <w:lang w:val="x-none" w:eastAsia="x-none"/>
        </w:rPr>
        <w:t xml:space="preserve"> (Предложение </w:t>
      </w:r>
      <w:r w:rsidRPr="00EE37DC">
        <w:rPr>
          <w:rFonts w:ascii="Times New Roman" w:eastAsia="Times New Roman" w:hAnsi="Times New Roman" w:cs="Times New Roman"/>
          <w:bCs/>
          <w:sz w:val="24"/>
          <w:szCs w:val="24"/>
          <w:lang w:eastAsia="x-none"/>
        </w:rPr>
        <w:t>участника закупки</w:t>
      </w:r>
      <w:r w:rsidRPr="00EE37DC">
        <w:rPr>
          <w:rFonts w:ascii="Times New Roman" w:eastAsia="Times New Roman" w:hAnsi="Times New Roman" w:cs="Times New Roman"/>
          <w:bCs/>
          <w:sz w:val="24"/>
          <w:szCs w:val="24"/>
          <w:lang w:val="x-none" w:eastAsia="x-none"/>
        </w:rPr>
        <w:t xml:space="preserve">), приведенной в Разделе №5 настоящей документации. </w:t>
      </w:r>
      <w:r w:rsidRPr="00EE37DC">
        <w:rPr>
          <w:rFonts w:ascii="Times New Roman" w:eastAsia="Times New Roman" w:hAnsi="Times New Roman" w:cs="Times New Roman"/>
          <w:sz w:val="24"/>
          <w:szCs w:val="24"/>
          <w:lang w:val="x-none" w:eastAsia="x-none"/>
        </w:rPr>
        <w:t xml:space="preserve">В данной форме участник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14:paraId="2A28FC13" w14:textId="77777777" w:rsidR="00860FBA" w:rsidRPr="00EE37DC" w:rsidRDefault="00860FBA" w:rsidP="00860FB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w:t>
      </w:r>
      <w:r w:rsidRPr="00EE37DC">
        <w:rPr>
          <w:rFonts w:ascii="Times New Roman" w:eastAsia="Times New Roman" w:hAnsi="Times New Roman" w:cs="Times New Roman"/>
          <w:sz w:val="24"/>
          <w:szCs w:val="24"/>
          <w:lang w:eastAsia="ru-RU"/>
        </w:rPr>
        <w:lastRenderedPageBreak/>
        <w:t>указание только одной марки (или) модели товара, одного производителя товара в отношении каждой позиции товара, указанной в Техническом задании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№529-ст.</w:t>
      </w:r>
    </w:p>
    <w:p w14:paraId="015B1E3A" w14:textId="77777777" w:rsidR="00860FBA" w:rsidRPr="00EE37D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4.3. 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p>
    <w:p w14:paraId="1FA348D3" w14:textId="77777777" w:rsidR="00860FBA" w:rsidRPr="00EE37D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562D9181" w14:textId="77777777" w:rsidR="00860FBA" w:rsidRPr="00EE37DC" w:rsidRDefault="00860FBA" w:rsidP="00860FB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5. Место, условия и сроки (периоды) поставки товара, выполнения работы, оказания услуги</w:t>
      </w:r>
    </w:p>
    <w:p w14:paraId="2D33F8D0" w14:textId="77777777" w:rsidR="00860FBA" w:rsidRPr="00EE37D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14:paraId="3DDD17C8" w14:textId="77777777" w:rsidR="00860FBA" w:rsidRPr="00EE37D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65E633CA" w14:textId="77777777" w:rsidR="00860FBA" w:rsidRPr="00FC29A3" w:rsidRDefault="00860FBA" w:rsidP="00860FBA">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x-none"/>
        </w:rPr>
      </w:pPr>
      <w:r w:rsidRPr="00EE37DC">
        <w:rPr>
          <w:rFonts w:ascii="Times New Roman" w:eastAsia="Times New Roman" w:hAnsi="Times New Roman" w:cs="Times New Roman"/>
          <w:b/>
          <w:sz w:val="24"/>
          <w:szCs w:val="24"/>
          <w:lang w:val="x-none" w:eastAsia="x-none"/>
        </w:rPr>
        <w:t>6. Сведения о начальной (максимальной) цена договора (цене лота), порядок формирования цены договора (цены лота</w:t>
      </w:r>
      <w:r>
        <w:rPr>
          <w:rFonts w:ascii="Times New Roman" w:eastAsia="Times New Roman" w:hAnsi="Times New Roman" w:cs="Times New Roman"/>
          <w:b/>
          <w:sz w:val="24"/>
          <w:szCs w:val="24"/>
          <w:lang w:eastAsia="x-none"/>
        </w:rPr>
        <w:t>)  или сведения о предельной цене договора, о</w:t>
      </w:r>
      <w:r w:rsidRPr="00B057DE">
        <w:t xml:space="preserve"> </w:t>
      </w:r>
      <w:r>
        <w:rPr>
          <w:rFonts w:ascii="Times New Roman" w:eastAsia="Times New Roman" w:hAnsi="Times New Roman" w:cs="Times New Roman"/>
          <w:b/>
          <w:sz w:val="24"/>
          <w:szCs w:val="24"/>
          <w:lang w:eastAsia="x-none"/>
        </w:rPr>
        <w:t>н</w:t>
      </w:r>
      <w:r w:rsidRPr="00B057DE">
        <w:rPr>
          <w:rFonts w:ascii="Times New Roman" w:eastAsia="Times New Roman" w:hAnsi="Times New Roman" w:cs="Times New Roman"/>
          <w:b/>
          <w:sz w:val="24"/>
          <w:szCs w:val="24"/>
          <w:lang w:eastAsia="x-none"/>
        </w:rPr>
        <w:t>ачальн</w:t>
      </w:r>
      <w:r>
        <w:rPr>
          <w:rFonts w:ascii="Times New Roman" w:eastAsia="Times New Roman" w:hAnsi="Times New Roman" w:cs="Times New Roman"/>
          <w:b/>
          <w:sz w:val="24"/>
          <w:szCs w:val="24"/>
          <w:lang w:eastAsia="x-none"/>
        </w:rPr>
        <w:t>ой</w:t>
      </w:r>
      <w:r w:rsidRPr="00B057DE">
        <w:rPr>
          <w:rFonts w:ascii="Times New Roman" w:eastAsia="Times New Roman" w:hAnsi="Times New Roman" w:cs="Times New Roman"/>
          <w:b/>
          <w:sz w:val="24"/>
          <w:szCs w:val="24"/>
          <w:lang w:eastAsia="x-none"/>
        </w:rPr>
        <w:t xml:space="preserve"> цен</w:t>
      </w:r>
      <w:r>
        <w:rPr>
          <w:rFonts w:ascii="Times New Roman" w:eastAsia="Times New Roman" w:hAnsi="Times New Roman" w:cs="Times New Roman"/>
          <w:b/>
          <w:sz w:val="24"/>
          <w:szCs w:val="24"/>
          <w:lang w:eastAsia="x-none"/>
        </w:rPr>
        <w:t>е</w:t>
      </w:r>
      <w:r w:rsidRPr="00B057DE">
        <w:rPr>
          <w:rFonts w:ascii="Times New Roman" w:eastAsia="Times New Roman" w:hAnsi="Times New Roman" w:cs="Times New Roman"/>
          <w:b/>
          <w:sz w:val="24"/>
          <w:szCs w:val="24"/>
          <w:lang w:eastAsia="x-none"/>
        </w:rPr>
        <w:t xml:space="preserve"> единицы  работ, услуг</w:t>
      </w:r>
      <w:r>
        <w:rPr>
          <w:rFonts w:ascii="Times New Roman" w:eastAsia="Times New Roman" w:hAnsi="Times New Roman" w:cs="Times New Roman"/>
          <w:b/>
          <w:sz w:val="24"/>
          <w:szCs w:val="24"/>
          <w:lang w:eastAsia="x-none"/>
        </w:rPr>
        <w:t>, начальной сумме цен единиц услуги (работ),</w:t>
      </w:r>
    </w:p>
    <w:p w14:paraId="4B5DA7F2" w14:textId="77777777" w:rsidR="00860FBA" w:rsidRPr="00EE37DC" w:rsidRDefault="00860FBA" w:rsidP="00860FBA">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B057DE">
        <w:rPr>
          <w:rFonts w:ascii="Times New Roman" w:eastAsia="Times New Roman" w:hAnsi="Times New Roman" w:cs="Times New Roman"/>
          <w:sz w:val="24"/>
          <w:szCs w:val="24"/>
          <w:lang w:val="x-none" w:eastAsia="x-none"/>
        </w:rPr>
        <w:t>Сведения о начальной (максимальной) цена договора (цене лота), порядок формирования цены договора (цены лота)  или сведения о предельной цене договора, о начальной цене единицы  работ, услуг, начальной сумме цен единиц услуги (работ),</w:t>
      </w:r>
      <w:r>
        <w:rPr>
          <w:rFonts w:ascii="Times New Roman" w:eastAsia="Times New Roman" w:hAnsi="Times New Roman" w:cs="Times New Roman"/>
          <w:sz w:val="24"/>
          <w:szCs w:val="24"/>
          <w:lang w:eastAsia="x-none"/>
        </w:rPr>
        <w:t xml:space="preserve">представлены </w:t>
      </w:r>
      <w:r w:rsidRPr="00EE37DC">
        <w:rPr>
          <w:rFonts w:ascii="Times New Roman" w:eastAsia="Times New Roman" w:hAnsi="Times New Roman" w:cs="Times New Roman"/>
          <w:b/>
          <w:sz w:val="24"/>
          <w:szCs w:val="24"/>
          <w:lang w:val="x-none" w:eastAsia="x-none"/>
        </w:rPr>
        <w:t>в информационной карте</w:t>
      </w:r>
      <w:r w:rsidRPr="00EE37DC">
        <w:rPr>
          <w:rFonts w:ascii="Times New Roman" w:eastAsia="Times New Roman" w:hAnsi="Times New Roman" w:cs="Times New Roman"/>
          <w:sz w:val="24"/>
          <w:szCs w:val="24"/>
          <w:lang w:val="x-none" w:eastAsia="x-none"/>
        </w:rPr>
        <w:t xml:space="preserve"> (Раздел №2 настоящей документации).</w:t>
      </w:r>
    </w:p>
    <w:p w14:paraId="6300C767" w14:textId="77777777" w:rsidR="00860FBA" w:rsidRPr="00EE37DC" w:rsidRDefault="00860FBA" w:rsidP="00860FBA">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14:paraId="2FEEA81D" w14:textId="77777777" w:rsidR="00860FBA" w:rsidRPr="00EE37DC" w:rsidRDefault="00860FBA" w:rsidP="00860FB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 xml:space="preserve">7. Форма, сроки и порядок оплаты товара (работы, услуги) </w:t>
      </w:r>
    </w:p>
    <w:p w14:paraId="71B43760" w14:textId="77777777" w:rsidR="00860FBA" w:rsidRPr="00EE37DC" w:rsidRDefault="00860FBA" w:rsidP="00860FB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Форма, сроки и порядок оплаты товара (работы, услуги) </w:t>
      </w:r>
      <w:r w:rsidRPr="00EE37DC">
        <w:rPr>
          <w:rFonts w:ascii="Times New Roman" w:eastAsia="Times New Roman" w:hAnsi="Times New Roman" w:cs="Times New Roman"/>
          <w:sz w:val="24"/>
          <w:szCs w:val="24"/>
          <w:lang w:eastAsia="ru-RU"/>
        </w:rPr>
        <w:t xml:space="preserve">указаны </w:t>
      </w:r>
      <w:r w:rsidRPr="00EE37DC">
        <w:rPr>
          <w:rFonts w:ascii="Times New Roman" w:eastAsia="Times New Roman" w:hAnsi="Times New Roman" w:cs="Times New Roman"/>
          <w:bCs/>
          <w:sz w:val="24"/>
          <w:szCs w:val="24"/>
          <w:lang w:eastAsia="ru-RU"/>
        </w:rPr>
        <w:t>в Проекте договора (Раздел № 4 настоящей документации).</w:t>
      </w:r>
    </w:p>
    <w:p w14:paraId="29BD4BB9" w14:textId="77777777" w:rsidR="00860FBA" w:rsidRPr="00EE37DC" w:rsidRDefault="00860FBA" w:rsidP="00860FBA">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14:paraId="5E0EB6C5" w14:textId="77777777" w:rsidR="00860FBA" w:rsidRPr="00EE37DC" w:rsidRDefault="00860FBA" w:rsidP="00860FBA">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val="x-none" w:eastAsia="x-none"/>
        </w:rPr>
      </w:pPr>
      <w:r w:rsidRPr="00EE37DC">
        <w:rPr>
          <w:rFonts w:ascii="Times New Roman" w:eastAsia="Times New Roman" w:hAnsi="Times New Roman" w:cs="Times New Roman"/>
          <w:b/>
          <w:sz w:val="24"/>
          <w:szCs w:val="24"/>
          <w:lang w:val="x-none" w:eastAsia="x-none"/>
        </w:rPr>
        <w:t>8. Порядок, место, дата, время начала и время окончания срока подачи заявок на участие в закупке и порядок подведения итогов такой закупки</w:t>
      </w:r>
    </w:p>
    <w:p w14:paraId="7586971A" w14:textId="77777777" w:rsidR="00860FBA" w:rsidRDefault="00860FBA" w:rsidP="00860FBA">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Предприятие размещает в ЕИС извещение о проведении закупки и документацию о проведении запроса предложений не менее чем за семь рабочих дней до дня окончания подачи заявок,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4.11 Положения. Дата начала срока подачи заявок на участие в закупке, а также срок окончания подачи заявок указаны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w:t>
      </w:r>
    </w:p>
    <w:p w14:paraId="667DE747" w14:textId="77777777" w:rsidR="00DD582A" w:rsidRPr="00EE37DC" w:rsidRDefault="00DD582A" w:rsidP="00860FBA">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p>
    <w:p w14:paraId="475FC418" w14:textId="77777777" w:rsidR="00860FBA" w:rsidRPr="00EE37DC" w:rsidRDefault="00860FBA" w:rsidP="00860FB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9. Требования к участникам закупки</w:t>
      </w:r>
    </w:p>
    <w:p w14:paraId="3FF2AC1A" w14:textId="77777777" w:rsidR="00860FBA" w:rsidRPr="00CB1984"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9.1. Участник закупки - </w:t>
      </w:r>
      <w:r w:rsidRPr="006E6A3C">
        <w:rPr>
          <w:rFonts w:ascii="Times New Roman" w:eastAsia="Times New Roman" w:hAnsi="Times New Roman" w:cs="Times New Roman"/>
          <w:sz w:val="24"/>
          <w:szCs w:val="24"/>
          <w:lang w:eastAsia="ru-RU"/>
        </w:rPr>
        <w:t>любое</w:t>
      </w:r>
      <w:r w:rsidRPr="00CB1984">
        <w:rPr>
          <w:rFonts w:ascii="Times New Roman" w:eastAsia="Times New Roman" w:hAnsi="Times New Roman" w:cs="Times New Roman"/>
          <w:sz w:val="24"/>
          <w:szCs w:val="24"/>
          <w:lang w:eastAsia="ru-RU"/>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BC1440D" w14:textId="77777777" w:rsidR="00860FBA" w:rsidRPr="00CB1984"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lastRenderedPageBreak/>
        <w:t>К участникам закупки устанавливаются следующие обязательные требования:</w:t>
      </w:r>
    </w:p>
    <w:p w14:paraId="205C8210" w14:textId="77777777" w:rsidR="00860FBA" w:rsidRDefault="00860FBA" w:rsidP="00830DD5">
      <w:pPr>
        <w:pStyle w:val="af5"/>
        <w:numPr>
          <w:ilvl w:val="0"/>
          <w:numId w:val="11"/>
        </w:numPr>
        <w:autoSpaceDE w:val="0"/>
        <w:autoSpaceDN w:val="0"/>
        <w:spacing w:after="0" w:line="240" w:lineRule="auto"/>
        <w:ind w:left="0" w:firstLine="540"/>
        <w:jc w:val="both"/>
      </w:pPr>
      <w:r w:rsidRPr="00C82A97">
        <w:rPr>
          <w:rFonts w:ascii="Times New Roman" w:eastAsia="Times New Roman" w:hAnsi="Times New Roman" w:cs="Times New Roman"/>
          <w:sz w:val="24"/>
          <w:szCs w:val="24"/>
          <w:lang w:eastAsia="ru-RU"/>
        </w:rPr>
        <w:t xml:space="preserve">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 </w:t>
      </w:r>
      <w:r w:rsidRPr="00C82A97">
        <w:rPr>
          <w:rFonts w:ascii="Times New Roman" w:eastAsia="Times New Roman" w:hAnsi="Times New Roman" w:cs="Times New Roman"/>
          <w:color w:val="FF0000"/>
          <w:sz w:val="24"/>
          <w:szCs w:val="24"/>
          <w:lang w:eastAsia="ru-RU"/>
        </w:rPr>
        <w:t>предусмотрено</w:t>
      </w:r>
      <w:r w:rsidRPr="00C82A97">
        <w:rPr>
          <w:rFonts w:ascii="Times New Roman" w:eastAsia="Times New Roman" w:hAnsi="Times New Roman" w:cs="Times New Roman"/>
          <w:sz w:val="24"/>
          <w:szCs w:val="24"/>
          <w:lang w:eastAsia="ru-RU"/>
        </w:rPr>
        <w:t>:</w:t>
      </w:r>
      <w:r w:rsidRPr="000C250A">
        <w:t xml:space="preserve"> </w:t>
      </w:r>
    </w:p>
    <w:p w14:paraId="5931FB72" w14:textId="77777777" w:rsidR="00B20D08" w:rsidRPr="0048793A" w:rsidRDefault="00B20D08" w:rsidP="00B20D08">
      <w:pPr>
        <w:pStyle w:val="af5"/>
        <w:spacing w:line="247" w:lineRule="exact"/>
        <w:ind w:left="1350"/>
        <w:jc w:val="both"/>
        <w:rPr>
          <w:rFonts w:ascii="Times New Roman" w:eastAsia="Times New Roman" w:hAnsi="Times New Roman" w:cs="Times New Roman"/>
          <w:color w:val="FF0000"/>
          <w:sz w:val="24"/>
          <w:szCs w:val="24"/>
          <w:lang w:eastAsia="ru-RU"/>
        </w:rPr>
      </w:pPr>
      <w:r w:rsidRPr="0048793A">
        <w:rPr>
          <w:rFonts w:ascii="Times New Roman" w:eastAsia="Times New Roman" w:hAnsi="Times New Roman" w:cs="Times New Roman"/>
          <w:color w:val="FF0000"/>
          <w:sz w:val="24"/>
          <w:szCs w:val="24"/>
          <w:lang w:eastAsia="ru-RU"/>
        </w:rPr>
        <w:t>1. Участник закупки должен быть членом СРО в области архитектурно-строительного проектирования.</w:t>
      </w:r>
    </w:p>
    <w:p w14:paraId="6D8835DA" w14:textId="77777777" w:rsidR="00B20D08" w:rsidRPr="0048793A" w:rsidRDefault="00B20D08" w:rsidP="00B20D08">
      <w:pPr>
        <w:pStyle w:val="af5"/>
        <w:spacing w:line="247" w:lineRule="exact"/>
        <w:ind w:left="1350"/>
        <w:jc w:val="both"/>
        <w:rPr>
          <w:rFonts w:ascii="Times New Roman" w:eastAsia="Times New Roman" w:hAnsi="Times New Roman" w:cs="Times New Roman"/>
          <w:color w:val="FF0000"/>
          <w:sz w:val="24"/>
          <w:szCs w:val="24"/>
          <w:lang w:eastAsia="ru-RU"/>
        </w:rPr>
      </w:pPr>
      <w:r w:rsidRPr="0048793A">
        <w:rPr>
          <w:rFonts w:ascii="Times New Roman" w:eastAsia="Times New Roman" w:hAnsi="Times New Roman" w:cs="Times New Roman"/>
          <w:color w:val="FF0000"/>
          <w:sz w:val="24"/>
          <w:szCs w:val="24"/>
          <w:lang w:eastAsia="ru-RU"/>
        </w:rPr>
        <w:t xml:space="preserve">2. СРО, в </w:t>
      </w:r>
      <w:proofErr w:type="gramStart"/>
      <w:r w:rsidRPr="0048793A">
        <w:rPr>
          <w:rFonts w:ascii="Times New Roman" w:eastAsia="Times New Roman" w:hAnsi="Times New Roman" w:cs="Times New Roman"/>
          <w:color w:val="FF0000"/>
          <w:sz w:val="24"/>
          <w:szCs w:val="24"/>
          <w:lang w:eastAsia="ru-RU"/>
        </w:rPr>
        <w:t>котором</w:t>
      </w:r>
      <w:proofErr w:type="gramEnd"/>
      <w:r w:rsidRPr="0048793A">
        <w:rPr>
          <w:rFonts w:ascii="Times New Roman" w:eastAsia="Times New Roman" w:hAnsi="Times New Roman" w:cs="Times New Roman"/>
          <w:color w:val="FF0000"/>
          <w:sz w:val="24"/>
          <w:szCs w:val="24"/>
          <w:lang w:eastAsia="ru-RU"/>
        </w:rPr>
        <w:t xml:space="preserve"> состоит участник, должна иметь компенсационный фонд обеспечения договорных обязательств.</w:t>
      </w:r>
    </w:p>
    <w:p w14:paraId="5F0C0E24" w14:textId="1D86EC8D" w:rsidR="00B20D08" w:rsidRPr="00B20D08" w:rsidRDefault="00B20D08" w:rsidP="00B20D08">
      <w:pPr>
        <w:pStyle w:val="af5"/>
        <w:autoSpaceDE w:val="0"/>
        <w:autoSpaceDN w:val="0"/>
        <w:spacing w:after="0" w:line="240" w:lineRule="auto"/>
        <w:ind w:left="1350"/>
        <w:jc w:val="both"/>
        <w:rPr>
          <w:rFonts w:ascii="Times New Roman" w:eastAsia="Times New Roman" w:hAnsi="Times New Roman" w:cs="Times New Roman"/>
          <w:color w:val="FF0000"/>
          <w:sz w:val="24"/>
          <w:szCs w:val="24"/>
          <w:lang w:eastAsia="ru-RU"/>
        </w:rPr>
      </w:pPr>
      <w:r w:rsidRPr="0048793A">
        <w:rPr>
          <w:rFonts w:ascii="Times New Roman" w:eastAsia="Times New Roman" w:hAnsi="Times New Roman" w:cs="Times New Roman"/>
          <w:color w:val="FF0000"/>
          <w:sz w:val="24"/>
          <w:szCs w:val="24"/>
          <w:lang w:eastAsia="ru-RU"/>
        </w:rPr>
        <w:t>3.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6C87628D" w14:textId="77777777" w:rsidR="00B20D08" w:rsidRDefault="00B20D08" w:rsidP="00830DD5">
      <w:pPr>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p>
    <w:p w14:paraId="35128278" w14:textId="750C88FF" w:rsidR="00860FBA" w:rsidRPr="00C82A97" w:rsidRDefault="00860FBA" w:rsidP="00830DD5">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82A97">
        <w:rPr>
          <w:rFonts w:ascii="Times New Roman" w:eastAsia="Times New Roman" w:hAnsi="Times New Roman" w:cs="Times New Roman"/>
          <w:sz w:val="24"/>
          <w:szCs w:val="24"/>
          <w:lang w:eastAsia="ru-RU"/>
        </w:rPr>
        <w:t>2) участник закупки должен отвечать требованиям документации о закупке;</w:t>
      </w:r>
    </w:p>
    <w:p w14:paraId="222407A4" w14:textId="77777777" w:rsidR="00860FBA" w:rsidRPr="00CB1984"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B45F472" w14:textId="77777777" w:rsidR="00860FBA" w:rsidRPr="00CB1984"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4) не</w:t>
      </w:r>
      <w:r>
        <w:rPr>
          <w:rFonts w:ascii="Times New Roman" w:eastAsia="Times New Roman" w:hAnsi="Times New Roman" w:cs="Times New Roman"/>
          <w:sz w:val="24"/>
          <w:szCs w:val="24"/>
          <w:lang w:eastAsia="ru-RU"/>
        </w:rPr>
        <w:t xml:space="preserve"> </w:t>
      </w:r>
      <w:r w:rsidRPr="00CB1984">
        <w:rPr>
          <w:rFonts w:ascii="Times New Roman" w:eastAsia="Times New Roman" w:hAnsi="Times New Roman" w:cs="Times New Roman"/>
          <w:sz w:val="24"/>
          <w:szCs w:val="24"/>
          <w:lang w:eastAsia="ru-RU"/>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5BF9966" w14:textId="77777777" w:rsidR="00860FBA" w:rsidRPr="00CB1984"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26CABAE" w14:textId="77777777" w:rsidR="00860FBA" w:rsidRPr="00CB1984"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CB1984">
          <w:rPr>
            <w:rFonts w:ascii="Times New Roman" w:eastAsia="Times New Roman" w:hAnsi="Times New Roman" w:cs="Times New Roman"/>
            <w:sz w:val="24"/>
            <w:szCs w:val="24"/>
            <w:lang w:eastAsia="ru-RU"/>
          </w:rPr>
          <w:t>статьями 289</w:t>
        </w:r>
      </w:hyperlink>
      <w:r w:rsidRPr="00CB1984">
        <w:rPr>
          <w:rFonts w:ascii="Times New Roman" w:eastAsia="Times New Roman" w:hAnsi="Times New Roman" w:cs="Times New Roman"/>
          <w:sz w:val="24"/>
          <w:szCs w:val="24"/>
          <w:lang w:eastAsia="ru-RU"/>
        </w:rPr>
        <w:t xml:space="preserve">, </w:t>
      </w:r>
      <w:hyperlink r:id="rId10" w:history="1">
        <w:r w:rsidRPr="00CB1984">
          <w:rPr>
            <w:rFonts w:ascii="Times New Roman" w:eastAsia="Times New Roman" w:hAnsi="Times New Roman" w:cs="Times New Roman"/>
            <w:sz w:val="24"/>
            <w:szCs w:val="24"/>
            <w:lang w:eastAsia="ru-RU"/>
          </w:rPr>
          <w:t>290</w:t>
        </w:r>
      </w:hyperlink>
      <w:r w:rsidRPr="00CB1984">
        <w:rPr>
          <w:rFonts w:ascii="Times New Roman" w:eastAsia="Times New Roman" w:hAnsi="Times New Roman" w:cs="Times New Roman"/>
          <w:sz w:val="24"/>
          <w:szCs w:val="24"/>
          <w:lang w:eastAsia="ru-RU"/>
        </w:rPr>
        <w:t xml:space="preserve">, </w:t>
      </w:r>
      <w:hyperlink r:id="rId11" w:history="1">
        <w:r w:rsidRPr="00CB1984">
          <w:rPr>
            <w:rFonts w:ascii="Times New Roman" w:eastAsia="Times New Roman" w:hAnsi="Times New Roman" w:cs="Times New Roman"/>
            <w:sz w:val="24"/>
            <w:szCs w:val="24"/>
            <w:lang w:eastAsia="ru-RU"/>
          </w:rPr>
          <w:t>291</w:t>
        </w:r>
      </w:hyperlink>
      <w:r w:rsidRPr="00CB1984">
        <w:rPr>
          <w:rFonts w:ascii="Times New Roman" w:eastAsia="Times New Roman" w:hAnsi="Times New Roman" w:cs="Times New Roman"/>
          <w:sz w:val="24"/>
          <w:szCs w:val="24"/>
          <w:lang w:eastAsia="ru-RU"/>
        </w:rPr>
        <w:t xml:space="preserve">, </w:t>
      </w:r>
      <w:hyperlink r:id="rId12" w:history="1">
        <w:r w:rsidRPr="00CB1984">
          <w:rPr>
            <w:rFonts w:ascii="Times New Roman" w:eastAsia="Times New Roman" w:hAnsi="Times New Roman" w:cs="Times New Roman"/>
            <w:sz w:val="24"/>
            <w:szCs w:val="24"/>
            <w:lang w:eastAsia="ru-RU"/>
          </w:rPr>
          <w:t>291.1</w:t>
        </w:r>
      </w:hyperlink>
      <w:r w:rsidRPr="00CB1984">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0312F1" w14:textId="77777777" w:rsidR="00860FBA" w:rsidRPr="00CB1984"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6.1)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Pr="00CB1984">
          <w:rPr>
            <w:rFonts w:ascii="Times New Roman" w:eastAsia="Times New Roman" w:hAnsi="Times New Roman" w:cs="Times New Roman"/>
            <w:sz w:val="24"/>
            <w:szCs w:val="24"/>
            <w:lang w:eastAsia="ru-RU"/>
          </w:rPr>
          <w:t>статьей 19.28</w:t>
        </w:r>
      </w:hyperlink>
      <w:r w:rsidRPr="00CB1984">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36FA947F" w14:textId="77777777" w:rsidR="00860FBA" w:rsidRPr="00CB1984"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7)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w:t>
      </w:r>
      <w:r w:rsidRPr="00CB1984">
        <w:rPr>
          <w:rFonts w:ascii="Times New Roman" w:eastAsia="Times New Roman" w:hAnsi="Times New Roman" w:cs="Times New Roman"/>
          <w:sz w:val="24"/>
          <w:szCs w:val="24"/>
          <w:lang w:eastAsia="ru-RU"/>
        </w:rPr>
        <w:lastRenderedPageBreak/>
        <w:t>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1FAA06" w14:textId="77777777" w:rsidR="00860FBA" w:rsidRPr="00CB1984"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47CA7282" w14:textId="77777777" w:rsidR="00860FBA" w:rsidRPr="00CB1984" w:rsidRDefault="00860FBA" w:rsidP="00860FBA">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9) </w:t>
      </w:r>
      <w:bookmarkStart w:id="1" w:name="_Hlk113742786"/>
      <w:r w:rsidRPr="00CB1984">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bookmarkEnd w:id="1"/>
    </w:p>
    <w:p w14:paraId="3C97C642" w14:textId="77777777" w:rsidR="00860FBA" w:rsidRPr="00CB1984" w:rsidRDefault="00860FBA" w:rsidP="00860FBA">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259DB46F" w14:textId="77777777" w:rsidR="00860FBA" w:rsidRPr="00CB1984"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4"/>
          <w:szCs w:val="24"/>
          <w:lang w:eastAsia="ru-RU"/>
        </w:rPr>
        <w:t>. К участникам закупки не допускается устанавливать требования дискриминационного характера.</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В документации о конкурентной закупке (в случае, если указано в информационной карте (Раздел №2 настоящей документации)) могут устанавливаться следующие дополнительные  требования к участникам закупки:</w:t>
      </w:r>
    </w:p>
    <w:p w14:paraId="2E1FD3BA" w14:textId="77777777" w:rsidR="00860FBA" w:rsidRPr="00CB1984"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60A5267" w14:textId="77777777" w:rsidR="00860FBA" w:rsidRPr="00CB1984"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требование о предоставлении в составе заявки согласия на обработку персональных данных, в случае если участником закупки является физическое лицо.</w:t>
      </w:r>
    </w:p>
    <w:p w14:paraId="2507E601" w14:textId="77777777" w:rsidR="00860FBA" w:rsidRPr="00CB1984"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3)требование о  предоставлении в составе заявки соглашение для коллективного участия в закупке, где будет закреплено  намерение каждого лица принять участие в закупке на стороне коллективного участника, их права и обязанности в ходе закупки и исполнения договора согласно  пункту 9.6. настоящего раздела.</w:t>
      </w:r>
    </w:p>
    <w:p w14:paraId="3B0F6AC3" w14:textId="77777777" w:rsidR="00860FBA" w:rsidRPr="00CB1984"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597F8FBB" w14:textId="77777777" w:rsidR="00860FBA" w:rsidRPr="00CB1984"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14:paraId="0DB9F16C" w14:textId="77777777" w:rsidR="00860FBA" w:rsidRPr="00CB1984"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9.5. Предприятие вправе предъявить к участникам закупки иные дополнительные квалификационные требования в зависимости от предмета закупки, в том числе:</w:t>
      </w:r>
    </w:p>
    <w:p w14:paraId="316F72B5" w14:textId="77777777" w:rsidR="00860FBA" w:rsidRPr="00CB1984"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наличие финансовых, материальных средств, а также иных возможностей (ресурсов), необходимых для выполнения условий договора;</w:t>
      </w:r>
    </w:p>
    <w:p w14:paraId="1B90659E" w14:textId="77777777" w:rsidR="00860FBA" w:rsidRPr="00CB1984"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положительная деловая репутация, наличие опыта осуществления поставок (выполнения работ или оказания услуг).</w:t>
      </w:r>
    </w:p>
    <w:p w14:paraId="0D972C67" w14:textId="77777777" w:rsidR="00860FBA" w:rsidRPr="00CB1984"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lastRenderedPageBreak/>
        <w:t>При установлении указанных требований Предприятие обязано определить конкретные единицы их измерения.</w:t>
      </w:r>
    </w:p>
    <w:p w14:paraId="7B8F2243" w14:textId="77777777" w:rsidR="00860FBA" w:rsidRPr="00CB1984"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Требования к участникам закупки, а также единицы измерения требований к участникам закупки указываются Предприятием в документации о закупке.</w:t>
      </w:r>
      <w:r w:rsidRPr="00CB1984">
        <w:t xml:space="preserve"> </w:t>
      </w:r>
      <w:r w:rsidRPr="00CB1984">
        <w:rPr>
          <w:rFonts w:ascii="Times New Roman" w:eastAsia="Times New Roman" w:hAnsi="Times New Roman" w:cs="Times New Roman"/>
          <w:sz w:val="24"/>
          <w:szCs w:val="24"/>
          <w:lang w:eastAsia="ru-RU"/>
        </w:rPr>
        <w:t xml:space="preserve">Требования к участникам закупки, а также единицы измерения требований к участникам закупки указаны в информационной карте (Раздел №2 настоящей документации).  </w:t>
      </w:r>
    </w:p>
    <w:p w14:paraId="3D22630B" w14:textId="77777777" w:rsidR="00860FBA" w:rsidRPr="00CB1984" w:rsidRDefault="00860FBA" w:rsidP="00860FBA">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9.6. Лица, выступающие на стороне коллективного участника закупки, в качестве подтверждения своего объединения предоставляют документ, подтверждающий их объединение с целью коллективного участия в закупке, в котором могут быть:</w:t>
      </w:r>
    </w:p>
    <w:p w14:paraId="6B3E7CD4" w14:textId="77777777" w:rsidR="00860FBA" w:rsidRPr="00CB1984" w:rsidRDefault="00860FBA" w:rsidP="00860FBA">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определены права и обязанности членов коллективного участника как в рамках участия в процедуре закупки, так и в рамках исполнения договора;</w:t>
      </w:r>
    </w:p>
    <w:p w14:paraId="5747B711" w14:textId="77777777" w:rsidR="00860FBA" w:rsidRPr="00CB1984" w:rsidRDefault="00860FBA" w:rsidP="00860FBA">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определено уполномоченное лицо, на которое возлагаются обязанности и полномочия по представлению интересов членов коллективного участника;</w:t>
      </w:r>
    </w:p>
    <w:p w14:paraId="7546F04C" w14:textId="77777777" w:rsidR="00860FBA" w:rsidRPr="00CB1984" w:rsidRDefault="00860FBA" w:rsidP="00860FBA">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приведено распределение номенклатуры, объёмов, стоимости и сроков поставки товаров, выполнения работ, оказания услуг между членами коллективного участника;</w:t>
      </w:r>
    </w:p>
    <w:p w14:paraId="3D7D8DBE" w14:textId="77777777" w:rsidR="00860FBA" w:rsidRPr="00CB1984" w:rsidRDefault="00860FBA" w:rsidP="00860FBA">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установлена ответственность членов коллективного участника перед заказчиком за исполнение обязательств по договору, который подлежит заключению по результатам процедуры закупки.</w:t>
      </w:r>
    </w:p>
    <w:p w14:paraId="14B38EDD" w14:textId="77777777" w:rsidR="00860FBA" w:rsidRPr="00CB1984" w:rsidRDefault="00860FBA" w:rsidP="00860FBA">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9.7. Требования, предъявляемые к участникам закупки в соответствии с п.</w:t>
      </w:r>
      <w:hyperlink w:anchor="bookmark49" w:tooltip="Current Document">
        <w:r w:rsidRPr="00CB1984">
          <w:rPr>
            <w:rFonts w:ascii="Times New Roman" w:eastAsia="Times New Roman" w:hAnsi="Times New Roman" w:cs="Times New Roman"/>
            <w:sz w:val="24"/>
            <w:szCs w:val="24"/>
            <w:lang w:eastAsia="ru-RU"/>
          </w:rPr>
          <w:t xml:space="preserve"> 9.1.-9.2,</w:t>
        </w:r>
      </w:hyperlink>
      <w:r w:rsidRPr="00CB1984">
        <w:rPr>
          <w:rFonts w:ascii="Times New Roman" w:eastAsia="Times New Roman" w:hAnsi="Times New Roman" w:cs="Times New Roman"/>
          <w:sz w:val="24"/>
          <w:szCs w:val="24"/>
          <w:lang w:eastAsia="ru-RU"/>
        </w:rPr>
        <w:t xml:space="preserve"> настоящего Положения предъявляются к каждому члену коллективной заявки.</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При этом  если хотя бы один из членов коллективного участника соответствует  требованию,  указанному в пп.1 пункта 9.1-</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соответствует требованиям законодательства РФ к лицам, осуществляющим поставки товаров, выполнение работ, оказание услуг, которые являются предметом закупки- то таким требованиям соответствует и коллективный участник.</w:t>
      </w:r>
    </w:p>
    <w:p w14:paraId="477C69C9" w14:textId="77777777" w:rsidR="00860FBA" w:rsidRPr="00CB1984" w:rsidRDefault="00860FBA" w:rsidP="00860FBA">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9.8. Критерии и порядок оценки заявок участников применяются к коллективному участнику в целом (необходимо суммировать показатели всех лиц коллективного участника) в соответствии с документацией о закупке.</w:t>
      </w:r>
    </w:p>
    <w:p w14:paraId="0AF31206" w14:textId="77777777" w:rsidR="00860FBA" w:rsidRPr="00CB1984" w:rsidRDefault="00860FBA" w:rsidP="00860FBA">
      <w:pPr>
        <w:widowControl w:val="0"/>
        <w:tabs>
          <w:tab w:val="left" w:pos="1364"/>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9.9. В случае признания коллективного участника победителем процедуры закупки заказчиком должен быть заключён один договор со всеми членами коллективного участника. При этом подписание договора может осуществляться одним лицом (лидером) на основании предоставленных ему полномочий.</w:t>
      </w:r>
    </w:p>
    <w:p w14:paraId="2A072707" w14:textId="77777777" w:rsidR="00860FBA" w:rsidRPr="00CB1984" w:rsidRDefault="00860FBA" w:rsidP="00860FBA">
      <w:pPr>
        <w:widowControl w:val="0"/>
        <w:tabs>
          <w:tab w:val="left" w:pos="1369"/>
        </w:tabs>
        <w:spacing w:after="0" w:line="274" w:lineRule="exact"/>
        <w:ind w:firstLine="567"/>
        <w:jc w:val="both"/>
        <w:rPr>
          <w:rFonts w:ascii="Times New Roman" w:eastAsia="Times New Roman" w:hAnsi="Times New Roman" w:cs="Times New Roman"/>
          <w:sz w:val="24"/>
          <w:szCs w:val="24"/>
          <w:lang w:eastAsia="ru-RU"/>
        </w:rPr>
      </w:pPr>
      <w:bookmarkStart w:id="2" w:name="bookmark51"/>
      <w:r w:rsidRPr="00CB1984">
        <w:rPr>
          <w:rFonts w:ascii="Times New Roman" w:eastAsia="Times New Roman" w:hAnsi="Times New Roman" w:cs="Times New Roman"/>
          <w:sz w:val="24"/>
          <w:szCs w:val="24"/>
          <w:lang w:eastAsia="ru-RU"/>
        </w:rPr>
        <w:t>9.10. Член коллективного участника не вправе подавать самостоятельную заявку на участие в закупке или участвовать в подаче заявки в составе других коллективных участников. Несоблюдение данного требования является основанием для отклонения заявки участника, подавшего самостоятельную заявку, а также коллективных участников, на стороне которых выступает такое лицо.</w:t>
      </w:r>
      <w:bookmarkEnd w:id="2"/>
    </w:p>
    <w:p w14:paraId="6F710FE1" w14:textId="77777777" w:rsidR="00860FBA" w:rsidRPr="00CB1984"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5F7B30DC" w14:textId="77777777" w:rsidR="00860FBA" w:rsidRPr="00954C7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0</w:t>
      </w:r>
      <w:r w:rsidRPr="00954C7C">
        <w:rPr>
          <w:rFonts w:ascii="Times New Roman" w:eastAsia="Times New Roman" w:hAnsi="Times New Roman" w:cs="Times New Roman"/>
          <w:b/>
          <w:sz w:val="24"/>
          <w:szCs w:val="24"/>
          <w:lang w:eastAsia="ru-RU"/>
        </w:rPr>
        <w:t>. Формы, порядок, дата и время окончания срока предоставления участникам такой закупки разъяснений положений документации о закупке</w:t>
      </w:r>
    </w:p>
    <w:p w14:paraId="140E4729" w14:textId="77777777" w:rsidR="00860FBA" w:rsidRPr="00954C7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.1.  При проведении процедур, связанных с организацией и проведением закупки какие-либо переговоры представителей Предприятия, членов закупочной комиссии с участником закупки не допускаются. Предприятие может давать разъяснения положений извещения об осуществлении закупки и (или) документации о закупке.</w:t>
      </w:r>
    </w:p>
    <w:p w14:paraId="02CC9E34" w14:textId="77777777" w:rsidR="00860FBA" w:rsidRPr="00954C7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w:t>
      </w:r>
    </w:p>
    <w:p w14:paraId="7EDDEE1B" w14:textId="77777777" w:rsidR="00860FBA" w:rsidRPr="00954C7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.3. Любой участник закупки вправе направить Предприятию  запрос о даче разъяснений положений извещения об осуществлении закупки и (или) документации о закупке, при осуществлении Предприятием закупки в электронной форме - в порядке, предусмотренном ст. 3.3 Закона №223-ФЗ, в остальных случаях в письменной форме, в том числе в виде электронного документа. В течение трех рабочих дней со дня поступления такого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w:t>
      </w:r>
      <w:r w:rsidRPr="00954C7C">
        <w:rPr>
          <w:rFonts w:ascii="Times New Roman" w:eastAsia="Times New Roman" w:hAnsi="Times New Roman" w:cs="Times New Roman"/>
          <w:sz w:val="24"/>
          <w:szCs w:val="24"/>
          <w:lang w:eastAsia="ru-RU"/>
        </w:rPr>
        <w:lastRenderedPageBreak/>
        <w:t>существенные условия проекта договора.</w:t>
      </w:r>
    </w:p>
    <w:p w14:paraId="23046B03" w14:textId="77777777" w:rsidR="00860FBA" w:rsidRPr="00954C7C" w:rsidRDefault="00860FBA" w:rsidP="00860FBA">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color w:val="FF0000"/>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.4. Дата начала предоставления участникам закупки разъяснений положений извещения об осуществлении закупки и (или) документации о закупке, а также дата окончания срока предоставления таких разъяснений указаны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w:t>
      </w:r>
    </w:p>
    <w:p w14:paraId="7B8A1D8A" w14:textId="77777777" w:rsidR="00860FBA"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.5.  Предприятие вправе не давать разъяснений положений извещения и (или) документации о закупке, если запрос поступил позднее чем за три рабочих дня до даты окончания срока подачи заявок на участие в закупке.</w:t>
      </w:r>
    </w:p>
    <w:p w14:paraId="7C9C33F6" w14:textId="77777777" w:rsidR="00860FBA" w:rsidRPr="00954C7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.6.  Предприятие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0F8255E3" w14:textId="77777777" w:rsidR="00860FBA" w:rsidRPr="00954C7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54C7C">
        <w:rPr>
          <w:rFonts w:ascii="Times New Roman" w:eastAsia="Times New Roman" w:hAnsi="Times New Roman" w:cs="Times New Roman"/>
          <w:sz w:val="24"/>
          <w:szCs w:val="24"/>
          <w:lang w:eastAsia="ru-RU"/>
        </w:rPr>
        <w:t>.7. Изменения, внесенные в извещение об осуществлении закупки, документацию о закупке, размещаются в ЕИС не позднее трех дней со дня принятия решения об их внесении.</w:t>
      </w:r>
    </w:p>
    <w:p w14:paraId="1625A023" w14:textId="77777777" w:rsidR="00860FBA" w:rsidRPr="00954C7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54C7C">
        <w:rPr>
          <w:rFonts w:ascii="Times New Roman" w:eastAsia="Times New Roman" w:hAnsi="Times New Roman" w:cs="Times New Roman"/>
          <w:sz w:val="24"/>
          <w:szCs w:val="24"/>
          <w:lang w:eastAsia="ru-RU"/>
        </w:rPr>
        <w:t>.8. В результате внесения указанных изменений срок подачи заявок на участие в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закупке.</w:t>
      </w:r>
    </w:p>
    <w:p w14:paraId="3C7D1ACF" w14:textId="77777777" w:rsidR="00860FBA" w:rsidRPr="00954C7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54C7C">
        <w:rPr>
          <w:rFonts w:ascii="Times New Roman" w:eastAsia="Times New Roman" w:hAnsi="Times New Roman" w:cs="Times New Roman"/>
          <w:sz w:val="24"/>
          <w:szCs w:val="24"/>
          <w:lang w:eastAsia="ru-RU"/>
        </w:rPr>
        <w:t>.9.  Предприятие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267A449A" w14:textId="77777777" w:rsidR="00860FBA" w:rsidRPr="00954C7C" w:rsidRDefault="00860FBA" w:rsidP="00860FBA">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3BA693C6" w14:textId="77777777" w:rsidR="00860FBA" w:rsidRPr="00954C7C" w:rsidRDefault="00860FBA" w:rsidP="00860FBA">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w:t>
      </w:r>
      <w:r w:rsidRPr="00954C7C">
        <w:rPr>
          <w:rFonts w:ascii="Times New Roman" w:eastAsia="Times New Roman" w:hAnsi="Times New Roman" w:cs="Times New Roman"/>
          <w:b/>
          <w:sz w:val="24"/>
          <w:szCs w:val="24"/>
          <w:lang w:eastAsia="ru-RU"/>
        </w:rPr>
        <w:t>. Требование о предоставлении обеспечения заявки на участие в закупке</w:t>
      </w:r>
    </w:p>
    <w:p w14:paraId="007FE5E1" w14:textId="77777777" w:rsidR="00860FBA" w:rsidRPr="00954C7C" w:rsidRDefault="00860FBA" w:rsidP="00860FBA">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Требование о предоставлении обеспечения заявки на участие в закупке указано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 </w:t>
      </w:r>
      <w:r w:rsidRPr="00954C7C">
        <w:rPr>
          <w:rFonts w:ascii="Times New Roman" w:eastAsia="Times New Roman" w:hAnsi="Times New Roman" w:cs="Times New Roman"/>
          <w:i/>
          <w:sz w:val="24"/>
          <w:szCs w:val="24"/>
          <w:lang w:eastAsia="ru-RU"/>
        </w:rPr>
        <w:t>(в случае, если обеспечение заявки предусмотрено документацией о закупке и указано в информационной карте (Раздел №2 настоящей документации).</w:t>
      </w:r>
    </w:p>
    <w:p w14:paraId="45A29F23" w14:textId="77777777" w:rsidR="00860FBA" w:rsidRPr="00954C7C" w:rsidRDefault="00860FBA" w:rsidP="00860FBA">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0ABFD69D" w14:textId="77777777" w:rsidR="00860FBA" w:rsidRPr="00954C7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Pr="00954C7C">
        <w:rPr>
          <w:rFonts w:ascii="Times New Roman" w:eastAsia="Times New Roman" w:hAnsi="Times New Roman" w:cs="Times New Roman"/>
          <w:b/>
          <w:sz w:val="24"/>
          <w:szCs w:val="24"/>
          <w:lang w:eastAsia="ru-RU"/>
        </w:rPr>
        <w:t>. Сроки и порядок внесения обеспечения заявки на участие в закупке (и иные требования к такому обеспечению, в том числе условиям банковской гарантии)</w:t>
      </w:r>
    </w:p>
    <w:p w14:paraId="7C98FC41" w14:textId="77777777" w:rsidR="00860FBA" w:rsidRPr="002D71ED"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2D71ED">
        <w:rPr>
          <w:rFonts w:ascii="Times New Roman" w:eastAsia="Times New Roman" w:hAnsi="Times New Roman" w:cs="Times New Roman"/>
          <w:sz w:val="24"/>
          <w:szCs w:val="24"/>
          <w:lang w:eastAsia="ru-RU"/>
        </w:rPr>
        <w:t>Если начальная (максимальная) цена договора превышает 5 миллионов рублей, то Предприятие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14:paraId="141244CC" w14:textId="77777777" w:rsidR="00860FBA" w:rsidRPr="002D71ED"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2D71ED">
        <w:rPr>
          <w:rFonts w:ascii="Times New Roman" w:eastAsia="Times New Roman" w:hAnsi="Times New Roman" w:cs="Times New Roman"/>
          <w:sz w:val="24"/>
          <w:szCs w:val="24"/>
          <w:lang w:eastAsia="ru-RU"/>
        </w:rPr>
        <w:t>В извещении об осуществлении закупки, документации о закупке должен быть указан конкретный размер такого обеспечения, сроки и порядок его внесения, и иные требования к такому обеспечению, в том числе условия банковской гарантии</w:t>
      </w:r>
      <w:r>
        <w:rPr>
          <w:rFonts w:ascii="Times New Roman" w:eastAsia="Times New Roman" w:hAnsi="Times New Roman" w:cs="Times New Roman"/>
          <w:sz w:val="24"/>
          <w:szCs w:val="24"/>
          <w:lang w:eastAsia="ru-RU"/>
        </w:rPr>
        <w:t xml:space="preserve"> (</w:t>
      </w:r>
      <w:r w:rsidRPr="002D71ED">
        <w:rPr>
          <w:rFonts w:ascii="Times New Roman" w:eastAsia="Times New Roman" w:hAnsi="Times New Roman" w:cs="Times New Roman"/>
          <w:sz w:val="24"/>
          <w:szCs w:val="24"/>
          <w:lang w:eastAsia="ru-RU"/>
        </w:rPr>
        <w:t>указ</w:t>
      </w:r>
      <w:r>
        <w:rPr>
          <w:rFonts w:ascii="Times New Roman" w:eastAsia="Times New Roman" w:hAnsi="Times New Roman" w:cs="Times New Roman"/>
          <w:sz w:val="24"/>
          <w:szCs w:val="24"/>
          <w:lang w:eastAsia="ru-RU"/>
        </w:rPr>
        <w:t>аны</w:t>
      </w:r>
      <w:r w:rsidRPr="002D71ED">
        <w:rPr>
          <w:rFonts w:ascii="Times New Roman" w:eastAsia="Times New Roman" w:hAnsi="Times New Roman" w:cs="Times New Roman"/>
          <w:sz w:val="24"/>
          <w:szCs w:val="24"/>
          <w:lang w:eastAsia="ru-RU"/>
        </w:rPr>
        <w:t xml:space="preserve"> в информационной карте (Раздел №2 настоящей документации).</w:t>
      </w:r>
    </w:p>
    <w:p w14:paraId="1BE61144" w14:textId="77777777" w:rsidR="00860FBA" w:rsidRPr="002D71ED"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12.3.</w:t>
      </w:r>
      <w:r w:rsidRPr="002D71ED">
        <w:rPr>
          <w:rFonts w:ascii="Times New Roman" w:eastAsia="Times New Roman" w:hAnsi="Times New Roman" w:cs="Times New Roman"/>
          <w:sz w:val="24"/>
          <w:szCs w:val="20"/>
          <w:lang w:eastAsia="ru-RU"/>
        </w:rPr>
        <w:t>На участие в конкурентной закупке может предоставляться участником конкурентной закупки путем внесения денежных средств (</w:t>
      </w:r>
      <w:r w:rsidRPr="002D71ED">
        <w:rPr>
          <w:rFonts w:ascii="Times New Roman" w:eastAsia="Times New Roman" w:hAnsi="Times New Roman" w:cs="Times New Roman"/>
          <w:sz w:val="24"/>
          <w:szCs w:val="24"/>
          <w:lang w:eastAsia="ru-RU"/>
        </w:rPr>
        <w:t>на счет предприятия или на счет оператора электронной площадки),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w:t>
      </w:r>
      <w:r w:rsidRPr="002D71ED">
        <w:rPr>
          <w:rFonts w:ascii="Times New Roman" w:eastAsia="Times New Roman" w:hAnsi="Times New Roman" w:cs="Times New Roman"/>
          <w:sz w:val="24"/>
          <w:szCs w:val="20"/>
          <w:lang w:eastAsia="ru-RU"/>
        </w:rPr>
        <w:t xml:space="preserve"> в соответствии со ст. 3.4 Закона № 223-ФЗ. Выбор способа обеспечения заявки на участие в конкурентной закупке осуществляется участником закупки из числа предусмотренных Предприятием в извещении об </w:t>
      </w:r>
      <w:r w:rsidRPr="002D71ED">
        <w:rPr>
          <w:rFonts w:ascii="Times New Roman" w:eastAsia="Times New Roman" w:hAnsi="Times New Roman" w:cs="Times New Roman"/>
          <w:sz w:val="24"/>
          <w:szCs w:val="24"/>
          <w:lang w:eastAsia="ru-RU"/>
        </w:rPr>
        <w:t>осуществлении закупки, документации о закупке.</w:t>
      </w:r>
    </w:p>
    <w:p w14:paraId="6431184C" w14:textId="77777777" w:rsidR="00860FBA" w:rsidRPr="002D71ED"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r w:rsidRPr="002D71ED">
        <w:rPr>
          <w:rFonts w:ascii="Times New Roman" w:eastAsia="Times New Roman" w:hAnsi="Times New Roman" w:cs="Times New Roman"/>
          <w:sz w:val="24"/>
          <w:szCs w:val="24"/>
          <w:lang w:eastAsia="ru-RU"/>
        </w:rPr>
        <w:t>Обеспечение заявки на участие в закупке не возвращается участнику в следующих случаях:</w:t>
      </w:r>
    </w:p>
    <w:p w14:paraId="4A7DF719" w14:textId="77777777" w:rsidR="00860FBA" w:rsidRPr="002D71ED"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1) уклонение или отказ участника закупки от заключения договора;</w:t>
      </w:r>
    </w:p>
    <w:p w14:paraId="5D7D4B9A" w14:textId="77777777" w:rsidR="00860FBA" w:rsidRPr="002D71ED"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2) непредоставление или предоставление с нарушением условий, установленных Законом № 223-ФЗ, до заключения договора Предприятием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14:paraId="2ACA44C3" w14:textId="77777777" w:rsidR="00860FBA" w:rsidRPr="002D71ED"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lastRenderedPageBreak/>
        <w:t>Предприятие возвращает обеспечение заявки в течение семи рабочих дней:</w:t>
      </w:r>
    </w:p>
    <w:p w14:paraId="2CBCC34F" w14:textId="77777777" w:rsidR="00860FBA" w:rsidRPr="002D71ED"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заключения договора - победителю закупки и участнику закупки, заявке которого присвоено второе место после победителя;</w:t>
      </w:r>
    </w:p>
    <w:p w14:paraId="609D78B3" w14:textId="77777777" w:rsidR="00860FBA" w:rsidRPr="002D71ED"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подписания итогового протокола закупки - допущенным к закупке участникам, заявкам которых присвоены места ниже второго;</w:t>
      </w:r>
    </w:p>
    <w:p w14:paraId="142C646A" w14:textId="77777777" w:rsidR="00860FBA" w:rsidRPr="002D71ED"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подписания протокола, указанного в п. 10.3 или п.10.4 Положения</w:t>
      </w:r>
      <w:r>
        <w:rPr>
          <w:rFonts w:ascii="Times New Roman" w:eastAsia="Times New Roman" w:hAnsi="Times New Roman" w:cs="Times New Roman"/>
          <w:sz w:val="24"/>
          <w:szCs w:val="24"/>
          <w:lang w:eastAsia="ru-RU"/>
        </w:rPr>
        <w:t xml:space="preserve"> о закупках</w:t>
      </w:r>
      <w:r w:rsidRPr="002D71ED">
        <w:rPr>
          <w:rFonts w:ascii="Times New Roman" w:eastAsia="Times New Roman" w:hAnsi="Times New Roman" w:cs="Times New Roman"/>
          <w:sz w:val="24"/>
          <w:szCs w:val="24"/>
          <w:lang w:eastAsia="ru-RU"/>
        </w:rPr>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0614F3E1" w14:textId="77777777" w:rsidR="00860FBA" w:rsidRPr="002D71ED"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окончания приема заявок - участникам закупки, заявки которых в соответствии с Положением</w:t>
      </w:r>
      <w:r>
        <w:rPr>
          <w:rFonts w:ascii="Times New Roman" w:eastAsia="Times New Roman" w:hAnsi="Times New Roman" w:cs="Times New Roman"/>
          <w:sz w:val="24"/>
          <w:szCs w:val="24"/>
          <w:lang w:eastAsia="ru-RU"/>
        </w:rPr>
        <w:t xml:space="preserve"> о закупке предприятия</w:t>
      </w:r>
      <w:r w:rsidRPr="002D71ED">
        <w:rPr>
          <w:rFonts w:ascii="Times New Roman" w:eastAsia="Times New Roman" w:hAnsi="Times New Roman" w:cs="Times New Roman"/>
          <w:sz w:val="24"/>
          <w:szCs w:val="24"/>
          <w:lang w:eastAsia="ru-RU"/>
        </w:rPr>
        <w:t xml:space="preserve"> оставлены без рассмотрения, а также участникам, отозвавшим свои заявки;</w:t>
      </w:r>
    </w:p>
    <w:p w14:paraId="6CDCA925" w14:textId="77777777" w:rsidR="00860FBA" w:rsidRPr="002D71ED"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принятия решения об отказе от проведения закупки - всем участникам, предоставившим обеспечение заявки на участие в закупке.</w:t>
      </w:r>
    </w:p>
    <w:p w14:paraId="6851E94C" w14:textId="77777777" w:rsidR="00860FBA" w:rsidRPr="002D71ED"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r w:rsidRPr="002D71ED">
        <w:rPr>
          <w:rFonts w:ascii="Times New Roman" w:eastAsia="Times New Roman" w:hAnsi="Times New Roman" w:cs="Times New Roman"/>
          <w:sz w:val="24"/>
          <w:szCs w:val="24"/>
          <w:lang w:eastAsia="ru-RU"/>
        </w:rPr>
        <w:t>В случае, если документацией закупки предусмотрено предоставление обеспечения заявки на участие в закупке путем внесения денежных средств на счет оператора электронной площадки, порядок и возврат устанавливаются правилами электронной площадки.</w:t>
      </w:r>
    </w:p>
    <w:p w14:paraId="2970085D" w14:textId="77777777" w:rsidR="00860FBA" w:rsidRPr="002D71ED"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r w:rsidRPr="002D71ED">
        <w:rPr>
          <w:rFonts w:ascii="Times New Roman" w:eastAsia="Times New Roman" w:hAnsi="Times New Roman" w:cs="Times New Roman"/>
          <w:sz w:val="24"/>
          <w:szCs w:val="24"/>
          <w:lang w:eastAsia="ru-RU"/>
        </w:rPr>
        <w:t>Банковская гарантия должна отвечать, следующим требованиям:</w:t>
      </w:r>
    </w:p>
    <w:p w14:paraId="49FDA603" w14:textId="77777777" w:rsidR="00860FBA" w:rsidRPr="002D71ED"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должна быть безотзывной;</w:t>
      </w:r>
    </w:p>
    <w:p w14:paraId="22D68CD8" w14:textId="77777777" w:rsidR="00860FBA" w:rsidRPr="002D71ED"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1BE60673" w14:textId="77777777" w:rsidR="00860FBA" w:rsidRPr="002D71ED"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банковская гарантия должна содержать обязательства участника, надлежащее исполнение которых обеспечивается банковской гарантией, включая ссылку на конкретную процедуру закупки;</w:t>
      </w:r>
    </w:p>
    <w:p w14:paraId="6292244B" w14:textId="77777777" w:rsidR="00860FBA" w:rsidRPr="002D71ED"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банковская гарантия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874C22" w14:textId="77777777" w:rsidR="00860FBA" w:rsidRPr="002D71ED"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должна содержать сведения о номере извещения и предмете закупки.</w:t>
      </w:r>
    </w:p>
    <w:p w14:paraId="308063A2" w14:textId="77777777" w:rsidR="00860FBA" w:rsidRPr="002D71ED"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xml:space="preserve">Документ, подтверждающий обеспечение заявки предоставляется в составе заявки на участие.   </w:t>
      </w:r>
    </w:p>
    <w:p w14:paraId="487B08EE" w14:textId="77777777" w:rsidR="00860FBA" w:rsidRDefault="00860FBA" w:rsidP="00860FBA">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p>
    <w:p w14:paraId="33126C73" w14:textId="77777777" w:rsidR="00860FBA" w:rsidRPr="00954C7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p>
    <w:p w14:paraId="64D75762" w14:textId="77777777" w:rsidR="00860FBA" w:rsidRPr="00954C7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3</w:t>
      </w:r>
      <w:r w:rsidRPr="00954C7C">
        <w:rPr>
          <w:rFonts w:ascii="Times New Roman" w:eastAsia="Times New Roman" w:hAnsi="Times New Roman" w:cs="Times New Roman"/>
          <w:b/>
          <w:sz w:val="24"/>
          <w:szCs w:val="24"/>
          <w:lang w:eastAsia="ru-RU"/>
        </w:rPr>
        <w:t>.Отказ от проведения закупки</w:t>
      </w:r>
    </w:p>
    <w:p w14:paraId="3440421D" w14:textId="77777777" w:rsidR="00860FBA" w:rsidRPr="00954C7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.1. Предприятие вправе принять решение об отказе от проведения закупки (в отношении отдельного лота). В случае принятия решения об отказе от проведения закупки Предприятие в день принятия такого решения размещает сведения об отказе от проведения закупки в ЕИС.</w:t>
      </w:r>
    </w:p>
    <w:p w14:paraId="20352183" w14:textId="77777777" w:rsidR="00860FBA" w:rsidRPr="00954C7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.2. Предприятие не несет обязательств или ответственности в случае не ознакомления участников процедуры закупки с извещением об отказе от проведения закупки.</w:t>
      </w:r>
    </w:p>
    <w:p w14:paraId="3153634D" w14:textId="77777777" w:rsidR="00860FBA" w:rsidRPr="00954C7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.3. Заявки на участие в закупке (в отношении отдельного лота), полученные Предприятием до принятия решения об отказе проведения закупки, возвращаются участникам процедуры закупки, подавшим такие заявки, по их письменному запросу.</w:t>
      </w:r>
    </w:p>
    <w:p w14:paraId="67154A1A" w14:textId="77777777" w:rsidR="00860FBA" w:rsidRPr="00954C7C" w:rsidRDefault="00860FBA" w:rsidP="00860FBA">
      <w:pPr>
        <w:autoSpaceDE w:val="0"/>
        <w:autoSpaceDN w:val="0"/>
        <w:spacing w:after="0" w:line="240" w:lineRule="auto"/>
        <w:ind w:firstLine="708"/>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.4. После окончания срока подачи заявок на участие в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36C8AC13" w14:textId="77777777" w:rsidR="00860FBA" w:rsidRPr="00954C7C" w:rsidRDefault="00860FBA" w:rsidP="00860FBA">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i/>
          <w:sz w:val="24"/>
          <w:szCs w:val="24"/>
          <w:lang w:eastAsia="ru-RU"/>
        </w:rPr>
      </w:pPr>
    </w:p>
    <w:p w14:paraId="4B7E2C91" w14:textId="77777777" w:rsidR="00860FBA" w:rsidRPr="00954C7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4</w:t>
      </w:r>
      <w:r w:rsidRPr="00954C7C">
        <w:rPr>
          <w:rFonts w:ascii="Times New Roman" w:eastAsia="Times New Roman" w:hAnsi="Times New Roman" w:cs="Times New Roman"/>
          <w:b/>
          <w:sz w:val="24"/>
          <w:szCs w:val="24"/>
          <w:lang w:eastAsia="ru-RU"/>
        </w:rPr>
        <w:t>. Требования к содержанию, форме, оформлению и составу заявки на участие в закупке</w:t>
      </w:r>
    </w:p>
    <w:p w14:paraId="4280A472" w14:textId="77777777" w:rsidR="00860FBA" w:rsidRDefault="00860FBA" w:rsidP="00860FBA">
      <w:pPr>
        <w:adjustRightInd w:val="0"/>
        <w:spacing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954C7C">
        <w:rPr>
          <w:rFonts w:ascii="Times New Roman" w:eastAsia="Times New Roman" w:hAnsi="Times New Roman" w:cs="Times New Roman"/>
          <w:sz w:val="24"/>
          <w:szCs w:val="24"/>
          <w:lang w:eastAsia="ru-RU"/>
        </w:rPr>
        <w:t xml:space="preserve">.1. Участник подает заявку на участие в закупке в порядке, в срок и по </w:t>
      </w:r>
      <w:r>
        <w:rPr>
          <w:rFonts w:ascii="Times New Roman" w:eastAsia="Times New Roman" w:hAnsi="Times New Roman" w:cs="Times New Roman"/>
          <w:sz w:val="24"/>
          <w:szCs w:val="24"/>
          <w:lang w:eastAsia="ru-RU"/>
        </w:rPr>
        <w:t xml:space="preserve">рекомендуемой </w:t>
      </w:r>
      <w:r w:rsidRPr="00954C7C">
        <w:rPr>
          <w:rFonts w:ascii="Times New Roman" w:eastAsia="Times New Roman" w:hAnsi="Times New Roman" w:cs="Times New Roman"/>
          <w:sz w:val="24"/>
          <w:szCs w:val="24"/>
          <w:lang w:eastAsia="ru-RU"/>
        </w:rPr>
        <w:t xml:space="preserve">форме, которые установлены документацией о закупке (Раздел №5 настоящей документации) в отношении каждого лота. </w:t>
      </w:r>
      <w:r w:rsidRPr="002234BA">
        <w:rPr>
          <w:rFonts w:ascii="Times New Roman" w:eastAsia="Times New Roman" w:hAnsi="Times New Roman" w:cs="Times New Roman"/>
          <w:sz w:val="24"/>
          <w:szCs w:val="24"/>
          <w:lang w:eastAsia="ru-RU"/>
        </w:rPr>
        <w:t xml:space="preserve">Для участия в </w:t>
      </w:r>
      <w:r>
        <w:rPr>
          <w:rFonts w:ascii="Times New Roman" w:eastAsia="Times New Roman" w:hAnsi="Times New Roman" w:cs="Times New Roman"/>
          <w:sz w:val="24"/>
          <w:szCs w:val="24"/>
          <w:lang w:eastAsia="ru-RU"/>
        </w:rPr>
        <w:t>закупке</w:t>
      </w:r>
      <w:r w:rsidRPr="002234BA">
        <w:rPr>
          <w:rFonts w:ascii="Times New Roman" w:eastAsia="Times New Roman" w:hAnsi="Times New Roman" w:cs="Times New Roman"/>
          <w:sz w:val="24"/>
          <w:szCs w:val="24"/>
          <w:lang w:eastAsia="ru-RU"/>
        </w:rPr>
        <w:t xml:space="preserve"> участник подает заявку посредством функционала электронной площадки</w:t>
      </w:r>
      <w:r>
        <w:rPr>
          <w:rFonts w:ascii="Times New Roman" w:eastAsia="Times New Roman" w:hAnsi="Times New Roman" w:cs="Times New Roman"/>
          <w:sz w:val="24"/>
          <w:szCs w:val="24"/>
          <w:lang w:eastAsia="ru-RU"/>
        </w:rPr>
        <w:t>.</w:t>
      </w:r>
    </w:p>
    <w:p w14:paraId="5C318739" w14:textId="77777777" w:rsidR="00860FBA" w:rsidRPr="002234BA"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14.2. </w:t>
      </w:r>
      <w:r w:rsidRPr="002234BA">
        <w:rPr>
          <w:rFonts w:ascii="Times New Roman" w:eastAsia="Times New Roman" w:hAnsi="Times New Roman" w:cs="Times New Roman"/>
          <w:sz w:val="24"/>
          <w:szCs w:val="24"/>
          <w:lang w:eastAsia="ru-RU"/>
        </w:rPr>
        <w:t xml:space="preserve">Участник закупки подает заявку в срок, который установлен извещением и документацией о проведении </w:t>
      </w:r>
      <w:r>
        <w:rPr>
          <w:rFonts w:ascii="Times New Roman" w:eastAsia="Times New Roman" w:hAnsi="Times New Roman" w:cs="Times New Roman"/>
          <w:sz w:val="24"/>
          <w:szCs w:val="24"/>
          <w:lang w:eastAsia="ru-RU"/>
        </w:rPr>
        <w:t>запроса предложений</w:t>
      </w:r>
      <w:r w:rsidRPr="002234BA">
        <w:rPr>
          <w:rFonts w:ascii="Times New Roman" w:eastAsia="Times New Roman" w:hAnsi="Times New Roman" w:cs="Times New Roman"/>
          <w:sz w:val="24"/>
          <w:szCs w:val="24"/>
          <w:lang w:eastAsia="ru-RU"/>
        </w:rPr>
        <w:t xml:space="preserve">. Прием заявок на участие прекращается в </w:t>
      </w:r>
      <w:r w:rsidRPr="002234BA">
        <w:rPr>
          <w:rFonts w:ascii="Times New Roman" w:eastAsia="Times New Roman" w:hAnsi="Times New Roman" w:cs="Times New Roman"/>
          <w:sz w:val="24"/>
          <w:szCs w:val="24"/>
          <w:lang w:eastAsia="ru-RU"/>
        </w:rPr>
        <w:lastRenderedPageBreak/>
        <w:t xml:space="preserve">день и время, указанные в извещении о проведении </w:t>
      </w:r>
      <w:r>
        <w:rPr>
          <w:rFonts w:ascii="Times New Roman" w:eastAsia="Times New Roman" w:hAnsi="Times New Roman" w:cs="Times New Roman"/>
          <w:sz w:val="24"/>
          <w:szCs w:val="24"/>
          <w:lang w:eastAsia="ru-RU"/>
        </w:rPr>
        <w:t>запроса предложений</w:t>
      </w:r>
      <w:r w:rsidRPr="002234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234BA">
        <w:rPr>
          <w:rFonts w:ascii="Times New Roman" w:eastAsia="Times New Roman" w:hAnsi="Times New Roman" w:cs="Times New Roman"/>
          <w:sz w:val="24"/>
          <w:szCs w:val="24"/>
          <w:lang w:eastAsia="ru-RU"/>
        </w:rPr>
        <w:t xml:space="preserve">Участник </w:t>
      </w:r>
      <w:r w:rsidRPr="006D39C9">
        <w:rPr>
          <w:rFonts w:ascii="Times New Roman" w:eastAsia="Times New Roman" w:hAnsi="Times New Roman" w:cs="Times New Roman"/>
          <w:sz w:val="24"/>
          <w:szCs w:val="24"/>
          <w:lang w:eastAsia="ru-RU"/>
        </w:rPr>
        <w:t>запроса предложений</w:t>
      </w:r>
      <w:r w:rsidRPr="002234BA">
        <w:rPr>
          <w:rFonts w:ascii="Times New Roman" w:eastAsia="Times New Roman" w:hAnsi="Times New Roman" w:cs="Times New Roman"/>
          <w:sz w:val="24"/>
          <w:szCs w:val="24"/>
          <w:lang w:eastAsia="ru-RU"/>
        </w:rPr>
        <w:t xml:space="preserve"> вправе подать только одну заявку на участие либо, если в рамках </w:t>
      </w:r>
      <w:r>
        <w:rPr>
          <w:rFonts w:ascii="Times New Roman" w:eastAsia="Times New Roman" w:hAnsi="Times New Roman" w:cs="Times New Roman"/>
          <w:sz w:val="24"/>
          <w:szCs w:val="24"/>
          <w:lang w:eastAsia="ru-RU"/>
        </w:rPr>
        <w:t xml:space="preserve">запроса предложений </w:t>
      </w:r>
      <w:r w:rsidRPr="002234BA">
        <w:rPr>
          <w:rFonts w:ascii="Times New Roman" w:eastAsia="Times New Roman" w:hAnsi="Times New Roman" w:cs="Times New Roman"/>
          <w:sz w:val="24"/>
          <w:szCs w:val="24"/>
          <w:lang w:eastAsia="ru-RU"/>
        </w:rPr>
        <w:t>выделяются отдельные лоты, по одной заявке в отношении каждого лота.</w:t>
      </w:r>
    </w:p>
    <w:p w14:paraId="731D7F6E" w14:textId="77777777" w:rsidR="00860FBA" w:rsidRPr="00820E98" w:rsidRDefault="00860FBA" w:rsidP="00860FBA">
      <w:pPr>
        <w:adjustRightInd w:val="0"/>
        <w:spacing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954C7C">
        <w:rPr>
          <w:rFonts w:ascii="Times New Roman" w:eastAsia="Times New Roman" w:hAnsi="Times New Roman" w:cs="Times New Roman"/>
          <w:sz w:val="24"/>
          <w:szCs w:val="24"/>
          <w:lang w:eastAsia="ru-RU"/>
        </w:rPr>
        <w:t xml:space="preserve">.3. Заявка на участие в закупке (по каждому лоту) должна </w:t>
      </w:r>
      <w:r w:rsidRPr="00820E98">
        <w:rPr>
          <w:rFonts w:ascii="Times New Roman" w:eastAsia="Times New Roman" w:hAnsi="Times New Roman" w:cs="Times New Roman"/>
          <w:sz w:val="24"/>
          <w:szCs w:val="24"/>
          <w:lang w:eastAsia="ru-RU"/>
        </w:rPr>
        <w:t>включать:</w:t>
      </w:r>
    </w:p>
    <w:p w14:paraId="4DAE841D" w14:textId="77777777" w:rsidR="00860FBA" w:rsidRPr="009256A8"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w:t>
      </w:r>
      <w:r w:rsidRPr="009256A8">
        <w:rPr>
          <w:rFonts w:ascii="Times New Roman" w:eastAsia="Times New Roman" w:hAnsi="Times New Roman" w:cs="Times New Roman"/>
          <w:sz w:val="24"/>
          <w:szCs w:val="24"/>
          <w:lang w:eastAsia="ru-RU"/>
        </w:rPr>
        <w:tab/>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3B0F2EC4" w14:textId="77777777" w:rsidR="00860FBA" w:rsidRPr="009256A8"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2)</w:t>
      </w:r>
      <w:r w:rsidRPr="009256A8">
        <w:rPr>
          <w:rFonts w:ascii="Times New Roman" w:eastAsia="Times New Roman" w:hAnsi="Times New Roman" w:cs="Times New Roman"/>
          <w:sz w:val="24"/>
          <w:szCs w:val="24"/>
          <w:lang w:eastAsia="ru-RU"/>
        </w:rPr>
        <w:tab/>
        <w:t>копии учредительных документов (для юридических лиц);</w:t>
      </w:r>
    </w:p>
    <w:p w14:paraId="5081F410" w14:textId="77777777" w:rsidR="00860FBA" w:rsidRPr="009256A8"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3)</w:t>
      </w:r>
      <w:r w:rsidRPr="009256A8">
        <w:rPr>
          <w:rFonts w:ascii="Times New Roman" w:eastAsia="Times New Roman" w:hAnsi="Times New Roman" w:cs="Times New Roman"/>
          <w:sz w:val="24"/>
          <w:szCs w:val="24"/>
          <w:lang w:eastAsia="ru-RU"/>
        </w:rPr>
        <w:tab/>
        <w:t>копии документов, удостоверяющих личность (для физических лиц);</w:t>
      </w:r>
    </w:p>
    <w:p w14:paraId="247CE201" w14:textId="77777777" w:rsidR="00860FBA" w:rsidRPr="009256A8"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4)</w:t>
      </w:r>
      <w:r w:rsidRPr="009256A8">
        <w:rPr>
          <w:rFonts w:ascii="Times New Roman" w:eastAsia="Times New Roman" w:hAnsi="Times New Roman" w:cs="Times New Roman"/>
          <w:sz w:val="24"/>
          <w:szCs w:val="24"/>
          <w:lang w:eastAsia="ru-RU"/>
        </w:rPr>
        <w:tab/>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14:paraId="65F7122F" w14:textId="77777777" w:rsidR="00860FBA" w:rsidRPr="009256A8"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5)</w:t>
      </w:r>
      <w:r w:rsidRPr="009256A8">
        <w:rPr>
          <w:rFonts w:ascii="Times New Roman" w:eastAsia="Times New Roman" w:hAnsi="Times New Roman" w:cs="Times New Roman"/>
          <w:sz w:val="24"/>
          <w:szCs w:val="24"/>
          <w:lang w:eastAsia="ru-RU"/>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52817C66" w14:textId="77777777" w:rsidR="00860FBA" w:rsidRPr="009256A8"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6)</w:t>
      </w:r>
      <w:r w:rsidRPr="009256A8">
        <w:rPr>
          <w:rFonts w:ascii="Times New Roman" w:eastAsia="Times New Roman" w:hAnsi="Times New Roman" w:cs="Times New Roman"/>
          <w:sz w:val="24"/>
          <w:szCs w:val="24"/>
          <w:lang w:eastAsia="ru-RU"/>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4C8E4167" w14:textId="77777777" w:rsidR="00860FBA" w:rsidRPr="009256A8"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7)</w:t>
      </w:r>
      <w:r w:rsidRPr="009256A8">
        <w:rPr>
          <w:rFonts w:ascii="Times New Roman" w:eastAsia="Times New Roman" w:hAnsi="Times New Roman" w:cs="Times New Roman"/>
          <w:sz w:val="24"/>
          <w:szCs w:val="24"/>
          <w:lang w:eastAsia="ru-RU"/>
        </w:rPr>
        <w:tab/>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086FD8EC" w14:textId="77777777" w:rsidR="00860FBA" w:rsidRPr="009256A8"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8)</w:t>
      </w:r>
      <w:r w:rsidRPr="009256A8">
        <w:rPr>
          <w:rFonts w:ascii="Times New Roman" w:eastAsia="Times New Roman" w:hAnsi="Times New Roman" w:cs="Times New Roman"/>
          <w:sz w:val="24"/>
          <w:szCs w:val="24"/>
          <w:lang w:eastAsia="ru-RU"/>
        </w:rPr>
        <w:tab/>
        <w:t xml:space="preserve">документ, декларирующий </w:t>
      </w:r>
      <w:r w:rsidRPr="00203D4B">
        <w:rPr>
          <w:rFonts w:ascii="Times New Roman" w:eastAsia="Times New Roman" w:hAnsi="Times New Roman" w:cs="Times New Roman"/>
          <w:sz w:val="24"/>
          <w:szCs w:val="24"/>
          <w:lang w:eastAsia="ru-RU"/>
        </w:rPr>
        <w:t>соответствие участника закупки единым требования</w:t>
      </w:r>
      <w:r>
        <w:rPr>
          <w:rFonts w:ascii="Times New Roman" w:eastAsia="Times New Roman" w:hAnsi="Times New Roman" w:cs="Times New Roman"/>
          <w:sz w:val="24"/>
          <w:szCs w:val="24"/>
          <w:lang w:eastAsia="ru-RU"/>
        </w:rPr>
        <w:t>м</w:t>
      </w:r>
      <w:r w:rsidRPr="00203D4B">
        <w:rPr>
          <w:rFonts w:ascii="Times New Roman" w:eastAsia="Times New Roman" w:hAnsi="Times New Roman" w:cs="Times New Roman"/>
          <w:sz w:val="24"/>
          <w:szCs w:val="24"/>
          <w:lang w:eastAsia="ru-RU"/>
        </w:rPr>
        <w:t xml:space="preserve"> </w:t>
      </w:r>
      <w:r w:rsidRPr="00045D1C">
        <w:rPr>
          <w:rFonts w:ascii="Times New Roman" w:eastAsia="Times New Roman" w:hAnsi="Times New Roman" w:cs="Times New Roman"/>
          <w:sz w:val="24"/>
          <w:szCs w:val="24"/>
          <w:lang w:eastAsia="ru-RU"/>
        </w:rPr>
        <w:t>(</w:t>
      </w:r>
      <w:r w:rsidRPr="00045D1C">
        <w:rPr>
          <w:rFonts w:ascii="Times New Roman" w:eastAsia="Times New Roman" w:hAnsi="Times New Roman" w:cs="Times New Roman"/>
          <w:i/>
          <w:iCs/>
          <w:sz w:val="24"/>
          <w:szCs w:val="24"/>
          <w:lang w:eastAsia="ru-RU"/>
        </w:rPr>
        <w:t>пункт 9</w:t>
      </w:r>
      <w:r w:rsidRPr="00045D1C">
        <w:rPr>
          <w:rFonts w:ascii="Times New Roman" w:eastAsia="Times New Roman" w:hAnsi="Times New Roman" w:cs="Times New Roman"/>
          <w:sz w:val="24"/>
          <w:szCs w:val="24"/>
          <w:lang w:eastAsia="ru-RU"/>
        </w:rPr>
        <w:t xml:space="preserve"> инструкции участникам закупки</w:t>
      </w:r>
      <w:r w:rsidRPr="00203D4B">
        <w:rPr>
          <w:rFonts w:ascii="Times New Roman" w:eastAsia="Times New Roman" w:hAnsi="Times New Roman" w:cs="Times New Roman"/>
          <w:sz w:val="24"/>
          <w:szCs w:val="24"/>
          <w:lang w:eastAsia="ru-RU"/>
        </w:rPr>
        <w:t xml:space="preserve"> Раздела №1 настоящей документации).</w:t>
      </w:r>
    </w:p>
    <w:p w14:paraId="45E19AAB" w14:textId="77777777" w:rsidR="00860FBA" w:rsidRPr="005F795B"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9)</w:t>
      </w:r>
      <w:r w:rsidRPr="009256A8">
        <w:rPr>
          <w:rFonts w:ascii="Times New Roman" w:eastAsia="Times New Roman" w:hAnsi="Times New Roman" w:cs="Times New Roman"/>
          <w:sz w:val="24"/>
          <w:szCs w:val="24"/>
          <w:lang w:eastAsia="ru-RU"/>
        </w:rPr>
        <w:tab/>
        <w:t xml:space="preserve">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w:t>
      </w:r>
      <w:r w:rsidRPr="005F795B">
        <w:rPr>
          <w:rFonts w:ascii="Times New Roman" w:eastAsia="Times New Roman" w:hAnsi="Times New Roman" w:cs="Times New Roman"/>
          <w:sz w:val="24"/>
          <w:szCs w:val="24"/>
          <w:lang w:eastAsia="ru-RU"/>
        </w:rPr>
        <w:t>и иные предложения по условиям исполнения Договора;</w:t>
      </w:r>
    </w:p>
    <w:p w14:paraId="7AF77027" w14:textId="77777777" w:rsidR="00860FBA" w:rsidRPr="009256A8"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F795B">
        <w:rPr>
          <w:rFonts w:ascii="Times New Roman" w:eastAsia="Times New Roman" w:hAnsi="Times New Roman" w:cs="Times New Roman"/>
          <w:sz w:val="24"/>
          <w:szCs w:val="24"/>
          <w:lang w:eastAsia="ru-RU"/>
        </w:rPr>
        <w:t>10)</w:t>
      </w:r>
      <w:r w:rsidRPr="005F795B">
        <w:rPr>
          <w:rFonts w:ascii="Times New Roman" w:eastAsia="Times New Roman" w:hAnsi="Times New Roman" w:cs="Times New Roman"/>
          <w:sz w:val="24"/>
          <w:szCs w:val="24"/>
          <w:lang w:eastAsia="ru-RU"/>
        </w:rPr>
        <w:tab/>
        <w:t>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14:paraId="019686CD" w14:textId="77777777" w:rsidR="00860FBA" w:rsidRPr="009256A8"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11)</w:t>
      </w:r>
      <w:r w:rsidRPr="009256A8">
        <w:rPr>
          <w:rFonts w:ascii="Times New Roman" w:eastAsia="Times New Roman" w:hAnsi="Times New Roman" w:cs="Times New Roman"/>
          <w:sz w:val="24"/>
          <w:szCs w:val="24"/>
          <w:lang w:eastAsia="ru-RU"/>
        </w:rPr>
        <w:tab/>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14:paraId="06BE190E" w14:textId="77777777" w:rsidR="00860FBA" w:rsidRPr="009256A8"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12)</w:t>
      </w:r>
      <w:r w:rsidRPr="009256A8">
        <w:rPr>
          <w:rFonts w:ascii="Times New Roman" w:eastAsia="Times New Roman" w:hAnsi="Times New Roman" w:cs="Times New Roman"/>
          <w:sz w:val="24"/>
          <w:szCs w:val="24"/>
          <w:lang w:eastAsia="ru-RU"/>
        </w:rPr>
        <w:tab/>
        <w:t>документы (их копии) и сведения, необходимые для оценки заявки по критериям, которые установлены в документации о запросе предложений;</w:t>
      </w:r>
    </w:p>
    <w:p w14:paraId="45D3D281" w14:textId="77777777" w:rsidR="00860FBA" w:rsidRPr="009256A8"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lastRenderedPageBreak/>
        <w:t>13)</w:t>
      </w:r>
      <w:r w:rsidRPr="009256A8">
        <w:rPr>
          <w:rFonts w:ascii="Times New Roman" w:eastAsia="Times New Roman" w:hAnsi="Times New Roman" w:cs="Times New Roman"/>
          <w:sz w:val="24"/>
          <w:szCs w:val="24"/>
          <w:lang w:eastAsia="ru-RU"/>
        </w:rPr>
        <w:tab/>
        <w:t>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14:paraId="6A3F687A" w14:textId="77777777" w:rsidR="00860FBA" w:rsidRPr="009256A8"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14)</w:t>
      </w:r>
      <w:r w:rsidRPr="009256A8">
        <w:rPr>
          <w:rFonts w:ascii="Times New Roman" w:eastAsia="Times New Roman" w:hAnsi="Times New Roman" w:cs="Times New Roman"/>
          <w:sz w:val="20"/>
          <w:szCs w:val="20"/>
          <w:lang w:eastAsia="ru-RU"/>
        </w:rPr>
        <w:t xml:space="preserve"> </w:t>
      </w:r>
      <w:r w:rsidRPr="009256A8">
        <w:rPr>
          <w:rFonts w:ascii="Times New Roman" w:eastAsia="Times New Roman" w:hAnsi="Times New Roman" w:cs="Times New Roman"/>
          <w:sz w:val="24"/>
          <w:szCs w:val="24"/>
          <w:lang w:eastAsia="ru-RU"/>
        </w:rPr>
        <w:t>согласия на обработку персональных данных, в случае если участником закупки является физическое лицо.</w:t>
      </w:r>
    </w:p>
    <w:p w14:paraId="1D980F1A" w14:textId="77777777" w:rsidR="00860FBA" w:rsidRPr="009256A8"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15)согласие участника закупки в электронной форме на выполнение работ в соответствии с извещением о проведении закупки  в электронной форме, в том числе с требованиями Технического задания, проектной документацией, локальным сметным расчетом, условиями договора (такое согласие дается с применением программно-аппаратных средств электронной площадки);</w:t>
      </w:r>
    </w:p>
    <w:p w14:paraId="6D8818CE" w14:textId="77777777" w:rsidR="00860FBA" w:rsidRPr="009256A8"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16)</w:t>
      </w:r>
      <w:r w:rsidRPr="009256A8">
        <w:rPr>
          <w:rFonts w:ascii="Times New Roman" w:eastAsia="Times New Roman" w:hAnsi="Times New Roman" w:cs="Times New Roman"/>
          <w:sz w:val="20"/>
          <w:szCs w:val="20"/>
          <w:lang w:eastAsia="ru-RU"/>
        </w:rPr>
        <w:t xml:space="preserve"> </w:t>
      </w:r>
      <w:r w:rsidRPr="009256A8">
        <w:rPr>
          <w:rFonts w:ascii="Times New Roman" w:eastAsia="Times New Roman" w:hAnsi="Times New Roman" w:cs="Times New Roman"/>
          <w:sz w:val="24"/>
          <w:szCs w:val="24"/>
          <w:lang w:eastAsia="ru-RU"/>
        </w:rPr>
        <w:t>другие документы в соответствии с требованиями Положения</w:t>
      </w:r>
      <w:r>
        <w:rPr>
          <w:rFonts w:ascii="Times New Roman" w:eastAsia="Times New Roman" w:hAnsi="Times New Roman" w:cs="Times New Roman"/>
          <w:sz w:val="24"/>
          <w:szCs w:val="24"/>
          <w:lang w:eastAsia="ru-RU"/>
        </w:rPr>
        <w:t xml:space="preserve"> о закупках </w:t>
      </w:r>
      <w:r w:rsidRPr="009256A8">
        <w:rPr>
          <w:rFonts w:ascii="Times New Roman" w:eastAsia="Times New Roman" w:hAnsi="Times New Roman" w:cs="Times New Roman"/>
          <w:sz w:val="24"/>
          <w:szCs w:val="24"/>
          <w:lang w:eastAsia="ru-RU"/>
        </w:rPr>
        <w:t xml:space="preserve"> и документации о проведении запроса предложений.</w:t>
      </w:r>
    </w:p>
    <w:p w14:paraId="192C982A" w14:textId="77777777" w:rsidR="00860FBA" w:rsidRPr="009256A8"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5ED64A83" w14:textId="77777777" w:rsidR="00860FBA" w:rsidRPr="00820E98"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r w:rsidRPr="00820E98">
        <w:rPr>
          <w:rFonts w:ascii="Times New Roman" w:eastAsia="Times New Roman" w:hAnsi="Times New Roman" w:cs="Times New Roman"/>
          <w:sz w:val="24"/>
          <w:szCs w:val="24"/>
          <w:lang w:eastAsia="ru-RU"/>
        </w:rPr>
        <w:t xml:space="preserve"> Заявка на участие в запросе предложений может содержать:</w:t>
      </w:r>
    </w:p>
    <w:p w14:paraId="5DF579D3" w14:textId="77777777" w:rsidR="00860FBA" w:rsidRPr="00820E98"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1)дополнительные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2D4F859F" w14:textId="77777777" w:rsidR="00860FBA" w:rsidRPr="00820E98"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2)эскиз, рисунок, чертеж, фотографию, иное изображение товара, образец (пробу) товара, на поставку которого осуществляется закупка;</w:t>
      </w:r>
    </w:p>
    <w:p w14:paraId="5EC5E2CD" w14:textId="77777777" w:rsidR="00860FBA" w:rsidRPr="00820E98"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3)иные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689ABB98" w14:textId="77777777" w:rsidR="00860FBA" w:rsidRPr="00820E98"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Не допускается устанавливать иные требования к составу заявки на участие в запросе предложений, помимо предусмотренных Положением</w:t>
      </w:r>
      <w:r>
        <w:rPr>
          <w:rFonts w:ascii="Times New Roman" w:eastAsia="Times New Roman" w:hAnsi="Times New Roman" w:cs="Times New Roman"/>
          <w:sz w:val="24"/>
          <w:szCs w:val="24"/>
          <w:lang w:eastAsia="ru-RU"/>
        </w:rPr>
        <w:t xml:space="preserve"> о закупках</w:t>
      </w:r>
      <w:r w:rsidRPr="00820E98">
        <w:rPr>
          <w:rFonts w:ascii="Times New Roman" w:eastAsia="Times New Roman" w:hAnsi="Times New Roman" w:cs="Times New Roman"/>
          <w:sz w:val="24"/>
          <w:szCs w:val="24"/>
          <w:lang w:eastAsia="ru-RU"/>
        </w:rPr>
        <w:t>.</w:t>
      </w:r>
    </w:p>
    <w:p w14:paraId="131BB05B" w14:textId="77777777" w:rsidR="00860FBA" w:rsidRPr="00820E98"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 xml:space="preserve">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28494962" w14:textId="77777777" w:rsidR="00860FBA" w:rsidRDefault="00860FBA" w:rsidP="00860FBA">
      <w:pPr>
        <w:widowControl w:val="0"/>
        <w:numPr>
          <w:ilvl w:val="12"/>
          <w:numId w:val="0"/>
        </w:numPr>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x-none"/>
        </w:rPr>
      </w:pPr>
    </w:p>
    <w:p w14:paraId="1E910288" w14:textId="77777777" w:rsidR="00860FBA" w:rsidRPr="003077A4" w:rsidRDefault="00860FBA" w:rsidP="00860FBA">
      <w:pPr>
        <w:widowControl w:val="0"/>
        <w:numPr>
          <w:ilvl w:val="12"/>
          <w:numId w:val="0"/>
        </w:numPr>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3077A4">
        <w:rPr>
          <w:rFonts w:ascii="Times New Roman" w:eastAsia="Times New Roman" w:hAnsi="Times New Roman" w:cs="Times New Roman"/>
          <w:b/>
          <w:sz w:val="24"/>
          <w:szCs w:val="24"/>
          <w:lang w:val="x-none" w:eastAsia="x-none"/>
        </w:rPr>
        <w:t>1</w:t>
      </w:r>
      <w:r>
        <w:rPr>
          <w:rFonts w:ascii="Times New Roman" w:eastAsia="Times New Roman" w:hAnsi="Times New Roman" w:cs="Times New Roman"/>
          <w:b/>
          <w:sz w:val="24"/>
          <w:szCs w:val="24"/>
          <w:lang w:eastAsia="x-none"/>
        </w:rPr>
        <w:t>5</w:t>
      </w:r>
      <w:r w:rsidRPr="003077A4">
        <w:rPr>
          <w:rFonts w:ascii="Times New Roman" w:eastAsia="Times New Roman" w:hAnsi="Times New Roman" w:cs="Times New Roman"/>
          <w:b/>
          <w:sz w:val="24"/>
          <w:szCs w:val="24"/>
          <w:lang w:val="x-none" w:eastAsia="x-none"/>
        </w:rPr>
        <w:t xml:space="preserve">. </w:t>
      </w:r>
      <w:r w:rsidRPr="003077A4">
        <w:rPr>
          <w:rFonts w:ascii="Times New Roman" w:eastAsia="Times New Roman" w:hAnsi="Times New Roman" w:cs="Times New Roman"/>
          <w:b/>
          <w:sz w:val="24"/>
          <w:szCs w:val="24"/>
          <w:lang w:eastAsia="ru-RU"/>
        </w:rPr>
        <w:t xml:space="preserve"> Порядок подачи заявки на участие в закупке</w:t>
      </w:r>
    </w:p>
    <w:p w14:paraId="3C1ACB49" w14:textId="77777777" w:rsidR="00860FBA" w:rsidRDefault="00860FBA" w:rsidP="00860FBA">
      <w:pPr>
        <w:adjustRightInd w:val="0"/>
        <w:spacing w:line="240" w:lineRule="auto"/>
        <w:ind w:firstLine="567"/>
        <w:contextualSpacing/>
        <w:jc w:val="both"/>
        <w:rPr>
          <w:rFonts w:ascii="Times New Roman" w:eastAsia="Times New Roman" w:hAnsi="Times New Roman" w:cs="Times New Roman"/>
          <w:sz w:val="24"/>
          <w:szCs w:val="24"/>
          <w:lang w:eastAsia="ru-RU"/>
        </w:rPr>
      </w:pPr>
      <w:r w:rsidRPr="003077A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3077A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3077A4">
        <w:rPr>
          <w:rFonts w:ascii="Times New Roman" w:eastAsia="Times New Roman" w:hAnsi="Times New Roman" w:cs="Times New Roman"/>
          <w:sz w:val="24"/>
          <w:szCs w:val="24"/>
          <w:lang w:eastAsia="ru-RU"/>
        </w:rPr>
        <w:t xml:space="preserve"> </w:t>
      </w:r>
      <w:r w:rsidRPr="00D37AF9">
        <w:rPr>
          <w:rFonts w:ascii="Times New Roman" w:eastAsia="Times New Roman" w:hAnsi="Times New Roman" w:cs="Times New Roman"/>
          <w:sz w:val="24"/>
          <w:szCs w:val="24"/>
          <w:lang w:eastAsia="ru-RU"/>
        </w:rPr>
        <w:t>Заявка на участие в запросе предложений подается посредством функционала электронной площадки в срок, установленный в извещении и документации. Заявку в электронной форме участник направляет оператору электронной площадки</w:t>
      </w:r>
      <w:r>
        <w:rPr>
          <w:rFonts w:ascii="Times New Roman" w:eastAsia="Times New Roman" w:hAnsi="Times New Roman" w:cs="Times New Roman"/>
          <w:sz w:val="24"/>
          <w:szCs w:val="24"/>
          <w:lang w:eastAsia="ru-RU"/>
        </w:rPr>
        <w:t>.</w:t>
      </w:r>
    </w:p>
    <w:p w14:paraId="6AF58BFB" w14:textId="77777777" w:rsidR="00860FBA" w:rsidRPr="002C3D3C" w:rsidRDefault="00860FBA" w:rsidP="00860FBA">
      <w:pPr>
        <w:adjustRightInd w:val="0"/>
        <w:spacing w:line="240" w:lineRule="auto"/>
        <w:ind w:firstLine="567"/>
        <w:contextualSpacing/>
        <w:jc w:val="both"/>
        <w:rPr>
          <w:rFonts w:ascii="Times New Roman" w:eastAsia="Times New Roman" w:hAnsi="Times New Roman" w:cs="Times New Roman"/>
          <w:sz w:val="24"/>
          <w:szCs w:val="24"/>
          <w:lang w:eastAsia="ru-RU"/>
        </w:rPr>
      </w:pPr>
      <w:r w:rsidRPr="002C3D3C">
        <w:rPr>
          <w:rFonts w:ascii="Times New Roman" w:eastAsia="Times New Roman" w:hAnsi="Times New Roman" w:cs="Times New Roman"/>
          <w:sz w:val="24"/>
          <w:szCs w:val="24"/>
          <w:lang w:eastAsia="ru-RU"/>
        </w:rPr>
        <w:t xml:space="preserve"> Прием заявок на участие прекращается в день и время, указанные в извещении о проведении </w:t>
      </w:r>
      <w:r>
        <w:rPr>
          <w:rFonts w:ascii="Times New Roman" w:eastAsia="Times New Roman" w:hAnsi="Times New Roman" w:cs="Times New Roman"/>
          <w:sz w:val="24"/>
          <w:szCs w:val="24"/>
          <w:lang w:eastAsia="ru-RU"/>
        </w:rPr>
        <w:t>закупки</w:t>
      </w:r>
      <w:r w:rsidRPr="002C3D3C">
        <w:rPr>
          <w:rFonts w:ascii="Times New Roman" w:eastAsia="Times New Roman" w:hAnsi="Times New Roman" w:cs="Times New Roman"/>
          <w:sz w:val="24"/>
          <w:szCs w:val="24"/>
          <w:lang w:eastAsia="ru-RU"/>
        </w:rPr>
        <w:t>.</w:t>
      </w:r>
    </w:p>
    <w:p w14:paraId="6907FB91" w14:textId="77777777" w:rsidR="00860FBA" w:rsidRPr="002C3D3C"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077A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3077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2. </w:t>
      </w:r>
      <w:r w:rsidRPr="002C3D3C">
        <w:rPr>
          <w:rFonts w:ascii="Times New Roman" w:eastAsia="Times New Roman" w:hAnsi="Times New Roman" w:cs="Times New Roman"/>
          <w:sz w:val="24"/>
          <w:szCs w:val="24"/>
          <w:lang w:eastAsia="ru-RU"/>
        </w:rPr>
        <w:t xml:space="preserve">Заявка на участие в </w:t>
      </w:r>
      <w:r>
        <w:rPr>
          <w:rFonts w:ascii="Times New Roman" w:eastAsia="Times New Roman" w:hAnsi="Times New Roman" w:cs="Times New Roman"/>
          <w:sz w:val="24"/>
          <w:szCs w:val="24"/>
          <w:lang w:eastAsia="ru-RU"/>
        </w:rPr>
        <w:t xml:space="preserve">закупке </w:t>
      </w:r>
      <w:r w:rsidRPr="002C3D3C">
        <w:rPr>
          <w:rFonts w:ascii="Times New Roman" w:eastAsia="Times New Roman" w:hAnsi="Times New Roman" w:cs="Times New Roman"/>
          <w:sz w:val="24"/>
          <w:szCs w:val="24"/>
          <w:lang w:eastAsia="ru-RU"/>
        </w:rPr>
        <w:t xml:space="preserve">должна соответствовать требованиям, указанным в </w:t>
      </w:r>
      <w:r>
        <w:rPr>
          <w:rFonts w:ascii="Times New Roman" w:eastAsia="Times New Roman" w:hAnsi="Times New Roman" w:cs="Times New Roman"/>
          <w:sz w:val="24"/>
          <w:szCs w:val="24"/>
          <w:lang w:eastAsia="ru-RU"/>
        </w:rPr>
        <w:t xml:space="preserve">разделе 14 </w:t>
      </w:r>
      <w:r w:rsidRPr="002C3D3C">
        <w:rPr>
          <w:rFonts w:ascii="Times New Roman" w:eastAsia="Times New Roman" w:hAnsi="Times New Roman" w:cs="Times New Roman"/>
          <w:sz w:val="24"/>
          <w:szCs w:val="24"/>
          <w:lang w:eastAsia="ru-RU"/>
        </w:rPr>
        <w:t xml:space="preserve">настоящей </w:t>
      </w:r>
      <w:r w:rsidRPr="003077A4">
        <w:rPr>
          <w:rFonts w:ascii="Times New Roman" w:eastAsia="Times New Roman" w:hAnsi="Times New Roman" w:cs="Times New Roman"/>
          <w:sz w:val="24"/>
          <w:szCs w:val="24"/>
          <w:lang w:eastAsia="ru-RU"/>
        </w:rPr>
        <w:t>Документации.</w:t>
      </w:r>
    </w:p>
    <w:p w14:paraId="724ACC5B" w14:textId="77777777" w:rsidR="00860FBA" w:rsidRPr="002C3D3C"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077A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3077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2C3D3C">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 xml:space="preserve">запроса предложений </w:t>
      </w:r>
      <w:r w:rsidRPr="002C3D3C">
        <w:rPr>
          <w:rFonts w:ascii="Times New Roman" w:eastAsia="Times New Roman" w:hAnsi="Times New Roman" w:cs="Times New Roman"/>
          <w:sz w:val="24"/>
          <w:szCs w:val="24"/>
          <w:lang w:eastAsia="ru-RU"/>
        </w:rPr>
        <w:t xml:space="preserve"> вправе подать только одну заявку на участие либо, если в рамках </w:t>
      </w:r>
      <w:r>
        <w:rPr>
          <w:rFonts w:ascii="Times New Roman" w:eastAsia="Times New Roman" w:hAnsi="Times New Roman" w:cs="Times New Roman"/>
          <w:sz w:val="24"/>
          <w:szCs w:val="24"/>
          <w:lang w:eastAsia="ru-RU"/>
        </w:rPr>
        <w:t>закупки</w:t>
      </w:r>
      <w:r w:rsidRPr="002C3D3C">
        <w:rPr>
          <w:rFonts w:ascii="Times New Roman" w:eastAsia="Times New Roman" w:hAnsi="Times New Roman" w:cs="Times New Roman"/>
          <w:sz w:val="24"/>
          <w:szCs w:val="24"/>
          <w:lang w:eastAsia="ru-RU"/>
        </w:rPr>
        <w:t xml:space="preserve"> выделяются отдельные лоты, по одной заявке в отношении каждого лота.</w:t>
      </w:r>
    </w:p>
    <w:p w14:paraId="3A8EA15D" w14:textId="77777777" w:rsidR="00860FBA" w:rsidRPr="00085A60" w:rsidRDefault="00860FBA" w:rsidP="00860FB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15.4.</w:t>
      </w:r>
      <w:r w:rsidRPr="00085A60">
        <w:rPr>
          <w:rFonts w:ascii="Times New Roman" w:hAnsi="Times New Roman" w:cs="Times New Roman"/>
          <w:sz w:val="24"/>
          <w:szCs w:val="24"/>
        </w:rPr>
        <w:t>Все электронные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не заполняемые с помощью функционала ЭТП, входящие в состав заявки на участие в закупке должны быть предоставлены участником закупки посредством ЭТП в доступном для прочтения формате (предпочтительнее формат *.</w:t>
      </w:r>
      <w:proofErr w:type="spellStart"/>
      <w:r w:rsidRPr="00085A60">
        <w:rPr>
          <w:rFonts w:ascii="Times New Roman" w:hAnsi="Times New Roman" w:cs="Times New Roman"/>
          <w:sz w:val="24"/>
          <w:szCs w:val="24"/>
        </w:rPr>
        <w:t>pdf</w:t>
      </w:r>
      <w:proofErr w:type="spellEnd"/>
      <w:r w:rsidRPr="00085A60">
        <w:rPr>
          <w:rFonts w:ascii="Times New Roman" w:hAnsi="Times New Roman" w:cs="Times New Roman"/>
          <w:sz w:val="24"/>
          <w:szCs w:val="24"/>
        </w:rPr>
        <w:t>, формат: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документации.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14:paraId="0CD1529E" w14:textId="77777777" w:rsidR="00860FBA" w:rsidRPr="00085A60" w:rsidRDefault="00860FBA" w:rsidP="00860FBA">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lastRenderedPageBreak/>
        <w:t>15.5.</w:t>
      </w:r>
      <w:r w:rsidRPr="00085A60">
        <w:rPr>
          <w:rFonts w:ascii="Times New Roman" w:hAnsi="Times New Roman" w:cs="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14:paraId="555B251B" w14:textId="77777777" w:rsidR="00860FBA" w:rsidRPr="00085A60" w:rsidRDefault="00860FBA" w:rsidP="00860FBA">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15.6.</w:t>
      </w:r>
      <w:r w:rsidRPr="00085A60">
        <w:rPr>
          <w:rFonts w:ascii="Times New Roman" w:hAnsi="Times New Roman" w:cs="Times New Roman"/>
          <w:sz w:val="24"/>
          <w:szCs w:val="24"/>
        </w:rPr>
        <w:t>Участник закупки, подавший заявку на участие в закупке, вправе изменить или отозвать свою заявку на участие в закупке в любое время после ее подачи, но до истечения срока окончания подачи заявок на участие в закупке, указанного в извещении о проведении закупки. Отзыв заявки либо изменение поданной заявки участником закупки после окончания установленного извещением о проведении закупки срока подачи заявок, не допускается, за исключением случаев, когда уточнение заявки осуществляется в порядке, предусмотренном документацией по основаниям, предусмотренным настоящим разделом.</w:t>
      </w:r>
    </w:p>
    <w:p w14:paraId="24AB4F02" w14:textId="77777777" w:rsidR="00860FBA" w:rsidRPr="00085A60" w:rsidRDefault="00860FBA" w:rsidP="00860FBA">
      <w:pPr>
        <w:autoSpaceDE w:val="0"/>
        <w:autoSpaceDN w:val="0"/>
        <w:adjustRightInd w:val="0"/>
        <w:spacing w:after="0" w:line="240" w:lineRule="auto"/>
        <w:jc w:val="both"/>
        <w:rPr>
          <w:rFonts w:ascii="Times New Roman" w:hAnsi="Times New Roman" w:cs="Times New Roman"/>
          <w:sz w:val="24"/>
          <w:szCs w:val="24"/>
        </w:rPr>
      </w:pPr>
      <w:r w:rsidRPr="00085A60">
        <w:rPr>
          <w:rFonts w:ascii="Times New Roman" w:hAnsi="Times New Roman" w:cs="Times New Roman"/>
          <w:sz w:val="24"/>
          <w:szCs w:val="24"/>
        </w:rPr>
        <w:t>Условия заявки на участие в закупке, указанные участниками в электронных формах на ЭТП, имеют преимущество перед сведениями, указанными в загруженных на ЭТП электронных документах.</w:t>
      </w:r>
    </w:p>
    <w:p w14:paraId="5B02BD2B" w14:textId="77777777" w:rsidR="00860FBA" w:rsidRPr="00085A60"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85A60">
        <w:rPr>
          <w:rFonts w:ascii="Times New Roman" w:hAnsi="Times New Roman" w:cs="Times New Roman"/>
          <w:sz w:val="24"/>
          <w:szCs w:val="24"/>
        </w:rPr>
        <w:t xml:space="preserve"> </w:t>
      </w:r>
      <w:r>
        <w:rPr>
          <w:rFonts w:ascii="Times New Roman" w:hAnsi="Times New Roman" w:cs="Times New Roman"/>
          <w:sz w:val="24"/>
          <w:szCs w:val="24"/>
        </w:rPr>
        <w:t>15.7.</w:t>
      </w:r>
      <w:r w:rsidRPr="00085A60">
        <w:rPr>
          <w:rFonts w:ascii="Times New Roman" w:hAnsi="Times New Roman" w:cs="Times New Roman"/>
          <w:sz w:val="24"/>
          <w:szCs w:val="24"/>
        </w:rPr>
        <w:t xml:space="preserve"> При наличии арифметических ошибок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14:paraId="131FF25D" w14:textId="77777777" w:rsidR="00860FBA" w:rsidRPr="00954C7C" w:rsidRDefault="00860FBA" w:rsidP="00860FBA">
      <w:pPr>
        <w:widowControl w:val="0"/>
        <w:numPr>
          <w:ilvl w:val="12"/>
          <w:numId w:val="0"/>
        </w:numPr>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
    <w:p w14:paraId="4BA1A829" w14:textId="77777777" w:rsidR="00860FBA" w:rsidRPr="00954C7C" w:rsidRDefault="00860FBA" w:rsidP="00860FBA">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r w:rsidRPr="00954C7C">
        <w:rPr>
          <w:rFonts w:ascii="Times New Roman" w:eastAsia="Times New Roman" w:hAnsi="Times New Roman" w:cs="Times New Roman"/>
          <w:b/>
          <w:sz w:val="24"/>
          <w:szCs w:val="24"/>
          <w:lang w:eastAsia="ru-RU"/>
        </w:rPr>
        <w:t xml:space="preserve">. Порядок формирования цены договора </w:t>
      </w:r>
    </w:p>
    <w:p w14:paraId="13BD0696" w14:textId="77777777" w:rsidR="00860FBA" w:rsidRPr="00263784"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16</w:t>
      </w:r>
      <w:r w:rsidRPr="00954C7C">
        <w:rPr>
          <w:rFonts w:ascii="Times New Roman" w:eastAsia="Times New Roman" w:hAnsi="Times New Roman" w:cs="Times New Roman"/>
          <w:sz w:val="24"/>
          <w:szCs w:val="24"/>
          <w:lang w:eastAsia="x-none"/>
        </w:rPr>
        <w:t>.1.</w:t>
      </w:r>
      <w:r w:rsidRPr="00EA696A">
        <w:t xml:space="preserve"> </w:t>
      </w:r>
      <w:r w:rsidRPr="00263784">
        <w:rPr>
          <w:rFonts w:ascii="Times New Roman" w:eastAsia="Times New Roman" w:hAnsi="Times New Roman" w:cs="Times New Roman"/>
          <w:sz w:val="24"/>
          <w:szCs w:val="24"/>
          <w:lang w:eastAsia="x-none"/>
        </w:rPr>
        <w:t xml:space="preserve">Участник закупки указывает в соответствующей форме таблицы цен (цену единицы товара (выполнения работ, оказания услуг), предлагаемого к поставке (работе предлагаемой к выполнению, услуге предлагаемой к оказанию), а также цену договора с учетом НДС (с учетом всех необходимых  расходов на перевозку, страхование, уплату таможенных пошлин, налогов и других обязательных платежей). </w:t>
      </w:r>
    </w:p>
    <w:p w14:paraId="55B26C3A" w14:textId="77777777" w:rsidR="00860FBA"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x-none"/>
        </w:rPr>
      </w:pPr>
      <w:r w:rsidRPr="00263784">
        <w:rPr>
          <w:rFonts w:ascii="Times New Roman" w:eastAsia="Times New Roman" w:hAnsi="Times New Roman" w:cs="Times New Roman"/>
          <w:sz w:val="24"/>
          <w:szCs w:val="24"/>
          <w:lang w:eastAsia="x-none"/>
        </w:rPr>
        <w:t xml:space="preserve">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w:t>
      </w:r>
    </w:p>
    <w:p w14:paraId="38EECEB4" w14:textId="77777777" w:rsidR="00860FBA" w:rsidRPr="00954C7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napToGrid w:val="0"/>
          <w:sz w:val="24"/>
          <w:szCs w:val="24"/>
          <w:lang w:eastAsia="ru-RU"/>
        </w:rPr>
        <w:t>16</w:t>
      </w:r>
      <w:r w:rsidRPr="00954C7C">
        <w:rPr>
          <w:rFonts w:ascii="Times New Roman" w:eastAsia="Times New Roman" w:hAnsi="Times New Roman" w:cs="Times New Roman"/>
          <w:snapToGrid w:val="0"/>
          <w:sz w:val="24"/>
          <w:szCs w:val="24"/>
          <w:lang w:eastAsia="ru-RU"/>
        </w:rPr>
        <w:t xml:space="preserve">.2. Цена договора, предлагаемая участником </w:t>
      </w:r>
      <w:r w:rsidRPr="00954C7C">
        <w:rPr>
          <w:rFonts w:ascii="Times New Roman" w:eastAsia="Times New Roman" w:hAnsi="Times New Roman" w:cs="Times New Roman"/>
          <w:sz w:val="24"/>
          <w:szCs w:val="24"/>
          <w:lang w:eastAsia="ru-RU"/>
        </w:rPr>
        <w:t>закупки</w:t>
      </w:r>
      <w:r w:rsidRPr="00954C7C">
        <w:rPr>
          <w:rFonts w:ascii="Times New Roman" w:eastAsia="Times New Roman" w:hAnsi="Times New Roman" w:cs="Times New Roman"/>
          <w:snapToGrid w:val="0"/>
          <w:sz w:val="24"/>
          <w:szCs w:val="24"/>
          <w:lang w:eastAsia="ru-RU"/>
        </w:rPr>
        <w:t>, не может превышать начальную (максимальную) цену договора, указанную</w:t>
      </w:r>
      <w:r w:rsidRPr="00954C7C">
        <w:rPr>
          <w:rFonts w:ascii="Times New Roman" w:eastAsia="Times New Roman" w:hAnsi="Times New Roman" w:cs="Times New Roman"/>
          <w:sz w:val="24"/>
          <w:szCs w:val="24"/>
          <w:lang w:eastAsia="ru-RU"/>
        </w:rPr>
        <w:t xml:space="preserve">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 В случае, если цена договора, указанная в заявке и предлагаемая участником закупки</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превышает начальную </w:t>
      </w:r>
      <w:r w:rsidRPr="00954C7C">
        <w:rPr>
          <w:rFonts w:ascii="Times New Roman" w:eastAsia="Times New Roman" w:hAnsi="Times New Roman" w:cs="Times New Roman"/>
          <w:snapToGrid w:val="0"/>
          <w:sz w:val="24"/>
          <w:szCs w:val="24"/>
          <w:lang w:eastAsia="ru-RU"/>
        </w:rPr>
        <w:t xml:space="preserve">(максимальную) </w:t>
      </w:r>
      <w:r w:rsidRPr="00954C7C">
        <w:rPr>
          <w:rFonts w:ascii="Times New Roman" w:eastAsia="Times New Roman" w:hAnsi="Times New Roman" w:cs="Times New Roman"/>
          <w:sz w:val="24"/>
          <w:szCs w:val="24"/>
          <w:lang w:eastAsia="ru-RU"/>
        </w:rPr>
        <w:t xml:space="preserve">цену договора, указанную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 xml:space="preserve">(Раздел №2 настоящей документации), соответствующий участник закупки не допускается к участию в </w:t>
      </w:r>
      <w:r>
        <w:rPr>
          <w:rFonts w:ascii="Times New Roman" w:eastAsia="Times New Roman" w:hAnsi="Times New Roman" w:cs="Times New Roman"/>
          <w:sz w:val="24"/>
          <w:szCs w:val="24"/>
          <w:lang w:eastAsia="ru-RU"/>
        </w:rPr>
        <w:t xml:space="preserve">закупке </w:t>
      </w:r>
      <w:r w:rsidRPr="00954C7C">
        <w:rPr>
          <w:rFonts w:ascii="Times New Roman" w:eastAsia="Times New Roman" w:hAnsi="Times New Roman" w:cs="Times New Roman"/>
          <w:sz w:val="24"/>
          <w:szCs w:val="24"/>
          <w:lang w:eastAsia="ru-RU"/>
        </w:rPr>
        <w:t>на основании несоответствия его заявки требованиям, установленным документацией о закупке.</w:t>
      </w:r>
    </w:p>
    <w:p w14:paraId="3C7C9CDE" w14:textId="77777777" w:rsidR="00860FBA" w:rsidRPr="00954C7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139AC372" w14:textId="77777777" w:rsidR="00860FBA" w:rsidRPr="00954C7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3348BB3D" w14:textId="77777777" w:rsidR="00860FBA" w:rsidRPr="00954C7C" w:rsidRDefault="00860FBA" w:rsidP="00860FBA">
      <w:pPr>
        <w:widowControl w:val="0"/>
        <w:overflowPunct w:val="0"/>
        <w:autoSpaceDE w:val="0"/>
        <w:autoSpaceDN w:val="0"/>
        <w:adjustRightInd w:val="0"/>
        <w:spacing w:after="0" w:line="240" w:lineRule="auto"/>
        <w:ind w:firstLine="540"/>
        <w:contextualSpacing/>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r w:rsidRPr="00954C7C">
        <w:rPr>
          <w:rFonts w:ascii="Times New Roman" w:eastAsia="Times New Roman" w:hAnsi="Times New Roman" w:cs="Times New Roman"/>
          <w:b/>
          <w:sz w:val="24"/>
          <w:szCs w:val="24"/>
          <w:lang w:eastAsia="ru-RU"/>
        </w:rPr>
        <w:t>. Критерии оценки заявок на участие в закупке</w:t>
      </w:r>
    </w:p>
    <w:p w14:paraId="0843F04D"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.1. Чтобы определить лучшие условия исполнения договора, Предприятие оценивает и сопоставляет заявки на участие в закупке по критериям, указанным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w:t>
      </w:r>
    </w:p>
    <w:p w14:paraId="316664FC"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.2. Критериями оценки заявок на участие в закупке могут быть:</w:t>
      </w:r>
    </w:p>
    <w:p w14:paraId="403CD510" w14:textId="77777777" w:rsidR="00860FBA" w:rsidRPr="00BD3562"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1) цена;</w:t>
      </w:r>
    </w:p>
    <w:p w14:paraId="78C6A585" w14:textId="77777777" w:rsidR="00860FBA" w:rsidRPr="00BD3562"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2) качественные и (или) функциональные характеристики (потребительские свойства) товара, качество работ, услуг;</w:t>
      </w:r>
    </w:p>
    <w:p w14:paraId="77C8CFEE" w14:textId="77777777" w:rsidR="00860FBA" w:rsidRPr="00BD3562"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3) расходы на эксплуатацию товара;</w:t>
      </w:r>
    </w:p>
    <w:p w14:paraId="6DDDDDF6" w14:textId="77777777" w:rsidR="00860FBA" w:rsidRPr="00BD3562"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4) расходы на техническое обслуживание товара;</w:t>
      </w:r>
    </w:p>
    <w:p w14:paraId="739913FC" w14:textId="77777777" w:rsidR="00860FBA" w:rsidRPr="00BD3562"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5) сроки (периоды) поставки товара, выполнения работ, оказания услуг;</w:t>
      </w:r>
    </w:p>
    <w:p w14:paraId="52A0A0DC" w14:textId="77777777" w:rsidR="00860FBA" w:rsidRPr="00BD3562"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6) срок, на который предоставляются гарантии качества товара, работ, услуг;</w:t>
      </w:r>
    </w:p>
    <w:p w14:paraId="7747EA91" w14:textId="77777777" w:rsidR="00860FBA" w:rsidRPr="00BD3562"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7) деловая репутация участника закупок;</w:t>
      </w:r>
    </w:p>
    <w:p w14:paraId="1CFEA3EE" w14:textId="77777777" w:rsidR="00860FBA" w:rsidRPr="00BD3562"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6FE3A09F" w14:textId="77777777" w:rsidR="00860FBA" w:rsidRPr="00BD3562"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9) квалификация участника закупки;</w:t>
      </w:r>
    </w:p>
    <w:p w14:paraId="0A95F8B0" w14:textId="77777777" w:rsidR="00860FBA" w:rsidRPr="00BD3562"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10) квалификация работников участника закупки;</w:t>
      </w:r>
    </w:p>
    <w:p w14:paraId="36723468" w14:textId="77777777" w:rsidR="00860FBA" w:rsidRPr="00BD3562"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11)</w:t>
      </w:r>
      <w:r w:rsidRPr="00BD3562">
        <w:rPr>
          <w:rFonts w:ascii="Times New Roman" w:eastAsia="Times New Roman" w:hAnsi="Times New Roman" w:cs="Times New Roman"/>
          <w:sz w:val="20"/>
          <w:szCs w:val="20"/>
          <w:lang w:eastAsia="ru-RU"/>
        </w:rPr>
        <w:t xml:space="preserve"> </w:t>
      </w:r>
      <w:r w:rsidRPr="00BD3562">
        <w:rPr>
          <w:rFonts w:ascii="Times New Roman" w:eastAsia="Times New Roman" w:hAnsi="Times New Roman" w:cs="Times New Roman"/>
          <w:sz w:val="24"/>
          <w:szCs w:val="24"/>
          <w:lang w:eastAsia="ru-RU"/>
        </w:rPr>
        <w:t>опыт работы, связанный с предметом контракта;</w:t>
      </w:r>
    </w:p>
    <w:p w14:paraId="565143A9" w14:textId="77777777" w:rsidR="00860FBA"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1054FF">
        <w:rPr>
          <w:rFonts w:ascii="Times New Roman" w:eastAsia="Times New Roman" w:hAnsi="Times New Roman" w:cs="Times New Roman"/>
          <w:sz w:val="24"/>
          <w:szCs w:val="24"/>
          <w:lang w:eastAsia="ru-RU"/>
        </w:rPr>
        <w:lastRenderedPageBreak/>
        <w:t>12) отсрочка обеспечения исполнения обязательств  по оплате (неустойки, штрафы, пени);</w:t>
      </w:r>
    </w:p>
    <w:p w14:paraId="069D87FC" w14:textId="77777777" w:rsidR="00860FBA" w:rsidRPr="00BD3562"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6E6BD4">
        <w:rPr>
          <w:rFonts w:ascii="Times New Roman" w:eastAsia="Times New Roman" w:hAnsi="Times New Roman" w:cs="Times New Roman"/>
          <w:sz w:val="24"/>
          <w:szCs w:val="24"/>
          <w:lang w:eastAsia="ru-RU"/>
        </w:rPr>
        <w:t>13) количество квадратных метров  квартир и/или нежилых помещений, предлагаемое участником  закупки для заключения договоров  долевого участия  в строительстве  объекта закупки (или инвестирования в строительство объекта закупки).</w:t>
      </w:r>
    </w:p>
    <w:p w14:paraId="64767D00"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.3.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 xml:space="preserve">(Раздел №2 настоящей документации) Предприятие указывает не менее двух критериев из предусмотренных п. </w:t>
      </w: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.2 настоящего раздела, причем одним из этих критериев должна быть цена. Для каждого критерия оценки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 устанавливается его значимость. Совокупная значимость выбранных критериев составляет 100 процентов.</w:t>
      </w:r>
    </w:p>
    <w:p w14:paraId="30A65A85" w14:textId="46B33FD8"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AB2153">
        <w:rPr>
          <w:rFonts w:ascii="Times New Roman" w:eastAsia="Times New Roman" w:hAnsi="Times New Roman" w:cs="Times New Roman"/>
          <w:sz w:val="24"/>
          <w:szCs w:val="24"/>
          <w:lang w:eastAsia="ru-RU"/>
        </w:rPr>
        <w:t>.4.</w:t>
      </w:r>
      <w:r w:rsidRPr="00954C7C">
        <w:rPr>
          <w:rFonts w:ascii="Times New Roman" w:eastAsia="Times New Roman" w:hAnsi="Times New Roman" w:cs="Times New Roman"/>
          <w:sz w:val="24"/>
          <w:szCs w:val="24"/>
          <w:lang w:eastAsia="ru-RU"/>
        </w:rPr>
        <w:t xml:space="preserve"> Для оценки и сопоставления заявок по критериям, указанным в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1, 3, 4, 5 п.</w:t>
      </w:r>
      <w:r w:rsidR="003953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17.2</w:t>
      </w:r>
      <w:r w:rsidRPr="00954C7C">
        <w:rPr>
          <w:rFonts w:ascii="Times New Roman" w:eastAsia="Times New Roman" w:hAnsi="Times New Roman" w:cs="Times New Roman"/>
          <w:sz w:val="24"/>
          <w:szCs w:val="24"/>
          <w:lang w:eastAsia="ru-RU"/>
        </w:rPr>
        <w:t xml:space="preserve"> настоящего раздела, предложениям участников закупки присваиваются баллы по следующей формуле:</w:t>
      </w:r>
    </w:p>
    <w:p w14:paraId="78EB5AE8"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ЦБi</w:t>
      </w:r>
      <w:proofErr w:type="spellEnd"/>
      <w:r w:rsidRPr="00954C7C">
        <w:rPr>
          <w:rFonts w:ascii="Times New Roman" w:eastAsia="Times New Roman" w:hAnsi="Times New Roman" w:cs="Times New Roman"/>
          <w:sz w:val="24"/>
          <w:szCs w:val="24"/>
          <w:lang w:eastAsia="ru-RU"/>
        </w:rPr>
        <w:t xml:space="preserve"> = </w:t>
      </w:r>
      <w:proofErr w:type="spellStart"/>
      <w:r w:rsidRPr="00954C7C">
        <w:rPr>
          <w:rFonts w:ascii="Times New Roman" w:eastAsia="Times New Roman" w:hAnsi="Times New Roman" w:cs="Times New Roman"/>
          <w:sz w:val="24"/>
          <w:szCs w:val="24"/>
          <w:lang w:eastAsia="ru-RU"/>
        </w:rPr>
        <w:t>Цmi</w:t>
      </w:r>
      <w:proofErr w:type="spellEnd"/>
      <w:r w:rsidRPr="00954C7C">
        <w:rPr>
          <w:rFonts w:ascii="Times New Roman" w:eastAsia="Times New Roman" w:hAnsi="Times New Roman" w:cs="Times New Roman"/>
          <w:sz w:val="24"/>
          <w:szCs w:val="24"/>
          <w:lang w:val="en-US" w:eastAsia="ru-RU"/>
        </w:rPr>
        <w:t>n</w:t>
      </w:r>
      <w:r w:rsidRPr="00954C7C">
        <w:rPr>
          <w:rFonts w:ascii="Times New Roman" w:eastAsia="Times New Roman" w:hAnsi="Times New Roman" w:cs="Times New Roman"/>
          <w:sz w:val="24"/>
          <w:szCs w:val="24"/>
          <w:lang w:eastAsia="ru-RU"/>
        </w:rPr>
        <w:t xml:space="preserve">№ / </w:t>
      </w:r>
      <w:proofErr w:type="spellStart"/>
      <w:r w:rsidRPr="00954C7C">
        <w:rPr>
          <w:rFonts w:ascii="Times New Roman" w:eastAsia="Times New Roman" w:hAnsi="Times New Roman" w:cs="Times New Roman"/>
          <w:sz w:val="24"/>
          <w:szCs w:val="24"/>
          <w:lang w:eastAsia="ru-RU"/>
        </w:rPr>
        <w:t>Цi</w:t>
      </w:r>
      <w:proofErr w:type="spellEnd"/>
      <w:r w:rsidRPr="00954C7C">
        <w:rPr>
          <w:rFonts w:ascii="Times New Roman" w:eastAsia="Times New Roman" w:hAnsi="Times New Roman" w:cs="Times New Roman"/>
          <w:sz w:val="24"/>
          <w:szCs w:val="24"/>
          <w:lang w:eastAsia="ru-RU"/>
        </w:rPr>
        <w:t xml:space="preserve"> x 100,</w:t>
      </w:r>
    </w:p>
    <w:p w14:paraId="780B7821"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где </w:t>
      </w:r>
      <w:proofErr w:type="spellStart"/>
      <w:r w:rsidRPr="00954C7C">
        <w:rPr>
          <w:rFonts w:ascii="Times New Roman" w:eastAsia="Times New Roman" w:hAnsi="Times New Roman" w:cs="Times New Roman"/>
          <w:sz w:val="24"/>
          <w:szCs w:val="24"/>
          <w:lang w:eastAsia="ru-RU"/>
        </w:rPr>
        <w:t>ЦБi</w:t>
      </w:r>
      <w:proofErr w:type="spellEnd"/>
      <w:r w:rsidRPr="00954C7C">
        <w:rPr>
          <w:rFonts w:ascii="Times New Roman" w:eastAsia="Times New Roman" w:hAnsi="Times New Roman" w:cs="Times New Roman"/>
          <w:sz w:val="24"/>
          <w:szCs w:val="24"/>
          <w:lang w:eastAsia="ru-RU"/>
        </w:rPr>
        <w:t xml:space="preserve"> - количество баллов по критерию;</w:t>
      </w:r>
    </w:p>
    <w:p w14:paraId="6B0C81F2"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Цmi</w:t>
      </w:r>
      <w:proofErr w:type="spellEnd"/>
      <w:r w:rsidRPr="00954C7C">
        <w:rPr>
          <w:rFonts w:ascii="Times New Roman" w:eastAsia="Times New Roman" w:hAnsi="Times New Roman" w:cs="Times New Roman"/>
          <w:sz w:val="24"/>
          <w:szCs w:val="24"/>
          <w:lang w:val="en-US" w:eastAsia="ru-RU"/>
        </w:rPr>
        <w:t>n</w:t>
      </w:r>
      <w:r w:rsidRPr="00954C7C">
        <w:rPr>
          <w:rFonts w:ascii="Times New Roman" w:eastAsia="Times New Roman" w:hAnsi="Times New Roman" w:cs="Times New Roman"/>
          <w:sz w:val="24"/>
          <w:szCs w:val="24"/>
          <w:lang w:eastAsia="ru-RU"/>
        </w:rPr>
        <w:t>№ - минимальное предложение из сделанных участниками закупки;</w:t>
      </w:r>
    </w:p>
    <w:p w14:paraId="59E219C6"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Цi</w:t>
      </w:r>
      <w:proofErr w:type="spellEnd"/>
      <w:r w:rsidRPr="00954C7C">
        <w:rPr>
          <w:rFonts w:ascii="Times New Roman" w:eastAsia="Times New Roman" w:hAnsi="Times New Roman" w:cs="Times New Roman"/>
          <w:sz w:val="24"/>
          <w:szCs w:val="24"/>
          <w:lang w:eastAsia="ru-RU"/>
        </w:rPr>
        <w:t xml:space="preserve"> - предложение участника, которое оценивается.</w:t>
      </w:r>
    </w:p>
    <w:p w14:paraId="52039A52"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.5. Для оценки и сопоставления заявок по критериям, указанным в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xml:space="preserve">. 6 п. </w:t>
      </w:r>
      <w:r>
        <w:rPr>
          <w:rFonts w:ascii="Times New Roman" w:eastAsia="Times New Roman" w:hAnsi="Times New Roman" w:cs="Times New Roman"/>
          <w:sz w:val="24"/>
          <w:szCs w:val="24"/>
          <w:lang w:eastAsia="ru-RU"/>
        </w:rPr>
        <w:t>18</w:t>
      </w:r>
      <w:r w:rsidRPr="00954C7C">
        <w:rPr>
          <w:rFonts w:ascii="Times New Roman" w:eastAsia="Times New Roman" w:hAnsi="Times New Roman" w:cs="Times New Roman"/>
          <w:sz w:val="24"/>
          <w:szCs w:val="24"/>
          <w:lang w:eastAsia="ru-RU"/>
        </w:rPr>
        <w:t>.2 настоящего раздела, предложениям участников закупки присваиваются баллы по следующей формуле:</w:t>
      </w:r>
    </w:p>
    <w:p w14:paraId="6F440A03"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СБi</w:t>
      </w:r>
      <w:proofErr w:type="spellEnd"/>
      <w:r w:rsidRPr="00954C7C">
        <w:rPr>
          <w:rFonts w:ascii="Times New Roman" w:eastAsia="Times New Roman" w:hAnsi="Times New Roman" w:cs="Times New Roman"/>
          <w:sz w:val="24"/>
          <w:szCs w:val="24"/>
          <w:lang w:eastAsia="ru-RU"/>
        </w:rPr>
        <w:t xml:space="preserve"> = </w:t>
      </w:r>
      <w:proofErr w:type="spellStart"/>
      <w:r w:rsidRPr="00954C7C">
        <w:rPr>
          <w:rFonts w:ascii="Times New Roman" w:eastAsia="Times New Roman" w:hAnsi="Times New Roman" w:cs="Times New Roman"/>
          <w:sz w:val="24"/>
          <w:szCs w:val="24"/>
          <w:lang w:eastAsia="ru-RU"/>
        </w:rPr>
        <w:t>Сi</w:t>
      </w:r>
      <w:proofErr w:type="spellEnd"/>
      <w:r w:rsidRPr="00954C7C">
        <w:rPr>
          <w:rFonts w:ascii="Times New Roman" w:eastAsia="Times New Roman" w:hAnsi="Times New Roman" w:cs="Times New Roman"/>
          <w:sz w:val="24"/>
          <w:szCs w:val="24"/>
          <w:lang w:eastAsia="ru-RU"/>
        </w:rPr>
        <w:t xml:space="preserve"> / С</w:t>
      </w:r>
      <w:r w:rsidRPr="00954C7C">
        <w:rPr>
          <w:rFonts w:ascii="Times New Roman" w:eastAsia="Times New Roman" w:hAnsi="Times New Roman" w:cs="Times New Roman"/>
          <w:sz w:val="24"/>
          <w:szCs w:val="24"/>
          <w:lang w:val="en-US" w:eastAsia="ru-RU"/>
        </w:rPr>
        <w:t>ma</w:t>
      </w:r>
      <w:r w:rsidRPr="00954C7C">
        <w:rPr>
          <w:rFonts w:ascii="Times New Roman" w:eastAsia="Times New Roman" w:hAnsi="Times New Roman" w:cs="Times New Roman"/>
          <w:sz w:val="24"/>
          <w:szCs w:val="24"/>
          <w:lang w:eastAsia="ru-RU"/>
        </w:rPr>
        <w:t>х x 100,</w:t>
      </w:r>
    </w:p>
    <w:p w14:paraId="20410735"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где </w:t>
      </w:r>
      <w:proofErr w:type="spellStart"/>
      <w:r w:rsidRPr="00954C7C">
        <w:rPr>
          <w:rFonts w:ascii="Times New Roman" w:eastAsia="Times New Roman" w:hAnsi="Times New Roman" w:cs="Times New Roman"/>
          <w:sz w:val="24"/>
          <w:szCs w:val="24"/>
          <w:lang w:eastAsia="ru-RU"/>
        </w:rPr>
        <w:t>СБi</w:t>
      </w:r>
      <w:proofErr w:type="spellEnd"/>
      <w:r w:rsidRPr="00954C7C">
        <w:rPr>
          <w:rFonts w:ascii="Times New Roman" w:eastAsia="Times New Roman" w:hAnsi="Times New Roman" w:cs="Times New Roman"/>
          <w:sz w:val="24"/>
          <w:szCs w:val="24"/>
          <w:lang w:eastAsia="ru-RU"/>
        </w:rPr>
        <w:t xml:space="preserve"> - количество баллов по критерию;</w:t>
      </w:r>
    </w:p>
    <w:p w14:paraId="79BE484E"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Сmaх</w:t>
      </w:r>
      <w:proofErr w:type="spellEnd"/>
      <w:r w:rsidRPr="00954C7C">
        <w:rPr>
          <w:rFonts w:ascii="Times New Roman" w:eastAsia="Times New Roman" w:hAnsi="Times New Roman" w:cs="Times New Roman"/>
          <w:sz w:val="24"/>
          <w:szCs w:val="24"/>
          <w:lang w:eastAsia="ru-RU"/>
        </w:rPr>
        <w:t xml:space="preserve"> – максимальное предложение из сделанных участниками;</w:t>
      </w:r>
    </w:p>
    <w:p w14:paraId="13E8C031"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Сi</w:t>
      </w:r>
      <w:proofErr w:type="spellEnd"/>
      <w:r w:rsidRPr="00954C7C">
        <w:rPr>
          <w:rFonts w:ascii="Times New Roman" w:eastAsia="Times New Roman" w:hAnsi="Times New Roman" w:cs="Times New Roman"/>
          <w:sz w:val="24"/>
          <w:szCs w:val="24"/>
          <w:lang w:eastAsia="ru-RU"/>
        </w:rPr>
        <w:t xml:space="preserve"> - предложение участника, которое оценивается.                                                 </w:t>
      </w:r>
    </w:p>
    <w:p w14:paraId="6321C1FC" w14:textId="5EDC5B9B" w:rsidR="00860FBA" w:rsidRPr="00AB2153"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.6. Для оценки и сопоставления заявок по критериям, указанным в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xml:space="preserve">. 2, 7 </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3 </w:t>
      </w:r>
      <w:r w:rsidRPr="00954C7C">
        <w:rPr>
          <w:rFonts w:ascii="Times New Roman" w:eastAsia="Times New Roman" w:hAnsi="Times New Roman" w:cs="Times New Roman"/>
          <w:sz w:val="24"/>
          <w:szCs w:val="24"/>
          <w:lang w:eastAsia="ru-RU"/>
        </w:rPr>
        <w:t>п.</w:t>
      </w:r>
      <w:r w:rsidR="003953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17.2.</w:t>
      </w:r>
      <w:r w:rsidRPr="00954C7C">
        <w:rPr>
          <w:rFonts w:ascii="Times New Roman" w:eastAsia="Times New Roman" w:hAnsi="Times New Roman" w:cs="Times New Roman"/>
          <w:sz w:val="24"/>
          <w:szCs w:val="24"/>
          <w:lang w:eastAsia="ru-RU"/>
        </w:rPr>
        <w:t xml:space="preserve"> настоящего раздела, в докумен</w:t>
      </w:r>
      <w:r>
        <w:rPr>
          <w:rFonts w:ascii="Times New Roman" w:eastAsia="Times New Roman" w:hAnsi="Times New Roman" w:cs="Times New Roman"/>
          <w:sz w:val="24"/>
          <w:szCs w:val="24"/>
          <w:lang w:eastAsia="ru-RU"/>
        </w:rPr>
        <w:t xml:space="preserve">тации о закупке </w:t>
      </w:r>
      <w:r w:rsidRPr="00AB2153">
        <w:rPr>
          <w:rFonts w:ascii="Times New Roman" w:eastAsia="Calibri" w:hAnsi="Times New Roman" w:cs="Times New Roman"/>
          <w:sz w:val="24"/>
          <w:szCs w:val="24"/>
          <w:lang w:eastAsia="ru-RU"/>
        </w:rPr>
        <w:t>отдельно по каждому критерию, могут устанавливаться подкритерии К</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 xml:space="preserve">, где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 xml:space="preserve"> – порядковый номер подкритерия. Каждому подкритерию устанавливается значимость ЗП.</w:t>
      </w:r>
    </w:p>
    <w:p w14:paraId="211BC481" w14:textId="77777777" w:rsidR="00860FBA" w:rsidRPr="00AB2153" w:rsidRDefault="00860FBA" w:rsidP="00860FBA">
      <w:pPr>
        <w:spacing w:after="0" w:line="240" w:lineRule="auto"/>
        <w:ind w:firstLine="540"/>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Количество и содержание подкритериев определяется индивидуально, в зависимости от характера закупки.</w:t>
      </w:r>
    </w:p>
    <w:p w14:paraId="414E482E" w14:textId="77777777" w:rsidR="00860FBA" w:rsidRPr="00AB2153" w:rsidRDefault="00860FBA" w:rsidP="00860FBA">
      <w:pPr>
        <w:spacing w:after="0" w:line="240" w:lineRule="auto"/>
        <w:ind w:firstLine="360"/>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 xml:space="preserve">Совокупная значимость всех подкритериев по одному критерию должна быть равна 100%. Предложениям участников </w:t>
      </w:r>
      <w:r>
        <w:rPr>
          <w:rFonts w:ascii="Times New Roman" w:eastAsia="Calibri" w:hAnsi="Times New Roman" w:cs="Times New Roman"/>
          <w:sz w:val="24"/>
          <w:szCs w:val="24"/>
          <w:lang w:eastAsia="ru-RU"/>
        </w:rPr>
        <w:t>закупки</w:t>
      </w:r>
      <w:r w:rsidRPr="00AB2153">
        <w:rPr>
          <w:rFonts w:ascii="Times New Roman" w:eastAsia="Calibri" w:hAnsi="Times New Roman" w:cs="Times New Roman"/>
          <w:sz w:val="24"/>
          <w:szCs w:val="24"/>
          <w:lang w:eastAsia="ru-RU"/>
        </w:rPr>
        <w:t>, по каждому отдельно критерию, присваиваются баллы в следующем порядке:</w:t>
      </w:r>
    </w:p>
    <w:p w14:paraId="7333D2D7" w14:textId="77777777" w:rsidR="00860FBA" w:rsidRPr="00AB2153" w:rsidRDefault="00860FBA" w:rsidP="00860FBA">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Производится расчет по подкритериям по формуле:</w:t>
      </w:r>
    </w:p>
    <w:p w14:paraId="262C82E9" w14:textId="77777777" w:rsidR="00860FBA" w:rsidRPr="00AB2153" w:rsidRDefault="00860FBA" w:rsidP="00860FBA">
      <w:pPr>
        <w:spacing w:after="0" w:line="240" w:lineRule="auto"/>
        <w:jc w:val="both"/>
        <w:rPr>
          <w:rFonts w:ascii="Times New Roman" w:eastAsia="Calibri" w:hAnsi="Times New Roman" w:cs="Times New Roman"/>
          <w:sz w:val="24"/>
          <w:szCs w:val="24"/>
          <w:lang w:eastAsia="ru-RU"/>
        </w:rPr>
      </w:pPr>
    </w:p>
    <w:p w14:paraId="14A6E16A" w14:textId="77777777" w:rsidR="00860FBA" w:rsidRPr="00AB2153" w:rsidRDefault="00860FBA" w:rsidP="00860FBA">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(К</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 =П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/П</w:t>
      </w:r>
      <w:r w:rsidRPr="00AB2153">
        <w:rPr>
          <w:rFonts w:ascii="Times New Roman" w:eastAsia="Calibri" w:hAnsi="Times New Roman" w:cs="Times New Roman"/>
          <w:sz w:val="24"/>
          <w:szCs w:val="24"/>
          <w:lang w:val="en-US" w:eastAsia="ru-RU"/>
        </w:rPr>
        <w:t>max</w:t>
      </w:r>
      <w:r w:rsidRPr="00AB2153">
        <w:rPr>
          <w:rFonts w:ascii="Times New Roman" w:eastAsia="Calibri" w:hAnsi="Times New Roman" w:cs="Times New Roman"/>
          <w:sz w:val="24"/>
          <w:szCs w:val="24"/>
          <w:lang w:eastAsia="ru-RU"/>
        </w:rPr>
        <w:t>*ЗП*100, где</w:t>
      </w:r>
    </w:p>
    <w:p w14:paraId="61225EE5" w14:textId="77777777" w:rsidR="00860FBA" w:rsidRPr="00AB2153" w:rsidRDefault="00860FBA" w:rsidP="00860FBA">
      <w:pPr>
        <w:spacing w:after="0" w:line="240" w:lineRule="auto"/>
        <w:ind w:left="708"/>
        <w:jc w:val="both"/>
        <w:rPr>
          <w:rFonts w:ascii="Times New Roman" w:eastAsia="Calibri" w:hAnsi="Times New Roman" w:cs="Times New Roman"/>
          <w:sz w:val="24"/>
          <w:szCs w:val="24"/>
          <w:lang w:eastAsia="ru-RU"/>
        </w:rPr>
      </w:pPr>
    </w:p>
    <w:p w14:paraId="7E9F6AA7" w14:textId="77777777" w:rsidR="00860FBA" w:rsidRPr="00AB2153" w:rsidRDefault="00860FBA" w:rsidP="00860FBA">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 xml:space="preserve"> (К</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 xml:space="preserve">) – количество баллов </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-го участника по подкритерию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14:paraId="44CB8559" w14:textId="77777777" w:rsidR="00860FBA" w:rsidRPr="00AB2153" w:rsidRDefault="00860FBA" w:rsidP="00860FBA">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 xml:space="preserve"> - предложение участника, которое оценивается по подкритерию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14:paraId="4EC78AC3" w14:textId="77777777" w:rsidR="00860FBA" w:rsidRPr="00AB2153" w:rsidRDefault="00860FBA" w:rsidP="00860FBA">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П</w:t>
      </w:r>
      <w:r w:rsidRPr="00AB2153">
        <w:rPr>
          <w:rFonts w:ascii="Times New Roman" w:eastAsia="Calibri" w:hAnsi="Times New Roman" w:cs="Times New Roman"/>
          <w:sz w:val="24"/>
          <w:szCs w:val="24"/>
          <w:lang w:val="en-US" w:eastAsia="ru-RU"/>
        </w:rPr>
        <w:t>max</w:t>
      </w:r>
      <w:r w:rsidRPr="00AB2153">
        <w:rPr>
          <w:rFonts w:ascii="Times New Roman" w:eastAsia="Calibri" w:hAnsi="Times New Roman" w:cs="Times New Roman"/>
          <w:sz w:val="24"/>
          <w:szCs w:val="24"/>
          <w:lang w:eastAsia="ru-RU"/>
        </w:rPr>
        <w:t xml:space="preserve"> – предложение, за которое присваивается максимальное количество баллов по подкритерию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14:paraId="5823361A" w14:textId="77777777" w:rsidR="00860FBA" w:rsidRPr="00AB2153" w:rsidRDefault="00860FBA" w:rsidP="00860FBA">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ЗП – значимость показателя подкритерия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14:paraId="59DF666D" w14:textId="77777777" w:rsidR="00860FBA" w:rsidRPr="00AB2153" w:rsidRDefault="00860FBA" w:rsidP="00860FBA">
      <w:pPr>
        <w:spacing w:after="0" w:line="240" w:lineRule="auto"/>
        <w:jc w:val="both"/>
        <w:rPr>
          <w:rFonts w:ascii="Times New Roman" w:eastAsia="Calibri" w:hAnsi="Times New Roman" w:cs="Times New Roman"/>
          <w:sz w:val="24"/>
          <w:szCs w:val="24"/>
          <w:lang w:eastAsia="ru-RU"/>
        </w:rPr>
      </w:pPr>
    </w:p>
    <w:p w14:paraId="6A693B69" w14:textId="77777777" w:rsidR="00860FBA" w:rsidRPr="00AB2153" w:rsidRDefault="00860FBA" w:rsidP="00860FBA">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Общее количество баллов по критерию определяется как сумма баллов по подкритериям,  по формуле:</w:t>
      </w:r>
    </w:p>
    <w:p w14:paraId="621926D9" w14:textId="77777777" w:rsidR="00860FBA" w:rsidRPr="00AB2153" w:rsidRDefault="00860FBA" w:rsidP="00860FBA">
      <w:pPr>
        <w:spacing w:after="0" w:line="240" w:lineRule="auto"/>
        <w:jc w:val="both"/>
        <w:rPr>
          <w:rFonts w:ascii="Times New Roman" w:eastAsia="Calibri" w:hAnsi="Times New Roman" w:cs="Times New Roman"/>
          <w:sz w:val="24"/>
          <w:szCs w:val="24"/>
          <w:lang w:eastAsia="ru-RU"/>
        </w:rPr>
      </w:pPr>
    </w:p>
    <w:p w14:paraId="79F44EC3" w14:textId="77777777" w:rsidR="00860FBA" w:rsidRPr="00AB2153" w:rsidRDefault="00860FBA" w:rsidP="00860FBA">
      <w:pPr>
        <w:spacing w:after="0" w:line="240" w:lineRule="auto"/>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 xml:space="preserve">           ПБ</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w:t>
      </w:r>
      <w:proofErr w:type="spellStart"/>
      <w:r w:rsidRPr="00AB2153">
        <w:rPr>
          <w:rFonts w:ascii="Times New Roman" w:eastAsia="Calibri" w:hAnsi="Times New Roman" w:cs="Times New Roman"/>
          <w:sz w:val="24"/>
          <w:szCs w:val="24"/>
          <w:lang w:val="en-US" w:eastAsia="ru-RU"/>
        </w:rPr>
        <w:t>Kn</w:t>
      </w:r>
      <w:proofErr w:type="spellEnd"/>
      <w:r w:rsidRPr="00AB2153">
        <w:rPr>
          <w:rFonts w:ascii="Times New Roman" w:eastAsia="Calibri" w:hAnsi="Times New Roman" w:cs="Times New Roman"/>
          <w:sz w:val="24"/>
          <w:szCs w:val="24"/>
          <w:lang w:eastAsia="ru-RU"/>
        </w:rPr>
        <w:t>), где ПБ</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 xml:space="preserve"> – количество баллов по критерию</w:t>
      </w:r>
    </w:p>
    <w:p w14:paraId="2C7E7951" w14:textId="77777777" w:rsidR="00860FBA" w:rsidRPr="00AB2153" w:rsidRDefault="00860FBA" w:rsidP="00860FBA">
      <w:pPr>
        <w:spacing w:after="0" w:line="240" w:lineRule="auto"/>
        <w:ind w:firstLine="540"/>
        <w:contextualSpacing/>
        <w:jc w:val="both"/>
        <w:rPr>
          <w:rFonts w:ascii="Times New Roman" w:eastAsia="Times New Roman" w:hAnsi="Times New Roman" w:cs="Times New Roman"/>
          <w:sz w:val="24"/>
          <w:szCs w:val="24"/>
          <w:lang w:eastAsia="ru-RU"/>
        </w:rPr>
      </w:pPr>
    </w:p>
    <w:p w14:paraId="0B00D040" w14:textId="77777777" w:rsidR="00860FBA" w:rsidRPr="00AB2153" w:rsidRDefault="00860FBA" w:rsidP="00860FBA">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AB21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AB2153">
        <w:rPr>
          <w:rFonts w:ascii="Times New Roman" w:eastAsia="Times New Roman" w:hAnsi="Times New Roman" w:cs="Times New Roman"/>
          <w:sz w:val="24"/>
          <w:szCs w:val="24"/>
          <w:lang w:eastAsia="ru-RU"/>
        </w:rPr>
        <w:t>. Победителем признается участник, заявке которого присвоено наибольшее количество баллов.</w:t>
      </w:r>
    </w:p>
    <w:p w14:paraId="3941E717"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.7. Итоговые баллы по каждому критерию определяются путем произведения количества баллов (суммы баллов по показателям) на значимость критерия.</w:t>
      </w:r>
    </w:p>
    <w:p w14:paraId="304B2DE8"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4F2CDADF" w14:textId="77777777" w:rsidR="00860FBA" w:rsidRPr="00954C7C" w:rsidRDefault="00860FBA" w:rsidP="00860FBA">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06D582B1" w14:textId="77777777" w:rsidR="00860FBA" w:rsidRPr="00261CDB" w:rsidRDefault="00860FBA" w:rsidP="00860FBA">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r w:rsidRPr="00954C7C">
        <w:rPr>
          <w:rFonts w:ascii="Times New Roman" w:eastAsia="Times New Roman" w:hAnsi="Times New Roman" w:cs="Times New Roman"/>
          <w:b/>
          <w:sz w:val="24"/>
          <w:szCs w:val="24"/>
          <w:lang w:eastAsia="ru-RU"/>
        </w:rPr>
        <w:t xml:space="preserve">. </w:t>
      </w:r>
      <w:r w:rsidRPr="00261CDB">
        <w:rPr>
          <w:rFonts w:ascii="Times New Roman" w:eastAsia="Times New Roman" w:hAnsi="Times New Roman" w:cs="Times New Roman"/>
          <w:sz w:val="24"/>
          <w:szCs w:val="24"/>
          <w:lang w:eastAsia="ru-RU"/>
        </w:rPr>
        <w:t xml:space="preserve"> </w:t>
      </w:r>
      <w:r w:rsidRPr="006D40F7">
        <w:rPr>
          <w:rFonts w:ascii="Times New Roman" w:eastAsia="Times New Roman" w:hAnsi="Times New Roman" w:cs="Times New Roman"/>
          <w:b/>
          <w:sz w:val="24"/>
          <w:szCs w:val="24"/>
          <w:lang w:eastAsia="ru-RU"/>
        </w:rPr>
        <w:t>Порядок рассмотрения, оценки и сопоставления заявок на участие в запросе предложений в электронной форме</w:t>
      </w:r>
    </w:p>
    <w:p w14:paraId="4803866F" w14:textId="77777777" w:rsidR="00860FBA" w:rsidRPr="001E5CBB" w:rsidRDefault="00860FBA" w:rsidP="00860FBA">
      <w:pPr>
        <w:adjustRightInd w:val="0"/>
        <w:spacing w:line="240" w:lineRule="auto"/>
        <w:ind w:firstLine="567"/>
        <w:contextualSpacing/>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sz w:val="24"/>
          <w:szCs w:val="24"/>
          <w:lang w:eastAsia="ru-RU"/>
        </w:rPr>
        <w:t>18.1</w:t>
      </w:r>
      <w:r w:rsidRPr="00785D1C">
        <w:rPr>
          <w:rFonts w:ascii="Times New Roman" w:eastAsia="Times New Roman" w:hAnsi="Times New Roman" w:cs="Times New Roman"/>
          <w:sz w:val="24"/>
          <w:szCs w:val="24"/>
          <w:lang w:eastAsia="ru-RU"/>
        </w:rPr>
        <w:tab/>
      </w:r>
      <w:r w:rsidRPr="006E32DE">
        <w:rPr>
          <w:rFonts w:ascii="Times New Roman" w:eastAsia="Times New Roman" w:hAnsi="Times New Roman" w:cs="Times New Roman"/>
          <w:color w:val="000000"/>
          <w:spacing w:val="4"/>
          <w:sz w:val="24"/>
          <w:szCs w:val="24"/>
          <w:lang w:eastAsia="ru-RU"/>
        </w:rPr>
        <w:t>Рассмотрение и оценка поступивших заявок участников закупки проводится комиссией в один этап в день, указанный в извещении о проведении запроса предложений</w:t>
      </w:r>
      <w:r>
        <w:rPr>
          <w:rFonts w:ascii="Times New Roman" w:eastAsia="Times New Roman" w:hAnsi="Times New Roman" w:cs="Times New Roman"/>
          <w:color w:val="000000"/>
          <w:spacing w:val="4"/>
          <w:sz w:val="24"/>
          <w:szCs w:val="24"/>
          <w:lang w:eastAsia="ru-RU"/>
        </w:rPr>
        <w:t xml:space="preserve">  и</w:t>
      </w:r>
      <w:r w:rsidRPr="00E0751D">
        <w:t xml:space="preserve"> </w:t>
      </w:r>
      <w:r w:rsidRPr="00E0751D">
        <w:rPr>
          <w:rFonts w:ascii="Times New Roman" w:eastAsia="Times New Roman" w:hAnsi="Times New Roman" w:cs="Times New Roman"/>
          <w:color w:val="000000"/>
          <w:spacing w:val="4"/>
          <w:sz w:val="24"/>
          <w:szCs w:val="24"/>
          <w:lang w:eastAsia="ru-RU"/>
        </w:rPr>
        <w:t>в информационной карте (Раздел №2 настоящей документации)</w:t>
      </w:r>
      <w:r w:rsidRPr="006E32DE">
        <w:rPr>
          <w:rFonts w:ascii="Times New Roman" w:eastAsia="Times New Roman" w:hAnsi="Times New Roman" w:cs="Times New Roman"/>
          <w:color w:val="000000"/>
          <w:spacing w:val="4"/>
          <w:sz w:val="24"/>
          <w:szCs w:val="24"/>
          <w:lang w:eastAsia="ru-RU"/>
        </w:rPr>
        <w:t>, в соответствии с критериями, установленными в документации, если документацией не предусмотрено проведение переторжки.</w:t>
      </w:r>
      <w:r w:rsidRPr="006E32DE">
        <w:rPr>
          <w:rFonts w:ascii="Times New Roman" w:eastAsia="Times New Roman" w:hAnsi="Times New Roman" w:cs="Times New Roman"/>
          <w:color w:val="000000"/>
          <w:sz w:val="24"/>
          <w:szCs w:val="24"/>
          <w:lang w:eastAsia="ru-RU"/>
        </w:rPr>
        <w:t xml:space="preserve"> Срок рассмотрения и оценки заявок на участие в запросе предложений не может превышать </w:t>
      </w:r>
      <w:r w:rsidRPr="00201311">
        <w:rPr>
          <w:rFonts w:ascii="Times New Roman" w:eastAsia="Times New Roman" w:hAnsi="Times New Roman" w:cs="Times New Roman"/>
          <w:color w:val="000000"/>
          <w:sz w:val="24"/>
          <w:szCs w:val="24"/>
          <w:lang w:eastAsia="ru-RU"/>
        </w:rPr>
        <w:t>семи дней</w:t>
      </w:r>
      <w:r w:rsidRPr="006E32DE">
        <w:rPr>
          <w:rFonts w:ascii="Times New Roman" w:eastAsia="Times New Roman" w:hAnsi="Times New Roman" w:cs="Times New Roman"/>
          <w:color w:val="000000"/>
          <w:sz w:val="24"/>
          <w:szCs w:val="24"/>
          <w:lang w:eastAsia="ru-RU"/>
        </w:rPr>
        <w:t xml:space="preserve"> со дня окончания срока подачи заявок на участие в запросе предложений.</w:t>
      </w:r>
      <w:r w:rsidRPr="001E5CBB">
        <w:rPr>
          <w:rFonts w:ascii="Times New Roman" w:eastAsia="Times New Roman" w:hAnsi="Times New Roman" w:cs="Times New Roman"/>
          <w:color w:val="000000"/>
          <w:spacing w:val="-2"/>
          <w:sz w:val="24"/>
          <w:szCs w:val="24"/>
          <w:lang w:eastAsia="ru-RU"/>
        </w:rPr>
        <w:t xml:space="preserve"> В ходе рассмотрения заявок на участие в запросе предложений  в электронной форме, Заказчик по решению </w:t>
      </w:r>
      <w:r w:rsidRPr="001E5CBB">
        <w:rPr>
          <w:rFonts w:ascii="Times New Roman" w:eastAsia="Times New Roman" w:hAnsi="Times New Roman" w:cs="Times New Roman"/>
          <w:color w:val="000000"/>
          <w:sz w:val="24"/>
          <w:szCs w:val="24"/>
          <w:lang w:eastAsia="ru-RU"/>
        </w:rPr>
        <w:t>комиссии по закупкам</w:t>
      </w:r>
      <w:r w:rsidRPr="001E5CBB">
        <w:rPr>
          <w:rFonts w:ascii="Times New Roman" w:eastAsia="Times New Roman" w:hAnsi="Times New Roman" w:cs="Times New Roman"/>
          <w:color w:val="000000"/>
          <w:spacing w:val="-2"/>
          <w:sz w:val="24"/>
          <w:szCs w:val="24"/>
          <w:lang w:eastAsia="ru-RU"/>
        </w:rPr>
        <w:t xml:space="preserve">,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запросе предложений  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w:t>
      </w:r>
    </w:p>
    <w:p w14:paraId="4A492AC3" w14:textId="77777777" w:rsidR="00860FBA" w:rsidRPr="00D56EAC"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D56EAC">
        <w:rPr>
          <w:rFonts w:ascii="Times New Roman" w:eastAsia="Times New Roman" w:hAnsi="Times New Roman" w:cs="Times New Roman"/>
          <w:sz w:val="24"/>
          <w:szCs w:val="24"/>
          <w:lang w:eastAsia="ru-RU"/>
        </w:rPr>
        <w:t>.2</w:t>
      </w:r>
      <w:r w:rsidRPr="00D56EAC">
        <w:rPr>
          <w:rFonts w:ascii="Times New Roman" w:eastAsia="Times New Roman" w:hAnsi="Times New Roman" w:cs="Times New Roman"/>
          <w:sz w:val="24"/>
          <w:szCs w:val="24"/>
          <w:lang w:eastAsia="ru-RU"/>
        </w:rPr>
        <w:tab/>
        <w:t>Комиссия по закупкам рассматривает заявки на участие в запросе предложений на предмет их соответствия требованиям законодательства, Положения о закупках и документации о проведении запроса предложений. Оцениваются и сопоставляются только заявки, допущенные комиссией по результатам рассмотрения.</w:t>
      </w:r>
    </w:p>
    <w:p w14:paraId="73FA5DE4" w14:textId="77777777" w:rsidR="00860FBA" w:rsidRPr="00D56EAC"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ab/>
        <w:t>Комиссия по закупкам при рассмотрении заявок на соответствие требованиям законодательства,  Положения о закупках ГУП ФЖС РБ и документации о проведении запроса предложений обязана отказать участнику в допуске в случаях, установленных п.10.1  Положения о закупках ГУП ФЖС РБ:</w:t>
      </w:r>
    </w:p>
    <w:p w14:paraId="66F0F8F9" w14:textId="77777777" w:rsidR="00860FBA" w:rsidRPr="00D56EA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1) выявлено несоответствие участника хотя бы одному из требований, перечисленных в п. 9.1 Положения</w:t>
      </w:r>
      <w:r>
        <w:rPr>
          <w:rFonts w:ascii="Times New Roman" w:eastAsia="Times New Roman" w:hAnsi="Times New Roman" w:cs="Times New Roman"/>
          <w:sz w:val="24"/>
          <w:szCs w:val="24"/>
          <w:lang w:eastAsia="ru-RU"/>
        </w:rPr>
        <w:t xml:space="preserve"> о закупках (в пункте 9.2. документации)</w:t>
      </w:r>
      <w:r w:rsidRPr="00D56EAC">
        <w:rPr>
          <w:rFonts w:ascii="Times New Roman" w:eastAsia="Times New Roman" w:hAnsi="Times New Roman" w:cs="Times New Roman"/>
          <w:sz w:val="24"/>
          <w:szCs w:val="24"/>
          <w:lang w:eastAsia="ru-RU"/>
        </w:rPr>
        <w:t>;</w:t>
      </w:r>
    </w:p>
    <w:p w14:paraId="458C601E" w14:textId="77777777" w:rsidR="00860FBA" w:rsidRPr="00D56EA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документации о закупке (извещению о проведении закупки) или Положения;</w:t>
      </w:r>
    </w:p>
    <w:p w14:paraId="35503BCF" w14:textId="77777777" w:rsidR="00860FBA" w:rsidRPr="00D56EA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14:paraId="62135707" w14:textId="77777777" w:rsidR="00860FBA" w:rsidRPr="00D56EA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14:paraId="1AFE97CA" w14:textId="77777777" w:rsidR="00860FBA" w:rsidRPr="008F7C7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5) участник закупки не предоставил обеспечение заявки на участие в закупке, если такое обеспечение предусмотрено документацией о закупке.</w:t>
      </w:r>
    </w:p>
    <w:p w14:paraId="3411D79B" w14:textId="77777777" w:rsidR="00860FBA"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w:t>
      </w:r>
      <w:r w:rsidRPr="00785D1C">
        <w:rPr>
          <w:rFonts w:ascii="Times New Roman" w:eastAsia="Times New Roman" w:hAnsi="Times New Roman" w:cs="Times New Roman"/>
          <w:sz w:val="24"/>
          <w:szCs w:val="24"/>
          <w:lang w:eastAsia="ru-RU"/>
        </w:rPr>
        <w:tab/>
      </w:r>
      <w:r w:rsidRPr="000D113B">
        <w:rPr>
          <w:rFonts w:ascii="Times New Roman" w:eastAsia="Times New Roman" w:hAnsi="Times New Roman" w:cs="Times New Roman"/>
          <w:sz w:val="24"/>
          <w:szCs w:val="24"/>
          <w:lang w:eastAsia="ru-RU"/>
        </w:rPr>
        <w:t>Все заявки участников запроса предложений, соответствующие требованиям документации,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а также условия исполнения договора, содержащиеся в заявке, признанной лучшей, или условия, содержащиеся в единственной заявке на участие в запросе предложений.</w:t>
      </w:r>
    </w:p>
    <w:p w14:paraId="2B892A21" w14:textId="77777777" w:rsidR="00860FBA"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w:t>
      </w:r>
      <w:r w:rsidRPr="000D113B">
        <w:t xml:space="preserve"> </w:t>
      </w:r>
      <w:r w:rsidRPr="000D113B">
        <w:rPr>
          <w:rFonts w:ascii="Times New Roman" w:eastAsia="Times New Roman" w:hAnsi="Times New Roman" w:cs="Times New Roman"/>
          <w:sz w:val="24"/>
          <w:szCs w:val="24"/>
          <w:lang w:eastAsia="ru-RU"/>
        </w:rPr>
        <w:t>Решение комиссии о результатах рассмотрения и оценки заявок участников закупки оформляется протоколом рассмотрения и оценки (итоговый протокол).</w:t>
      </w:r>
    </w:p>
    <w:p w14:paraId="4821FF24" w14:textId="77777777" w:rsidR="00860FBA" w:rsidRPr="002B3037"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r w:rsidRPr="00785D1C">
        <w:rPr>
          <w:rFonts w:ascii="Times New Roman" w:eastAsia="Times New Roman" w:hAnsi="Times New Roman" w:cs="Times New Roman"/>
          <w:sz w:val="24"/>
          <w:szCs w:val="24"/>
          <w:lang w:eastAsia="ru-RU"/>
        </w:rPr>
        <w:tab/>
      </w:r>
      <w:r w:rsidRPr="002B3037">
        <w:rPr>
          <w:rFonts w:ascii="Times New Roman" w:eastAsia="Times New Roman" w:hAnsi="Times New Roman" w:cs="Times New Roman"/>
          <w:sz w:val="24"/>
          <w:szCs w:val="24"/>
          <w:lang w:eastAsia="ru-RU"/>
        </w:rPr>
        <w:t>Протокол рассмотрения, оценки и сопоставления заявок</w:t>
      </w:r>
      <w:r>
        <w:rPr>
          <w:rFonts w:ascii="Times New Roman" w:eastAsia="Times New Roman" w:hAnsi="Times New Roman" w:cs="Times New Roman"/>
          <w:sz w:val="24"/>
          <w:szCs w:val="24"/>
          <w:lang w:eastAsia="ru-RU"/>
        </w:rPr>
        <w:t xml:space="preserve"> </w:t>
      </w:r>
      <w:r w:rsidRPr="002B3037">
        <w:rPr>
          <w:rFonts w:ascii="Times New Roman" w:eastAsia="Times New Roman" w:hAnsi="Times New Roman" w:cs="Times New Roman"/>
          <w:sz w:val="24"/>
          <w:szCs w:val="24"/>
          <w:lang w:eastAsia="ru-RU"/>
        </w:rPr>
        <w:t>(итоговый протокол)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5B45E909" w14:textId="77777777" w:rsidR="00860FBA" w:rsidRPr="002B3037" w:rsidRDefault="00860FBA" w:rsidP="00860FBA">
      <w:pPr>
        <w:adjustRightInd w:val="0"/>
        <w:spacing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2B3037">
        <w:rPr>
          <w:rFonts w:ascii="Times New Roman" w:eastAsia="Times New Roman" w:hAnsi="Times New Roman" w:cs="Times New Roman"/>
          <w:sz w:val="24"/>
          <w:szCs w:val="24"/>
          <w:lang w:eastAsia="ru-RU"/>
        </w:rPr>
        <w:t>.6.</w:t>
      </w:r>
      <w:r w:rsidRPr="002B3037">
        <w:rPr>
          <w:rFonts w:ascii="Times New Roman" w:eastAsia="Times New Roman" w:hAnsi="Times New Roman" w:cs="Times New Roman"/>
          <w:sz w:val="24"/>
          <w:szCs w:val="24"/>
          <w:lang w:eastAsia="ru-RU"/>
        </w:rPr>
        <w:tab/>
        <w:t>Запрос предложений в электронной форме признается  несостоявшимся, в связи с тем что:</w:t>
      </w:r>
    </w:p>
    <w:p w14:paraId="2409D9C2" w14:textId="77777777" w:rsidR="00860FBA" w:rsidRPr="002B3037"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1) на участие в запросе предложений  не подано ни одной заявки на участие в закупке;</w:t>
      </w:r>
    </w:p>
    <w:p w14:paraId="28F3B900" w14:textId="77777777" w:rsidR="00860FBA" w:rsidRPr="002B3037"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2) что по результатам  проведения запроса предложений все заявки на участие в закупке отклонены;</w:t>
      </w:r>
    </w:p>
    <w:p w14:paraId="290D0074" w14:textId="77777777" w:rsidR="00860FBA" w:rsidRPr="002B3037"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lastRenderedPageBreak/>
        <w:t>3) на участие в запросе предложений  подана только одна заявка;</w:t>
      </w:r>
    </w:p>
    <w:p w14:paraId="72D7389B" w14:textId="77777777" w:rsidR="00860FBA" w:rsidRPr="002B3037"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4) по результатам проведения запроса предложений все заявки на участие в закупке отклонены, за исключением одной заявки на участие в закупке;</w:t>
      </w:r>
    </w:p>
    <w:p w14:paraId="45A383AD" w14:textId="77777777" w:rsidR="00860FBA" w:rsidRPr="002B3037"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5) по результатам проведения запроса предложений от заключения договора уклонились все участники закупки.</w:t>
      </w:r>
    </w:p>
    <w:p w14:paraId="2CFF56F2" w14:textId="77777777" w:rsidR="00860FBA" w:rsidRPr="00785D1C"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Соответствующая информация вносится в протокол рассмотрения, оценки и сопоставления заявок.</w:t>
      </w:r>
    </w:p>
    <w:p w14:paraId="5AB7463F" w14:textId="77777777" w:rsidR="00860FBA"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r w:rsidRPr="00785D1C">
        <w:rPr>
          <w:rFonts w:ascii="Times New Roman" w:eastAsia="Times New Roman" w:hAnsi="Times New Roman" w:cs="Times New Roman"/>
          <w:sz w:val="24"/>
          <w:szCs w:val="24"/>
          <w:lang w:eastAsia="ru-RU"/>
        </w:rPr>
        <w:tab/>
      </w:r>
      <w:r w:rsidRPr="000D113B">
        <w:rPr>
          <w:rFonts w:ascii="Times New Roman" w:eastAsia="Times New Roman" w:hAnsi="Times New Roman" w:cs="Times New Roman"/>
          <w:sz w:val="24"/>
          <w:szCs w:val="24"/>
          <w:lang w:eastAsia="ru-RU"/>
        </w:rPr>
        <w:t>Протокол рассмотрения, оценки и сопоставления заявок (итоговый протокол на участие в запросе предложений должен содержать сведения, указанные в п.7.6. Положения</w:t>
      </w:r>
      <w:r>
        <w:rPr>
          <w:rFonts w:ascii="Times New Roman" w:eastAsia="Times New Roman" w:hAnsi="Times New Roman" w:cs="Times New Roman"/>
          <w:sz w:val="24"/>
          <w:szCs w:val="24"/>
          <w:lang w:eastAsia="ru-RU"/>
        </w:rPr>
        <w:t xml:space="preserve"> о закупках ГУП «ФЖС РБ»</w:t>
      </w:r>
      <w:r w:rsidRPr="000D113B">
        <w:rPr>
          <w:rFonts w:ascii="Times New Roman" w:eastAsia="Times New Roman" w:hAnsi="Times New Roman" w:cs="Times New Roman"/>
          <w:sz w:val="24"/>
          <w:szCs w:val="24"/>
          <w:lang w:eastAsia="ru-RU"/>
        </w:rPr>
        <w:t>.</w:t>
      </w:r>
    </w:p>
    <w:p w14:paraId="440ED1E7" w14:textId="77777777" w:rsidR="00860FBA" w:rsidRPr="00785D1C"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w:t>
      </w:r>
      <w:r w:rsidRPr="00785D1C">
        <w:rPr>
          <w:rFonts w:ascii="Times New Roman" w:eastAsia="Times New Roman" w:hAnsi="Times New Roman" w:cs="Times New Roman"/>
          <w:sz w:val="24"/>
          <w:szCs w:val="24"/>
          <w:lang w:eastAsia="ru-RU"/>
        </w:rPr>
        <w:tab/>
        <w:t xml:space="preserve">Протокол рассмотрения, оценки и сопоставления заявок на участие в запросе предложений </w:t>
      </w:r>
      <w:r w:rsidRPr="00C0718A">
        <w:rPr>
          <w:rFonts w:ascii="Times New Roman" w:eastAsia="Times New Roman" w:hAnsi="Times New Roman" w:cs="Times New Roman"/>
          <w:sz w:val="24"/>
          <w:szCs w:val="24"/>
          <w:lang w:eastAsia="ru-RU"/>
        </w:rPr>
        <w:t xml:space="preserve">(итоговый протокол)  </w:t>
      </w:r>
      <w:r w:rsidRPr="00785D1C">
        <w:rPr>
          <w:rFonts w:ascii="Times New Roman" w:eastAsia="Times New Roman" w:hAnsi="Times New Roman" w:cs="Times New Roman"/>
          <w:sz w:val="24"/>
          <w:szCs w:val="24"/>
          <w:lang w:eastAsia="ru-RU"/>
        </w:rPr>
        <w:t>размещается в ЕИС и на электронной площадке не позднее чем через три дня со дня подписания. Данный протокол составляется в одном экземпляре, который хранится у Заказчика не менее трех лет.</w:t>
      </w:r>
    </w:p>
    <w:p w14:paraId="07975DCB" w14:textId="77777777" w:rsidR="00860FBA" w:rsidRPr="00785D1C"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w:t>
      </w:r>
      <w:r w:rsidRPr="00785D1C">
        <w:rPr>
          <w:rFonts w:ascii="Times New Roman" w:eastAsia="Times New Roman" w:hAnsi="Times New Roman" w:cs="Times New Roman"/>
          <w:sz w:val="24"/>
          <w:szCs w:val="24"/>
          <w:lang w:eastAsia="ru-RU"/>
        </w:rPr>
        <w:tab/>
        <w:t xml:space="preserve"> По результатам запроса предложений Заказчик заключает договор с победителем в порядке, установленном в п.11 Положения</w:t>
      </w:r>
      <w:r>
        <w:rPr>
          <w:rFonts w:ascii="Times New Roman" w:eastAsia="Times New Roman" w:hAnsi="Times New Roman" w:cs="Times New Roman"/>
          <w:sz w:val="24"/>
          <w:szCs w:val="24"/>
          <w:lang w:eastAsia="ru-RU"/>
        </w:rPr>
        <w:t xml:space="preserve"> о закупках Предприятия</w:t>
      </w:r>
      <w:r w:rsidRPr="00785D1C">
        <w:rPr>
          <w:rFonts w:ascii="Times New Roman" w:eastAsia="Times New Roman" w:hAnsi="Times New Roman" w:cs="Times New Roman"/>
          <w:sz w:val="24"/>
          <w:szCs w:val="24"/>
          <w:lang w:eastAsia="ru-RU"/>
        </w:rPr>
        <w:t>.</w:t>
      </w:r>
    </w:p>
    <w:p w14:paraId="54F5E42D" w14:textId="77777777" w:rsidR="00860FBA" w:rsidRPr="00785D1C"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18.10.  </w:t>
      </w:r>
      <w:r w:rsidRPr="00785D1C">
        <w:rPr>
          <w:rFonts w:ascii="Times New Roman" w:eastAsia="Times New Roman" w:hAnsi="Times New Roman" w:cs="Times New Roman"/>
          <w:sz w:val="24"/>
          <w:szCs w:val="24"/>
          <w:lang w:eastAsia="ru-RU"/>
        </w:rPr>
        <w:t>Если Заказчик при проведении запроса предложений установил приоритет в соответствии с п. п.8.19 - 8.21 Положения</w:t>
      </w:r>
      <w:r w:rsidRPr="001E5CBB">
        <w:rPr>
          <w:rFonts w:ascii="Times New Roman" w:eastAsia="Times New Roman" w:hAnsi="Times New Roman" w:cs="Times New Roman"/>
          <w:sz w:val="24"/>
          <w:szCs w:val="24"/>
          <w:lang w:eastAsia="ru-RU"/>
        </w:rPr>
        <w:t xml:space="preserve"> </w:t>
      </w:r>
      <w:r w:rsidRPr="00222DC9">
        <w:rPr>
          <w:rFonts w:ascii="Times New Roman" w:eastAsia="Times New Roman" w:hAnsi="Times New Roman" w:cs="Times New Roman"/>
          <w:sz w:val="24"/>
          <w:szCs w:val="24"/>
          <w:lang w:eastAsia="ru-RU"/>
        </w:rPr>
        <w:t>закупках ГУП ФЖС РБ</w:t>
      </w:r>
      <w:r w:rsidRPr="00785D1C">
        <w:rPr>
          <w:rFonts w:ascii="Times New Roman" w:eastAsia="Times New Roman" w:hAnsi="Times New Roman" w:cs="Times New Roman"/>
          <w:sz w:val="24"/>
          <w:szCs w:val="24"/>
          <w:lang w:eastAsia="ru-RU"/>
        </w:rPr>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783F6B5C" w14:textId="77777777" w:rsidR="00860FBA" w:rsidRDefault="00860FBA" w:rsidP="00860FBA">
      <w:pPr>
        <w:adjustRightInd w:val="0"/>
        <w:spacing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18.11</w:t>
      </w:r>
      <w:r w:rsidRPr="00285AA2">
        <w:rPr>
          <w:rFonts w:ascii="Times New Roman" w:eastAsia="Times New Roman" w:hAnsi="Times New Roman" w:cs="Times New Roman"/>
          <w:sz w:val="24"/>
          <w:szCs w:val="24"/>
          <w:lang w:eastAsia="ru-RU"/>
        </w:rPr>
        <w:t xml:space="preserve"> Порядок проведения переторжки</w:t>
      </w:r>
      <w:r>
        <w:rPr>
          <w:rFonts w:ascii="Times New Roman" w:eastAsia="Times New Roman" w:hAnsi="Times New Roman" w:cs="Times New Roman"/>
          <w:sz w:val="24"/>
          <w:szCs w:val="24"/>
          <w:lang w:eastAsia="ru-RU"/>
        </w:rPr>
        <w:t>.</w:t>
      </w:r>
    </w:p>
    <w:p w14:paraId="3406A088" w14:textId="77777777" w:rsidR="00860FBA" w:rsidRPr="002128B5"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Запрос предложений в электронной форме проводится с переторжкой, если к участию допущено два или более участника и проведение переторжки предусмотрено документацией</w:t>
      </w:r>
      <w:r>
        <w:rPr>
          <w:rFonts w:ascii="Times New Roman" w:eastAsia="Times New Roman" w:hAnsi="Times New Roman" w:cs="Times New Roman"/>
          <w:sz w:val="24"/>
          <w:szCs w:val="24"/>
          <w:lang w:eastAsia="ru-RU"/>
        </w:rPr>
        <w:t xml:space="preserve"> (указано в информационной карте).</w:t>
      </w:r>
    </w:p>
    <w:p w14:paraId="7D4961D6" w14:textId="77777777" w:rsidR="00860FBA" w:rsidRPr="002128B5" w:rsidRDefault="00860FBA" w:rsidP="00860FBA">
      <w:pPr>
        <w:spacing w:after="0" w:line="240" w:lineRule="auto"/>
        <w:ind w:firstLine="567"/>
        <w:jc w:val="both"/>
        <w:rPr>
          <w:rFonts w:ascii="Times New Roman" w:eastAsia="Times New Roman" w:hAnsi="Times New Roman" w:cs="Times New Roman"/>
          <w:color w:val="000000"/>
          <w:spacing w:val="4"/>
          <w:sz w:val="24"/>
          <w:szCs w:val="24"/>
          <w:lang w:eastAsia="ru-RU"/>
        </w:rPr>
      </w:pPr>
      <w:r w:rsidRPr="002128B5">
        <w:rPr>
          <w:rFonts w:ascii="Times New Roman" w:eastAsia="Times New Roman" w:hAnsi="Times New Roman" w:cs="Times New Roman"/>
          <w:color w:val="000000"/>
          <w:spacing w:val="4"/>
          <w:sz w:val="24"/>
          <w:szCs w:val="24"/>
          <w:lang w:eastAsia="ru-RU"/>
        </w:rPr>
        <w:t>При проведении запроса предложений в электронной форме  участникам может быть предоставлено право повысить предпочтительность их заявок путем снижения первоначальной цены, указанной в заявке (этап переторжки, переторжка), при условии сохранения остальных положений заявки без изменений.</w:t>
      </w:r>
    </w:p>
    <w:p w14:paraId="033B462F" w14:textId="77777777" w:rsidR="00860FBA" w:rsidRPr="002128B5" w:rsidRDefault="00860FBA" w:rsidP="00860FBA">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lang w:eastAsia="ru-RU"/>
        </w:rPr>
      </w:pPr>
      <w:r w:rsidRPr="002128B5">
        <w:rPr>
          <w:rFonts w:ascii="Times New Roman" w:eastAsia="Times New Roman" w:hAnsi="Times New Roman" w:cs="Times New Roman"/>
          <w:color w:val="000000"/>
          <w:sz w:val="24"/>
          <w:szCs w:val="24"/>
          <w:lang w:eastAsia="ru-RU"/>
        </w:rPr>
        <w:t>Проведение этапа переторжки допускается, если соответствующее указание на возможность его проведения установлено в документации о закупке</w:t>
      </w:r>
      <w:r>
        <w:rPr>
          <w:rFonts w:ascii="Times New Roman" w:eastAsia="Times New Roman" w:hAnsi="Times New Roman" w:cs="Times New Roman"/>
          <w:color w:val="000000"/>
          <w:sz w:val="24"/>
          <w:szCs w:val="24"/>
          <w:lang w:eastAsia="ru-RU"/>
        </w:rPr>
        <w:t xml:space="preserve"> (информационной карте  раздел 2 настоящей документации)</w:t>
      </w:r>
      <w:r w:rsidRPr="002128B5">
        <w:rPr>
          <w:rFonts w:ascii="Times New Roman" w:eastAsia="Times New Roman" w:hAnsi="Times New Roman" w:cs="Times New Roman"/>
          <w:color w:val="000000"/>
          <w:sz w:val="24"/>
          <w:szCs w:val="24"/>
          <w:lang w:eastAsia="ru-RU"/>
        </w:rPr>
        <w:t>. На переторжку в обязательном порядке приглашаются участники, заявки которых не были отклонены по результатам рассмотрения заявок. Участник закупки вправе не участвовать в переторжке, в этом случае его заявка остается действующей с ранее объявленной ценой. Проведение этапа переторжки осуществляется в сроки и в порядке, предусмотренные документацией о закупке, и оформляется соответствующим протоколом.</w:t>
      </w:r>
    </w:p>
    <w:p w14:paraId="14001ADF" w14:textId="77777777" w:rsidR="00860FBA" w:rsidRPr="002128B5"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Новые ценовые предложения представляются с использованием программно-аппаратных средств электронной площадки. Если в течение указанного в протоколе основного этапа Закупки времени приема предложений Участников ни одного предложения не поступило о более низкой (предпочтительной) величине предложения по стоимостным критериям, переторжка автоматически завершается.</w:t>
      </w:r>
    </w:p>
    <w:p w14:paraId="63138D6A" w14:textId="77777777" w:rsidR="00860FBA" w:rsidRPr="002128B5"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В случае если Участником предложена величина предложения по стоимостным критериям, равная величине предложения по стоимостным критериям, предложенной другим Участником, лучшим признается предложение, поступившее ранее.</w:t>
      </w:r>
    </w:p>
    <w:p w14:paraId="00251964" w14:textId="77777777" w:rsidR="00860FBA" w:rsidRPr="002128B5"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По результатам проведения переторжки не позднее дня, следующего за днем ее окончания, составляется протокол переторжки. Протокол переторжки формируется  электронной площадкой и содержит сведения  о новых ценовых предложениях участников.</w:t>
      </w:r>
    </w:p>
    <w:p w14:paraId="2A4BCACD" w14:textId="77777777" w:rsidR="00860FBA" w:rsidRPr="002128B5"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ab/>
        <w:t>На следующий рабочий день после размещения результата переторжки комиссия определяет победителя запроса предложений путем оценки и сопоставления заявок с учетом скорректированных предложений, поступивших в ходе проведения переторжки. В протоколе подведения итогов (после этапа переторжки) указываются сведения из п. 7.6 настоящего Положения.</w:t>
      </w:r>
    </w:p>
    <w:p w14:paraId="38AFDA2A" w14:textId="77777777" w:rsidR="00860FBA" w:rsidRPr="00285AA2" w:rsidRDefault="00860FBA" w:rsidP="00860FBA">
      <w:pPr>
        <w:adjustRightInd w:val="0"/>
        <w:spacing w:line="240" w:lineRule="auto"/>
        <w:ind w:firstLine="567"/>
        <w:contextualSpacing/>
        <w:jc w:val="both"/>
        <w:rPr>
          <w:rFonts w:ascii="Times New Roman" w:eastAsia="Times New Roman" w:hAnsi="Times New Roman" w:cs="Times New Roman"/>
          <w:sz w:val="24"/>
          <w:szCs w:val="24"/>
          <w:lang w:eastAsia="ru-RU"/>
        </w:rPr>
      </w:pPr>
    </w:p>
    <w:p w14:paraId="4D514E41" w14:textId="77777777" w:rsidR="00860FBA" w:rsidRPr="00954C7C" w:rsidRDefault="00860FBA" w:rsidP="00860FB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w:t>
      </w:r>
      <w:r w:rsidRPr="00954C7C">
        <w:rPr>
          <w:rFonts w:ascii="Times New Roman" w:eastAsia="Times New Roman" w:hAnsi="Times New Roman" w:cs="Times New Roman"/>
          <w:b/>
          <w:sz w:val="24"/>
          <w:szCs w:val="24"/>
          <w:lang w:eastAsia="ru-RU"/>
        </w:rPr>
        <w:t>. Обеспечение исполнения договора</w:t>
      </w:r>
    </w:p>
    <w:p w14:paraId="4333FB04" w14:textId="77777777" w:rsidR="00860FBA" w:rsidRPr="003922A4"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954C7C">
        <w:rPr>
          <w:rFonts w:ascii="Times New Roman" w:eastAsia="Times New Roman" w:hAnsi="Times New Roman" w:cs="Times New Roman"/>
          <w:sz w:val="24"/>
          <w:szCs w:val="24"/>
          <w:lang w:eastAsia="ru-RU"/>
        </w:rPr>
        <w:t>.1.</w:t>
      </w:r>
      <w:r w:rsidRPr="003922A4">
        <w:rPr>
          <w:rFonts w:ascii="Times New Roman" w:eastAsia="Times New Roman" w:hAnsi="Times New Roman" w:cs="Times New Roman"/>
          <w:sz w:val="24"/>
          <w:szCs w:val="24"/>
          <w:lang w:eastAsia="ru-RU"/>
        </w:rPr>
        <w:t xml:space="preserve"> </w:t>
      </w:r>
      <w:r w:rsidRPr="00C4658D">
        <w:rPr>
          <w:rFonts w:ascii="Times New Roman" w:eastAsia="Times New Roman" w:hAnsi="Times New Roman" w:cs="Times New Roman"/>
          <w:sz w:val="24"/>
          <w:szCs w:val="24"/>
          <w:lang w:eastAsia="ru-RU"/>
        </w:rPr>
        <w:t xml:space="preserve">Предприятие вправе предусмотреть в проекте договора и документации о закупке условие об обеспечении исполнения договора. </w:t>
      </w:r>
      <w:r w:rsidRPr="003922A4">
        <w:rPr>
          <w:rFonts w:ascii="Times New Roman" w:eastAsia="Times New Roman" w:hAnsi="Times New Roman" w:cs="Times New Roman"/>
          <w:sz w:val="24"/>
          <w:szCs w:val="24"/>
          <w:lang w:eastAsia="ru-RU"/>
        </w:rPr>
        <w:t>(в случае, если обеспечение исполнения договора предусмотрено документацией о закупке и указано в информационной карте</w:t>
      </w:r>
      <w:r>
        <w:rPr>
          <w:rFonts w:ascii="Times New Roman" w:eastAsia="Times New Roman" w:hAnsi="Times New Roman" w:cs="Times New Roman"/>
          <w:sz w:val="24"/>
          <w:szCs w:val="24"/>
          <w:lang w:eastAsia="ru-RU"/>
        </w:rPr>
        <w:t xml:space="preserve"> и проекте договора</w:t>
      </w:r>
      <w:r w:rsidRPr="003922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3C319568" w14:textId="77777777" w:rsidR="00860FBA" w:rsidRPr="00954C7C"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C465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19.2</w:t>
      </w:r>
      <w:r w:rsidRPr="00954C7C">
        <w:rPr>
          <w:rFonts w:ascii="Times New Roman" w:eastAsia="Times New Roman" w:hAnsi="Times New Roman" w:cs="Times New Roman"/>
          <w:sz w:val="24"/>
          <w:szCs w:val="24"/>
          <w:lang w:eastAsia="ru-RU"/>
        </w:rPr>
        <w:t xml:space="preserve"> Договор заключается после предоставления участником закупки, с которым заключается договор, банковской гарантии, выданной банком, или внесени</w:t>
      </w:r>
      <w:r>
        <w:rPr>
          <w:rFonts w:ascii="Times New Roman" w:eastAsia="Times New Roman" w:hAnsi="Times New Roman" w:cs="Times New Roman"/>
          <w:sz w:val="24"/>
          <w:szCs w:val="24"/>
          <w:lang w:eastAsia="ru-RU"/>
        </w:rPr>
        <w:t>я</w:t>
      </w:r>
      <w:r w:rsidRPr="00954C7C">
        <w:rPr>
          <w:rFonts w:ascii="Times New Roman" w:eastAsia="Times New Roman" w:hAnsi="Times New Roman" w:cs="Times New Roman"/>
          <w:sz w:val="24"/>
          <w:szCs w:val="24"/>
          <w:lang w:eastAsia="ru-RU"/>
        </w:rPr>
        <w:t xml:space="preserve"> денежных средств на указанный Предприятием счет в размере обеспечения исполнения договора, установленном в </w:t>
      </w:r>
      <w:r w:rsidRPr="003922A4">
        <w:rPr>
          <w:rFonts w:ascii="Times New Roman" w:eastAsia="Times New Roman" w:hAnsi="Times New Roman" w:cs="Times New Roman"/>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 xml:space="preserve">(Раздел №2 настоящей документации) </w:t>
      </w:r>
    </w:p>
    <w:p w14:paraId="553D7F29" w14:textId="77777777" w:rsidR="00860FBA"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954C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 В случае</w:t>
      </w:r>
      <w:proofErr w:type="gramStart"/>
      <w:r w:rsidRPr="00954C7C">
        <w:rPr>
          <w:rFonts w:ascii="Times New Roman" w:eastAsia="Times New Roman" w:hAnsi="Times New Roman" w:cs="Times New Roman"/>
          <w:sz w:val="24"/>
          <w:szCs w:val="24"/>
          <w:lang w:eastAsia="ru-RU"/>
        </w:rPr>
        <w:t>,</w:t>
      </w:r>
      <w:proofErr w:type="gramEnd"/>
      <w:r w:rsidRPr="00954C7C">
        <w:rPr>
          <w:rFonts w:ascii="Times New Roman" w:eastAsia="Times New Roman" w:hAnsi="Times New Roman" w:cs="Times New Roman"/>
          <w:sz w:val="24"/>
          <w:szCs w:val="24"/>
          <w:lang w:eastAsia="ru-RU"/>
        </w:rPr>
        <w:t xml:space="preserve">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8.23 Положения</w:t>
      </w:r>
      <w:r>
        <w:rPr>
          <w:rFonts w:ascii="Times New Roman" w:eastAsia="Times New Roman" w:hAnsi="Times New Roman" w:cs="Times New Roman"/>
          <w:sz w:val="24"/>
          <w:szCs w:val="24"/>
          <w:lang w:eastAsia="ru-RU"/>
        </w:rPr>
        <w:t xml:space="preserve"> о закупках предприятия и  статьи   </w:t>
      </w:r>
      <w:r w:rsidRPr="0011247E">
        <w:rPr>
          <w:rFonts w:ascii="Times New Roman" w:eastAsia="Times New Roman" w:hAnsi="Times New Roman" w:cs="Times New Roman"/>
          <w:sz w:val="24"/>
          <w:szCs w:val="24"/>
          <w:lang w:eastAsia="ru-RU"/>
        </w:rPr>
        <w:t>20.  Антидемпинговые меры</w:t>
      </w:r>
      <w:r>
        <w:rPr>
          <w:rFonts w:ascii="Times New Roman" w:eastAsia="Times New Roman" w:hAnsi="Times New Roman" w:cs="Times New Roman"/>
          <w:sz w:val="24"/>
          <w:szCs w:val="24"/>
          <w:lang w:eastAsia="ru-RU"/>
        </w:rPr>
        <w:t xml:space="preserve"> настоящего раздела документации.</w:t>
      </w:r>
    </w:p>
    <w:p w14:paraId="33443391" w14:textId="77777777" w:rsidR="00860FBA" w:rsidRPr="00954C7C"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954C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954C7C">
        <w:rPr>
          <w:rFonts w:ascii="Times New Roman" w:eastAsia="Times New Roman" w:hAnsi="Times New Roman" w:cs="Times New Roman"/>
          <w:sz w:val="24"/>
          <w:szCs w:val="24"/>
          <w:lang w:eastAsia="ru-RU"/>
        </w:rPr>
        <w:t xml:space="preserve">. В случае, если обеспечение исполнения договора представляется в виде банковской гарантии, такая банковская гарантия должна соответствовать требованиям статьи 45 Федерального закона и постановления Правительства Российской Федерации от 08.11.2013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 иным требованиям, установленным законодательством Российской Федерации. </w:t>
      </w:r>
    </w:p>
    <w:p w14:paraId="5A7B1C30" w14:textId="77777777" w:rsidR="00860FBA" w:rsidRPr="00954C7C"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Срок действия банковской гарантии должен превышать срок действия договора не менее чем на один месяц.</w:t>
      </w:r>
    </w:p>
    <w:p w14:paraId="3FF54776" w14:textId="77777777" w:rsidR="00860FBA" w:rsidRPr="00954C7C"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Банковская гарантия должна содержать условие о праве Предприятия на бесспорное списание денежных средств со счета гаранта, если гарантом в срок не более чем пять рабочих дней не исполнено требование Предприятия об уплате денежной суммы по банковской гарантии, направленное до окончания срока действия банковской гарантии.</w:t>
      </w:r>
    </w:p>
    <w:p w14:paraId="3FC35488" w14:textId="77777777" w:rsidR="00860FBA" w:rsidRPr="00954C7C"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В 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указанной в извещении о проведении закупки.</w:t>
      </w:r>
    </w:p>
    <w:p w14:paraId="438EB701" w14:textId="77777777" w:rsidR="00860FBA" w:rsidRPr="00954C7C"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протоколы, составленные в ходе проведения закупки как основание заключения договора. </w:t>
      </w:r>
    </w:p>
    <w:p w14:paraId="550F73C9" w14:textId="77777777" w:rsidR="00860FBA" w:rsidRPr="00954C7C"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4CD9B85E" w14:textId="77777777" w:rsidR="00860FBA"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954C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954C7C">
        <w:rPr>
          <w:rFonts w:ascii="Times New Roman" w:eastAsia="Times New Roman" w:hAnsi="Times New Roman" w:cs="Times New Roman"/>
          <w:sz w:val="24"/>
          <w:szCs w:val="24"/>
          <w:lang w:eastAsia="ru-RU"/>
        </w:rPr>
        <w:t xml:space="preserve">. </w:t>
      </w:r>
      <w:r w:rsidRPr="007308D5">
        <w:rPr>
          <w:rFonts w:ascii="Times New Roman" w:eastAsia="Times New Roman" w:hAnsi="Times New Roman" w:cs="Times New Roman"/>
          <w:sz w:val="24"/>
          <w:szCs w:val="24"/>
          <w:lang w:eastAsia="ru-RU"/>
        </w:rPr>
        <w:t>В случае, если обеспечение исполнения договора представляется в виде внесения денежных средств на указанный Предприятием счет, денежные средства, вносимые в качестве обеспечения исполнения договора, должны быть перечислены в размере и по реквизитам, указанным в информационной карте документации о закупке.</w:t>
      </w:r>
    </w:p>
    <w:p w14:paraId="5782B986" w14:textId="77777777" w:rsidR="00860FBA"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Факт внесения денежных средств в качестве обеспечения исполнения договора подтверждается платежным поручением с отметкой банка об оплате. </w:t>
      </w:r>
    </w:p>
    <w:p w14:paraId="4D143F8B" w14:textId="77777777" w:rsidR="00860FBA" w:rsidRPr="006B1AEF"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922A4">
        <w:rPr>
          <w:rFonts w:ascii="Times New Roman" w:eastAsia="Times New Roman" w:hAnsi="Times New Roman" w:cs="Times New Roman"/>
          <w:sz w:val="24"/>
          <w:szCs w:val="24"/>
          <w:lang w:eastAsia="ru-RU"/>
        </w:rPr>
        <w:t>19.6.</w:t>
      </w:r>
      <w:r w:rsidRPr="006B1AEF">
        <w:rPr>
          <w:rFonts w:ascii="Times New Roman" w:eastAsia="Times New Roman" w:hAnsi="Times New Roman" w:cs="Times New Roman"/>
          <w:sz w:val="24"/>
          <w:szCs w:val="24"/>
          <w:lang w:eastAsia="ru-RU"/>
        </w:rPr>
        <w:t xml:space="preserve"> Предприятие в качестве обеспечения исполнения договора может предусмотреть ежемесячное удержание 5% от стоимости выполненных</w:t>
      </w:r>
      <w:r>
        <w:rPr>
          <w:rFonts w:ascii="Times New Roman" w:eastAsia="Times New Roman" w:hAnsi="Times New Roman" w:cs="Times New Roman"/>
          <w:sz w:val="24"/>
          <w:szCs w:val="24"/>
          <w:lang w:eastAsia="ru-RU"/>
        </w:rPr>
        <w:t xml:space="preserve"> (оказанных) </w:t>
      </w:r>
      <w:r w:rsidRPr="006B1AEF">
        <w:rPr>
          <w:rFonts w:ascii="Times New Roman" w:eastAsia="Times New Roman" w:hAnsi="Times New Roman" w:cs="Times New Roman"/>
          <w:sz w:val="24"/>
          <w:szCs w:val="24"/>
          <w:lang w:eastAsia="ru-RU"/>
        </w:rPr>
        <w:t xml:space="preserve"> участником закупки работ</w:t>
      </w:r>
      <w:r>
        <w:rPr>
          <w:rFonts w:ascii="Times New Roman" w:eastAsia="Times New Roman" w:hAnsi="Times New Roman" w:cs="Times New Roman"/>
          <w:sz w:val="24"/>
          <w:szCs w:val="24"/>
          <w:lang w:eastAsia="ru-RU"/>
        </w:rPr>
        <w:t xml:space="preserve"> и услуг</w:t>
      </w:r>
      <w:r w:rsidRPr="006B1AEF">
        <w:rPr>
          <w:rFonts w:ascii="Times New Roman" w:eastAsia="Times New Roman" w:hAnsi="Times New Roman" w:cs="Times New Roman"/>
          <w:sz w:val="24"/>
          <w:szCs w:val="24"/>
          <w:lang w:eastAsia="ru-RU"/>
        </w:rPr>
        <w:t>.</w:t>
      </w:r>
    </w:p>
    <w:p w14:paraId="1CD6869F" w14:textId="77777777" w:rsidR="00860FBA" w:rsidRPr="004E686E"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w:t>
      </w:r>
      <w:r w:rsidRPr="003922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Предприятие </w:t>
      </w:r>
      <w:r w:rsidRPr="004E686E">
        <w:rPr>
          <w:rFonts w:ascii="Times New Roman" w:eastAsia="Times New Roman" w:hAnsi="Times New Roman" w:cs="Times New Roman"/>
          <w:sz w:val="24"/>
          <w:szCs w:val="24"/>
          <w:lang w:eastAsia="ru-RU"/>
        </w:rPr>
        <w:t xml:space="preserve"> возвращает Исполнителю денежные средства обеспечения исполнения Договора</w:t>
      </w:r>
      <w:r>
        <w:rPr>
          <w:rFonts w:ascii="Times New Roman" w:eastAsia="Times New Roman" w:hAnsi="Times New Roman" w:cs="Times New Roman"/>
          <w:sz w:val="24"/>
          <w:szCs w:val="24"/>
          <w:lang w:eastAsia="ru-RU"/>
        </w:rPr>
        <w:t xml:space="preserve">, указанные в пунктах 19.5. и  19.6. </w:t>
      </w:r>
      <w:r w:rsidRPr="004E686E">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3</w:t>
      </w:r>
      <w:r w:rsidRPr="004E686E">
        <w:rPr>
          <w:rFonts w:ascii="Times New Roman" w:eastAsia="Times New Roman" w:hAnsi="Times New Roman" w:cs="Times New Roman"/>
          <w:sz w:val="24"/>
          <w:szCs w:val="24"/>
          <w:lang w:eastAsia="ru-RU"/>
        </w:rPr>
        <w:t>0 календарных дней, после выполнения всех работ по Договору в полном объеме.</w:t>
      </w:r>
    </w:p>
    <w:p w14:paraId="6CF75468" w14:textId="77777777" w:rsidR="00860FBA" w:rsidRPr="00954C7C"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4E686E">
        <w:rPr>
          <w:rFonts w:ascii="Times New Roman" w:eastAsia="Times New Roman" w:hAnsi="Times New Roman" w:cs="Times New Roman"/>
          <w:sz w:val="24"/>
          <w:szCs w:val="24"/>
          <w:lang w:eastAsia="ru-RU"/>
        </w:rPr>
        <w:t>В случае неисполнения или ненадлежащего исполнения Исполнителем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14:paraId="676E0108" w14:textId="77777777" w:rsidR="00860FBA" w:rsidRPr="00954C7C"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r w:rsidRPr="00954C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Pr="00954C7C">
        <w:rPr>
          <w:rFonts w:ascii="Times New Roman" w:eastAsia="Times New Roman" w:hAnsi="Times New Roman" w:cs="Times New Roman"/>
          <w:sz w:val="24"/>
          <w:szCs w:val="24"/>
          <w:lang w:eastAsia="ru-RU"/>
        </w:rPr>
        <w:t xml:space="preserve">.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 </w:t>
      </w:r>
    </w:p>
    <w:p w14:paraId="022A7570" w14:textId="77777777" w:rsidR="00860FBA" w:rsidRPr="003922A4"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922A4">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9</w:t>
      </w:r>
      <w:r w:rsidRPr="003922A4">
        <w:rPr>
          <w:rFonts w:ascii="Times New Roman" w:eastAsia="Times New Roman" w:hAnsi="Times New Roman" w:cs="Times New Roman"/>
          <w:sz w:val="24"/>
          <w:szCs w:val="24"/>
          <w:lang w:eastAsia="ru-RU"/>
        </w:rPr>
        <w:t>. В ходе исполнения договора поставщик (исполнитель) вправе предоставить Предприятию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1E801E3" w14:textId="77777777" w:rsidR="00860FBA" w:rsidRDefault="00860FBA" w:rsidP="00860FBA">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228C7AF8" w14:textId="77777777" w:rsidR="00860FBA" w:rsidRPr="00310348" w:rsidRDefault="00860FBA" w:rsidP="00860FBA">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14:paraId="0256327F" w14:textId="77777777" w:rsidR="00860FBA" w:rsidRPr="00954C7C" w:rsidRDefault="00860FBA" w:rsidP="00860FBA">
      <w:pPr>
        <w:widowControl w:val="0"/>
        <w:overflowPunct w:val="0"/>
        <w:adjustRightInd w:val="0"/>
        <w:spacing w:after="0" w:line="240" w:lineRule="auto"/>
        <w:ind w:firstLine="708"/>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r w:rsidRPr="00954C7C">
        <w:rPr>
          <w:rFonts w:ascii="Times New Roman" w:eastAsia="Times New Roman" w:hAnsi="Times New Roman" w:cs="Times New Roman"/>
          <w:b/>
          <w:sz w:val="24"/>
          <w:szCs w:val="24"/>
          <w:lang w:eastAsia="ru-RU"/>
        </w:rPr>
        <w:t>.  Антидемпинговые меры</w:t>
      </w:r>
    </w:p>
    <w:p w14:paraId="3FDBE0AB" w14:textId="77777777" w:rsidR="00860FBA" w:rsidRPr="00954C7C" w:rsidRDefault="00860FBA" w:rsidP="00860FBA">
      <w:pPr>
        <w:widowControl w:val="0"/>
        <w:overflowPunct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w:t>
      </w:r>
      <w:r w:rsidRPr="00954C7C">
        <w:rPr>
          <w:rFonts w:ascii="Times New Roman" w:eastAsia="Times New Roman" w:hAnsi="Times New Roman" w:cs="Times New Roman"/>
          <w:sz w:val="24"/>
          <w:szCs w:val="24"/>
          <w:lang w:eastAsia="ru-RU"/>
        </w:rPr>
        <w:t>.1. Если при проведении закупки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7146D23E" w14:textId="77777777" w:rsidR="00860FBA"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 xml:space="preserve">.2. </w:t>
      </w:r>
      <w:r w:rsidRPr="007308D5">
        <w:rPr>
          <w:rFonts w:ascii="Times New Roman" w:eastAsia="Times New Roman" w:hAnsi="Times New Roman" w:cs="Times New Roman"/>
          <w:sz w:val="24"/>
          <w:szCs w:val="24"/>
          <w:lang w:eastAsia="ru-RU"/>
        </w:rPr>
        <w:t>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указанном в п.2</w:t>
      </w:r>
      <w:r>
        <w:rPr>
          <w:rFonts w:ascii="Times New Roman" w:eastAsia="Times New Roman" w:hAnsi="Times New Roman" w:cs="Times New Roman"/>
          <w:sz w:val="24"/>
          <w:szCs w:val="24"/>
          <w:lang w:eastAsia="ru-RU"/>
        </w:rPr>
        <w:t>0</w:t>
      </w:r>
      <w:r w:rsidRPr="007308D5">
        <w:rPr>
          <w:rFonts w:ascii="Times New Roman" w:eastAsia="Times New Roman" w:hAnsi="Times New Roman" w:cs="Times New Roman"/>
          <w:sz w:val="24"/>
          <w:szCs w:val="24"/>
          <w:lang w:eastAsia="ru-RU"/>
        </w:rPr>
        <w:t>.1  настоящего раздела, или информации, подтверждающей добросовестность такого участника в соответствии с п.2</w:t>
      </w:r>
      <w:r>
        <w:rPr>
          <w:rFonts w:ascii="Times New Roman" w:eastAsia="Times New Roman" w:hAnsi="Times New Roman" w:cs="Times New Roman"/>
          <w:sz w:val="24"/>
          <w:szCs w:val="24"/>
          <w:lang w:eastAsia="ru-RU"/>
        </w:rPr>
        <w:t>0</w:t>
      </w:r>
      <w:r w:rsidRPr="007308D5">
        <w:rPr>
          <w:rFonts w:ascii="Times New Roman" w:eastAsia="Times New Roman" w:hAnsi="Times New Roman" w:cs="Times New Roman"/>
          <w:sz w:val="24"/>
          <w:szCs w:val="24"/>
          <w:lang w:eastAsia="ru-RU"/>
        </w:rPr>
        <w:t>.3. настоящего раздела, с одновременным предоставлением таким участником обеспечения исполнения контракта в размере обеспечения исполнения договора, указанном в документации о закупке.</w:t>
      </w:r>
    </w:p>
    <w:p w14:paraId="44FC885D"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.3. К информации, подтверждающей добросовестность участника закупки, относится информация, содержащаяся в реестре контрактов (договоров), заключенных заказчиками, и подтверждающая исполнение таким участником в течение одного года до даты подачи заявки на участие в закупках трех и более контрактов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закупках четырех и более контрактов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закупках трех и более контрактов (договоров) (при этом все договоры должны быть исполнены без применения к такому участнику неустоек (штрафов, пеней). В этих случаях цена одного из контрактов (договоров) должна составлять не менее чем двадцать процентов цены, по которой участником закупки предложено заключить договор в соответствии с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настоящего раздела.</w:t>
      </w:r>
    </w:p>
    <w:p w14:paraId="27082ABC"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.4. В случае проведения закупки не в электронной форме  информация, предусмотренная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настоящего раздела, в составе заявки на участие в закупке не предоставлена информация, подтверждающая его добросовестность в соответствии с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.3 настоящего раздела, договор с данным участником заключается после предоставления им обеспечения исполнения договора в размере, в полтора раза превышающем размер обеспечения исполнения договора, указанный в документации о </w:t>
      </w:r>
      <w:r w:rsidRPr="00954C7C">
        <w:rPr>
          <w:rFonts w:ascii="Times New Roman" w:eastAsia="Times New Roman" w:hAnsi="Times New Roman" w:cs="Times New Roman"/>
          <w:sz w:val="24"/>
          <w:szCs w:val="24"/>
          <w:lang w:eastAsia="ru-RU"/>
        </w:rPr>
        <w:lastRenderedPageBreak/>
        <w:t>закупке, но не менее чем в размере аванса (если договором предусмотрена выплата аванса).</w:t>
      </w:r>
    </w:p>
    <w:p w14:paraId="7F5C24B1"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.5. В случае проведения конкурентной закупки в электронной форме информация, предусмотренная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комиссией по осуществлению закупок информации, предусмотренной п. 2</w:t>
      </w:r>
      <w:r>
        <w:rPr>
          <w:rFonts w:ascii="Times New Roman" w:eastAsia="Times New Roman" w:hAnsi="Times New Roman" w:cs="Times New Roman"/>
          <w:sz w:val="24"/>
          <w:szCs w:val="24"/>
          <w:lang w:eastAsia="ru-RU"/>
        </w:rPr>
        <w:t>0.3 настоящего раздела</w:t>
      </w:r>
      <w:r w:rsidRPr="00954C7C">
        <w:rPr>
          <w:rFonts w:ascii="Times New Roman" w:eastAsia="Times New Roman" w:hAnsi="Times New Roman" w:cs="Times New Roman"/>
          <w:sz w:val="24"/>
          <w:szCs w:val="24"/>
          <w:lang w:eastAsia="ru-RU"/>
        </w:rPr>
        <w:t xml:space="preserve"> недостоверной</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0CF89590"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.6. Обеспечение,</w:t>
      </w:r>
      <w:r>
        <w:rPr>
          <w:rFonts w:ascii="Times New Roman" w:eastAsia="Times New Roman" w:hAnsi="Times New Roman" w:cs="Times New Roman"/>
          <w:sz w:val="24"/>
          <w:szCs w:val="24"/>
          <w:lang w:eastAsia="ru-RU"/>
        </w:rPr>
        <w:t xml:space="preserve"> в том числе с учетом </w:t>
      </w:r>
      <w:r w:rsidRPr="00954C7C">
        <w:rPr>
          <w:rFonts w:ascii="Times New Roman" w:eastAsia="Times New Roman" w:hAnsi="Times New Roman" w:cs="Times New Roman"/>
          <w:sz w:val="24"/>
          <w:szCs w:val="24"/>
          <w:lang w:eastAsia="ru-RU"/>
        </w:rPr>
        <w:t xml:space="preserve">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.1 и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378E6125"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В случае признания победителя конкурентной закупки уклонившимся от заключения договора в соответствии с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.5 - 2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.6 настоящего раздела, сведения о таком участнике направляется в федеральный орган</w:t>
      </w:r>
      <w:r>
        <w:rPr>
          <w:rFonts w:ascii="Times New Roman" w:eastAsia="Times New Roman" w:hAnsi="Times New Roman" w:cs="Times New Roman"/>
          <w:sz w:val="24"/>
          <w:szCs w:val="24"/>
          <w:lang w:eastAsia="ru-RU"/>
        </w:rPr>
        <w:t>.</w:t>
      </w:r>
    </w:p>
    <w:p w14:paraId="6C31AC3E" w14:textId="65A528F1" w:rsidR="00860FBA" w:rsidRPr="0058055E"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58055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Pr="0058055E">
        <w:rPr>
          <w:rFonts w:ascii="Times New Roman" w:eastAsia="Times New Roman" w:hAnsi="Times New Roman" w:cs="Times New Roman"/>
          <w:sz w:val="24"/>
          <w:szCs w:val="24"/>
          <w:lang w:eastAsia="ru-RU"/>
        </w:rPr>
        <w:t>. В случае</w:t>
      </w:r>
      <w:r>
        <w:rPr>
          <w:rFonts w:ascii="Times New Roman" w:eastAsia="Times New Roman" w:hAnsi="Times New Roman" w:cs="Times New Roman"/>
          <w:sz w:val="24"/>
          <w:szCs w:val="24"/>
          <w:lang w:eastAsia="ru-RU"/>
        </w:rPr>
        <w:t>,</w:t>
      </w:r>
      <w:r w:rsidRPr="0058055E">
        <w:rPr>
          <w:rFonts w:ascii="Times New Roman" w:eastAsia="Times New Roman" w:hAnsi="Times New Roman" w:cs="Times New Roman"/>
          <w:sz w:val="24"/>
          <w:szCs w:val="24"/>
          <w:lang w:eastAsia="ru-RU"/>
        </w:rPr>
        <w:t xml:space="preserve"> если Заказчиком в качестве обеспечения исполнения договора предусмотрено удержание денежных средств в   % от стоимости выполняемых подрядчиком (исполнителем) работ,</w:t>
      </w:r>
      <w:r>
        <w:rPr>
          <w:rFonts w:ascii="Times New Roman" w:eastAsia="Times New Roman" w:hAnsi="Times New Roman" w:cs="Times New Roman"/>
          <w:sz w:val="24"/>
          <w:szCs w:val="24"/>
          <w:lang w:eastAsia="ru-RU"/>
        </w:rPr>
        <w:t xml:space="preserve"> услуг,</w:t>
      </w:r>
      <w:r w:rsidRPr="005805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 антидемпинговые меры</w:t>
      </w:r>
      <w:r w:rsidRPr="005805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отношению к победителю </w:t>
      </w:r>
      <w:r w:rsidRPr="0058055E">
        <w:rPr>
          <w:rFonts w:ascii="Times New Roman" w:eastAsia="Times New Roman" w:hAnsi="Times New Roman" w:cs="Times New Roman"/>
          <w:sz w:val="24"/>
          <w:szCs w:val="24"/>
          <w:lang w:eastAsia="ru-RU"/>
        </w:rPr>
        <w:t>не применя</w:t>
      </w:r>
      <w:r>
        <w:rPr>
          <w:rFonts w:ascii="Times New Roman" w:eastAsia="Times New Roman" w:hAnsi="Times New Roman" w:cs="Times New Roman"/>
          <w:sz w:val="24"/>
          <w:szCs w:val="24"/>
          <w:lang w:eastAsia="ru-RU"/>
        </w:rPr>
        <w:t>ю</w:t>
      </w:r>
      <w:r w:rsidRPr="0058055E">
        <w:rPr>
          <w:rFonts w:ascii="Times New Roman" w:eastAsia="Times New Roman" w:hAnsi="Times New Roman" w:cs="Times New Roman"/>
          <w:sz w:val="24"/>
          <w:szCs w:val="24"/>
          <w:lang w:eastAsia="ru-RU"/>
        </w:rPr>
        <w:t>тся.</w:t>
      </w:r>
    </w:p>
    <w:p w14:paraId="48A9C4A1" w14:textId="77777777" w:rsidR="00860FBA" w:rsidRPr="00954C7C"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33E922F0" w14:textId="77777777" w:rsidR="00860FBA" w:rsidRDefault="00860FBA" w:rsidP="00860FBA">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p>
    <w:p w14:paraId="11EE31D9" w14:textId="77777777" w:rsidR="00860FBA" w:rsidRPr="00F05499" w:rsidRDefault="00860FBA" w:rsidP="00860FBA">
      <w:pPr>
        <w:autoSpaceDE w:val="0"/>
        <w:autoSpaceDN w:val="0"/>
        <w:spacing w:after="0" w:line="240" w:lineRule="auto"/>
        <w:ind w:firstLine="540"/>
        <w:contextualSpacing/>
        <w:jc w:val="both"/>
        <w:rPr>
          <w:rFonts w:ascii="Times New Roman" w:eastAsia="Times New Roman" w:hAnsi="Times New Roman" w:cs="Times New Roman"/>
          <w:b/>
          <w:bCs/>
          <w:sz w:val="24"/>
          <w:szCs w:val="24"/>
          <w:lang w:eastAsia="ru-RU"/>
        </w:rPr>
      </w:pPr>
      <w:r w:rsidRPr="00CB1984">
        <w:rPr>
          <w:rFonts w:ascii="Times New Roman" w:eastAsia="Times New Roman" w:hAnsi="Times New Roman" w:cs="Times New Roman"/>
          <w:b/>
          <w:sz w:val="24"/>
          <w:szCs w:val="24"/>
          <w:lang w:eastAsia="ru-RU"/>
        </w:rPr>
        <w:t>21.</w:t>
      </w:r>
      <w:r w:rsidRPr="00F05499">
        <w:rPr>
          <w:rFonts w:ascii="Times New Roman" w:eastAsia="Times New Roman" w:hAnsi="Times New Roman" w:cs="Times New Roman"/>
          <w:b/>
          <w:bCs/>
          <w:sz w:val="24"/>
          <w:szCs w:val="24"/>
          <w:lang w:eastAsia="ru-RU"/>
        </w:rPr>
        <w:t xml:space="preserve"> Предоставление национального режима при осуществлении закупок</w:t>
      </w:r>
    </w:p>
    <w:p w14:paraId="79FB1171" w14:textId="77777777" w:rsidR="00860FBA" w:rsidRPr="00F05499" w:rsidRDefault="00860FBA" w:rsidP="00860FB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FD9246C"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 xml:space="preserve">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ar2"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статьи 3.1-4. ФЗ-223. Если иное не предусмотрено мерами, принятыми Правительством Российской Федерации в соответствии с </w:t>
      </w:r>
      <w:hyperlink w:anchor="Par2"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статьи 3.1-4.Закона  ФЗ-223, положения вышеуказанной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38570D30"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2.Правительство Российской Федерации:</w:t>
      </w:r>
    </w:p>
    <w:p w14:paraId="7EA1CEFD"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вправе с учетом положений </w:t>
      </w:r>
      <w:hyperlink w:anchor="Par7" w:history="1">
        <w:r w:rsidRPr="00F05499">
          <w:rPr>
            <w:rFonts w:ascii="Times New Roman" w:eastAsia="Times New Roman" w:hAnsi="Times New Roman" w:cs="Times New Roman"/>
            <w:sz w:val="24"/>
            <w:szCs w:val="24"/>
            <w:lang w:eastAsia="ru-RU"/>
          </w:rPr>
          <w:t>части 3</w:t>
        </w:r>
      </w:hyperlink>
      <w:r w:rsidRPr="00F05499">
        <w:rPr>
          <w:rFonts w:ascii="Times New Roman" w:eastAsia="Times New Roman" w:hAnsi="Times New Roman" w:cs="Times New Roman"/>
          <w:sz w:val="24"/>
          <w:szCs w:val="24"/>
          <w:lang w:eastAsia="ru-RU"/>
        </w:rPr>
        <w:t xml:space="preserve"> статьи 3.1-4. Закона ФЗ-223 принимать меры, устанавливающие:</w:t>
      </w:r>
    </w:p>
    <w:p w14:paraId="208EB6F9"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3" w:name="Par3"/>
      <w:bookmarkEnd w:id="3"/>
      <w:r w:rsidRPr="00F05499">
        <w:rPr>
          <w:rFonts w:ascii="Times New Roman" w:eastAsia="Times New Roman" w:hAnsi="Times New Roman" w:cs="Times New Roman"/>
          <w:sz w:val="24"/>
          <w:szCs w:val="24"/>
          <w:lang w:eastAsia="ru-RU"/>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E0E3A10"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4" w:name="Par4"/>
      <w:bookmarkEnd w:id="4"/>
      <w:r w:rsidRPr="00F05499">
        <w:rPr>
          <w:rFonts w:ascii="Times New Roman" w:eastAsia="Times New Roman" w:hAnsi="Times New Roman" w:cs="Times New Roman"/>
          <w:sz w:val="24"/>
          <w:szCs w:val="24"/>
          <w:lang w:eastAsia="ru-RU"/>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22D635DB"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5" w:name="Par5"/>
      <w:bookmarkEnd w:id="5"/>
      <w:r w:rsidRPr="00F05499">
        <w:rPr>
          <w:rFonts w:ascii="Times New Roman" w:eastAsia="Times New Roman" w:hAnsi="Times New Roman" w:cs="Times New Roman"/>
          <w:sz w:val="24"/>
          <w:szCs w:val="24"/>
          <w:lang w:eastAsia="ru-RU"/>
        </w:rPr>
        <w:lastRenderedPageBreak/>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EDCD553"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anchor="Par7" w:history="1">
        <w:r w:rsidRPr="00F05499">
          <w:rPr>
            <w:rFonts w:ascii="Times New Roman" w:eastAsia="Times New Roman" w:hAnsi="Times New Roman" w:cs="Times New Roman"/>
            <w:sz w:val="24"/>
            <w:szCs w:val="24"/>
            <w:lang w:eastAsia="ru-RU"/>
          </w:rPr>
          <w:t>пунктом 1</w:t>
        </w:r>
      </w:hyperlink>
      <w:r w:rsidRPr="00F05499">
        <w:rPr>
          <w:rFonts w:ascii="Times New Roman" w:eastAsia="Times New Roman" w:hAnsi="Times New Roman" w:cs="Times New Roman"/>
          <w:sz w:val="24"/>
          <w:szCs w:val="24"/>
          <w:lang w:eastAsia="ru-RU"/>
        </w:rPr>
        <w:t xml:space="preserve"> статьи 3.1-4. Закона ФЗ-223.</w:t>
      </w:r>
    </w:p>
    <w:p w14:paraId="48F07E8F"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6" w:name="Par7"/>
      <w:bookmarkEnd w:id="6"/>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 xml:space="preserve">3. Принятие Правительством Российской Федерации мер, предусмотренных </w:t>
      </w:r>
      <w:hyperlink w:anchor="Par7" w:history="1">
        <w:r w:rsidRPr="00F05499">
          <w:rPr>
            <w:rFonts w:ascii="Times New Roman" w:eastAsia="Times New Roman" w:hAnsi="Times New Roman" w:cs="Times New Roman"/>
            <w:sz w:val="24"/>
            <w:szCs w:val="24"/>
            <w:lang w:eastAsia="ru-RU"/>
          </w:rPr>
          <w:t>пунктом 1 части 2</w:t>
        </w:r>
      </w:hyperlink>
      <w:r w:rsidRPr="00F05499">
        <w:rPr>
          <w:rFonts w:ascii="Times New Roman" w:eastAsia="Times New Roman" w:hAnsi="Times New Roman" w:cs="Times New Roman"/>
          <w:sz w:val="24"/>
          <w:szCs w:val="24"/>
          <w:lang w:eastAsia="ru-RU"/>
        </w:rPr>
        <w:t xml:space="preserve"> статьи 3.1-4. Закона  ФЗ-223,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4D3410A3"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4. При осуществлении закупки товара:</w:t>
      </w:r>
    </w:p>
    <w:p w14:paraId="616F0B23"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если Правительством Российской Федерации установлен предусмотренный </w:t>
      </w:r>
      <w:hyperlink w:anchor="Par3" w:history="1">
        <w:r w:rsidRPr="00F05499">
          <w:rPr>
            <w:rFonts w:ascii="Times New Roman" w:eastAsia="Times New Roman" w:hAnsi="Times New Roman" w:cs="Times New Roman"/>
            <w:sz w:val="24"/>
            <w:szCs w:val="24"/>
            <w:lang w:eastAsia="ru-RU"/>
          </w:rPr>
          <w:t>подпунктом "а" пункта 1 части 2</w:t>
        </w:r>
      </w:hyperlink>
      <w:r w:rsidRPr="00F05499">
        <w:rPr>
          <w:rFonts w:ascii="Times New Roman" w:eastAsia="Times New Roman" w:hAnsi="Times New Roman" w:cs="Times New Roman"/>
          <w:sz w:val="24"/>
          <w:szCs w:val="24"/>
          <w:lang w:eastAsia="ru-RU"/>
        </w:rPr>
        <w:t xml:space="preserve"> статьи 3.1-4. Закона ФЗ-223 запрет закупок товара, не допускаются:</w:t>
      </w:r>
    </w:p>
    <w:p w14:paraId="7C0B3A51"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на поставку такого товара;</w:t>
      </w:r>
    </w:p>
    <w:p w14:paraId="55C93840"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237FCEC9"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если Правительством Российской Федерации установлено предусмотренное </w:t>
      </w:r>
      <w:hyperlink w:anchor="Par4" w:history="1">
        <w:r w:rsidRPr="00F05499">
          <w:rPr>
            <w:rFonts w:ascii="Times New Roman" w:eastAsia="Times New Roman" w:hAnsi="Times New Roman" w:cs="Times New Roman"/>
            <w:sz w:val="24"/>
            <w:szCs w:val="24"/>
            <w:lang w:eastAsia="ru-RU"/>
          </w:rPr>
          <w:t>подпунктом "б" пункта 1 части 2</w:t>
        </w:r>
      </w:hyperlink>
      <w:r w:rsidRPr="00F05499">
        <w:rPr>
          <w:rFonts w:ascii="Times New Roman" w:eastAsia="Times New Roman" w:hAnsi="Times New Roman" w:cs="Times New Roman"/>
          <w:sz w:val="24"/>
          <w:szCs w:val="24"/>
          <w:lang w:eastAsia="ru-RU"/>
        </w:rPr>
        <w:t xml:space="preserve"> статьи 3.1-4. Закона ФЗ-223 ограничение закупок товара, не допускаются:</w:t>
      </w:r>
    </w:p>
    <w:p w14:paraId="792CBF32"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44AFDA9F"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2962F089"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3) если Правительством Российской Федерации установлено предусмотренное </w:t>
      </w:r>
      <w:hyperlink w:anchor="Par5" w:history="1">
        <w:r w:rsidRPr="00F05499">
          <w:rPr>
            <w:rFonts w:ascii="Times New Roman" w:eastAsia="Times New Roman" w:hAnsi="Times New Roman" w:cs="Times New Roman"/>
            <w:sz w:val="24"/>
            <w:szCs w:val="24"/>
            <w:lang w:eastAsia="ru-RU"/>
          </w:rPr>
          <w:t>подпунктом "в" пункта 1 части 2</w:t>
        </w:r>
      </w:hyperlink>
      <w:r w:rsidRPr="00F05499">
        <w:rPr>
          <w:rFonts w:ascii="Times New Roman" w:eastAsia="Times New Roman" w:hAnsi="Times New Roman" w:cs="Times New Roman"/>
          <w:sz w:val="24"/>
          <w:szCs w:val="24"/>
          <w:lang w:eastAsia="ru-RU"/>
        </w:rPr>
        <w:t xml:space="preserve"> статьи 3.1-4.Закона  ФЗ-223 преимущество в отношении товара российского происхождения:</w:t>
      </w:r>
    </w:p>
    <w:p w14:paraId="53B28B63"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7" w:name="Par16"/>
      <w:bookmarkEnd w:id="7"/>
      <w:r w:rsidRPr="00F05499">
        <w:rPr>
          <w:rFonts w:ascii="Times New Roman" w:eastAsia="Times New Roman" w:hAnsi="Times New Roman" w:cs="Times New Roman"/>
          <w:sz w:val="24"/>
          <w:szCs w:val="24"/>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39A4A15"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б) в случае заключения договора с участником закупки, указанным в </w:t>
      </w:r>
      <w:hyperlink w:anchor="Par16" w:history="1">
        <w:r w:rsidRPr="00F05499">
          <w:rPr>
            <w:rFonts w:ascii="Times New Roman" w:eastAsia="Times New Roman" w:hAnsi="Times New Roman" w:cs="Times New Roman"/>
            <w:sz w:val="24"/>
            <w:szCs w:val="24"/>
            <w:lang w:eastAsia="ru-RU"/>
          </w:rPr>
          <w:t>подпункте "а"</w:t>
        </w:r>
      </w:hyperlink>
      <w:r w:rsidRPr="00F05499">
        <w:rPr>
          <w:rFonts w:ascii="Times New Roman" w:eastAsia="Times New Roman" w:hAnsi="Times New Roman" w:cs="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16" w:history="1">
        <w:r w:rsidRPr="00F05499">
          <w:rPr>
            <w:rFonts w:ascii="Times New Roman" w:eastAsia="Times New Roman" w:hAnsi="Times New Roman" w:cs="Times New Roman"/>
            <w:sz w:val="24"/>
            <w:szCs w:val="24"/>
            <w:lang w:eastAsia="ru-RU"/>
          </w:rPr>
          <w:t>подпунктом "а"</w:t>
        </w:r>
      </w:hyperlink>
      <w:r w:rsidRPr="00F05499">
        <w:rPr>
          <w:rFonts w:ascii="Times New Roman" w:eastAsia="Times New Roman" w:hAnsi="Times New Roman" w:cs="Times New Roman"/>
          <w:sz w:val="24"/>
          <w:szCs w:val="24"/>
          <w:lang w:eastAsia="ru-RU"/>
        </w:rPr>
        <w:t xml:space="preserve"> настоящего пункта;</w:t>
      </w:r>
    </w:p>
    <w:p w14:paraId="5118B76F"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3C41F2D1"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5. При осуществлении закупки работы, услуги:</w:t>
      </w:r>
    </w:p>
    <w:p w14:paraId="490D1F6E"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1) если Правительством Российской Федерации установлен предусмотренный </w:t>
      </w:r>
      <w:hyperlink w:anchor="Par3" w:history="1">
        <w:r w:rsidRPr="00F05499">
          <w:rPr>
            <w:rFonts w:ascii="Times New Roman" w:eastAsia="Times New Roman" w:hAnsi="Times New Roman" w:cs="Times New Roman"/>
            <w:sz w:val="24"/>
            <w:szCs w:val="24"/>
            <w:lang w:eastAsia="ru-RU"/>
          </w:rPr>
          <w:t>подпунктом "а" пункта 1 части 2</w:t>
        </w:r>
      </w:hyperlink>
      <w:r w:rsidRPr="00F05499">
        <w:rPr>
          <w:rFonts w:ascii="Times New Roman" w:eastAsia="Times New Roman" w:hAnsi="Times New Roman" w:cs="Times New Roman"/>
          <w:sz w:val="24"/>
          <w:szCs w:val="24"/>
          <w:lang w:eastAsia="ru-RU"/>
        </w:rPr>
        <w:t xml:space="preserve"> статьи 3.1-4.Закона  ФЗ-223 запрет закупки таких работы, услуги, соответственно выполняемой, оказываемой иностранным лицом, не допускаются:</w:t>
      </w:r>
    </w:p>
    <w:p w14:paraId="177BA132"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на выполнение такой работы, оказание такой услуги с подрядчиком (исполнителем), являющимся иностранным лицом;</w:t>
      </w:r>
    </w:p>
    <w:p w14:paraId="7CE3B3A8"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lastRenderedPageBreak/>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46703296"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2) если Правительством Российской Федерации установлено предусмотренное </w:t>
      </w:r>
      <w:hyperlink w:anchor="Par4" w:history="1">
        <w:r w:rsidRPr="00F05499">
          <w:rPr>
            <w:rFonts w:ascii="Times New Roman" w:eastAsia="Times New Roman" w:hAnsi="Times New Roman" w:cs="Times New Roman"/>
            <w:sz w:val="24"/>
            <w:szCs w:val="24"/>
            <w:lang w:eastAsia="ru-RU"/>
          </w:rPr>
          <w:t>подпунктом "б" пункта 1 части 2</w:t>
        </w:r>
      </w:hyperlink>
      <w:r w:rsidRPr="00F05499">
        <w:rPr>
          <w:rFonts w:ascii="Times New Roman" w:eastAsia="Times New Roman" w:hAnsi="Times New Roman" w:cs="Times New Roman"/>
          <w:sz w:val="24"/>
          <w:szCs w:val="24"/>
          <w:lang w:eastAsia="ru-RU"/>
        </w:rPr>
        <w:t xml:space="preserve"> статьи 3.1-4.Закона  ФЗ-223 ограничение закупки таких работы, услуги, соответственно выполняемой, оказываемой иностранным лицом, не допускаются:</w:t>
      </w:r>
    </w:p>
    <w:p w14:paraId="59517663"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2537A243"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6258A633"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3) если Правительством Российской Федерации установлено </w:t>
      </w:r>
      <w:proofErr w:type="gramStart"/>
      <w:r w:rsidRPr="00F05499">
        <w:rPr>
          <w:rFonts w:ascii="Times New Roman" w:eastAsia="Times New Roman" w:hAnsi="Times New Roman" w:cs="Times New Roman"/>
          <w:sz w:val="24"/>
          <w:szCs w:val="24"/>
          <w:lang w:eastAsia="ru-RU"/>
        </w:rPr>
        <w:t>предусмотренное</w:t>
      </w:r>
      <w:proofErr w:type="gramEnd"/>
      <w:r w:rsidRPr="00F05499">
        <w:rPr>
          <w:rFonts w:ascii="Times New Roman" w:eastAsia="Times New Roman" w:hAnsi="Times New Roman" w:cs="Times New Roman"/>
          <w:sz w:val="24"/>
          <w:szCs w:val="24"/>
          <w:lang w:eastAsia="ru-RU"/>
        </w:rPr>
        <w:t xml:space="preserve"> </w:t>
      </w:r>
      <w:hyperlink w:anchor="Par5" w:history="1">
        <w:r w:rsidRPr="00F05499">
          <w:rPr>
            <w:rFonts w:ascii="Times New Roman" w:eastAsia="Times New Roman" w:hAnsi="Times New Roman" w:cs="Times New Roman"/>
            <w:sz w:val="24"/>
            <w:szCs w:val="24"/>
            <w:lang w:eastAsia="ru-RU"/>
          </w:rPr>
          <w:t>подпунктом "в" пункта 1 части 2</w:t>
        </w:r>
      </w:hyperlink>
      <w:r w:rsidRPr="00F05499">
        <w:rPr>
          <w:rFonts w:ascii="Times New Roman" w:eastAsia="Times New Roman" w:hAnsi="Times New Roman" w:cs="Times New Roman"/>
          <w:sz w:val="24"/>
          <w:szCs w:val="24"/>
          <w:lang w:eastAsia="ru-RU"/>
        </w:rPr>
        <w:t xml:space="preserve"> статьи 3.1-4.Закона ФЗ-223преимущество в отношении таких работы, услуги, соответственно выполняемой, оказываемой российским лицом:</w:t>
      </w:r>
    </w:p>
    <w:p w14:paraId="7DECE5C3"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43777FC"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 xml:space="preserve">б) в случае заключения договора с участником закупки, указанным в </w:t>
      </w:r>
      <w:hyperlink w:anchor="Par27" w:history="1">
        <w:r w:rsidRPr="00F05499">
          <w:rPr>
            <w:rFonts w:ascii="Times New Roman" w:eastAsia="Times New Roman" w:hAnsi="Times New Roman" w:cs="Times New Roman"/>
            <w:sz w:val="24"/>
            <w:szCs w:val="24"/>
            <w:lang w:eastAsia="ru-RU"/>
          </w:rPr>
          <w:t>подпункте "а"</w:t>
        </w:r>
      </w:hyperlink>
      <w:r w:rsidRPr="00F05499">
        <w:rPr>
          <w:rFonts w:ascii="Times New Roman" w:eastAsia="Times New Roman" w:hAnsi="Times New Roman" w:cs="Times New Roman"/>
          <w:sz w:val="24"/>
          <w:szCs w:val="24"/>
          <w:lang w:eastAsia="ru-RU"/>
        </w:rP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ar27" w:history="1">
        <w:r w:rsidRPr="00F05499">
          <w:rPr>
            <w:rFonts w:ascii="Times New Roman" w:eastAsia="Times New Roman" w:hAnsi="Times New Roman" w:cs="Times New Roman"/>
            <w:sz w:val="24"/>
            <w:szCs w:val="24"/>
            <w:lang w:eastAsia="ru-RU"/>
          </w:rPr>
          <w:t>подпунктом "а"</w:t>
        </w:r>
      </w:hyperlink>
      <w:r w:rsidRPr="00F05499">
        <w:rPr>
          <w:rFonts w:ascii="Times New Roman" w:eastAsia="Times New Roman" w:hAnsi="Times New Roman" w:cs="Times New Roman"/>
          <w:sz w:val="24"/>
          <w:szCs w:val="24"/>
          <w:lang w:eastAsia="ru-RU"/>
        </w:rPr>
        <w:t xml:space="preserve"> настоящего пункта;</w:t>
      </w:r>
    </w:p>
    <w:p w14:paraId="5F02A1B0"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F05499">
        <w:rPr>
          <w:rFonts w:ascii="Times New Roman" w:eastAsia="Times New Roman" w:hAnsi="Times New Roman" w:cs="Times New Roman"/>
          <w:sz w:val="24"/>
          <w:szCs w:val="24"/>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0301BE0C" w14:textId="77777777" w:rsidR="00860FBA" w:rsidRPr="00F05499"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8" w:name="Par30"/>
      <w:bookmarkEnd w:id="8"/>
      <w:r>
        <w:rPr>
          <w:rFonts w:ascii="Times New Roman" w:eastAsia="Times New Roman" w:hAnsi="Times New Roman" w:cs="Times New Roman"/>
          <w:sz w:val="24"/>
          <w:szCs w:val="24"/>
          <w:lang w:eastAsia="ru-RU"/>
        </w:rPr>
        <w:t>21</w:t>
      </w:r>
      <w:r w:rsidRPr="00F054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F05499">
        <w:rPr>
          <w:rFonts w:ascii="Times New Roman" w:eastAsia="Times New Roman" w:hAnsi="Times New Roman" w:cs="Times New Roman"/>
          <w:sz w:val="24"/>
          <w:szCs w:val="24"/>
          <w:lang w:eastAsia="ru-RU"/>
        </w:rPr>
        <w:t xml:space="preserve">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r:id="rId14" w:history="1">
        <w:r w:rsidRPr="00F05499">
          <w:rPr>
            <w:rFonts w:ascii="Times New Roman" w:eastAsia="Times New Roman" w:hAnsi="Times New Roman" w:cs="Times New Roman"/>
            <w:sz w:val="24"/>
            <w:szCs w:val="24"/>
            <w:lang w:eastAsia="ru-RU"/>
          </w:rPr>
          <w:t>пунктом 1 части 2 статьи 3.1-4</w:t>
        </w:r>
      </w:hyperlink>
      <w:r w:rsidRPr="00F05499">
        <w:rPr>
          <w:rFonts w:ascii="Times New Roman" w:eastAsia="Times New Roman" w:hAnsi="Times New Roman" w:cs="Times New Roman"/>
          <w:sz w:val="24"/>
          <w:szCs w:val="24"/>
          <w:lang w:eastAsia="ru-RU"/>
        </w:rPr>
        <w:t xml:space="preserve"> Закона  ФЗ-223,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hyperlink r:id="rId15" w:history="1">
        <w:r w:rsidRPr="00F05499">
          <w:rPr>
            <w:rFonts w:ascii="Times New Roman" w:eastAsia="Times New Roman" w:hAnsi="Times New Roman" w:cs="Times New Roman"/>
            <w:sz w:val="24"/>
            <w:szCs w:val="24"/>
            <w:lang w:eastAsia="ru-RU"/>
          </w:rPr>
          <w:t>требованиям</w:t>
        </w:r>
      </w:hyperlink>
      <w:r w:rsidRPr="00F05499">
        <w:rPr>
          <w:rFonts w:ascii="Times New Roman" w:eastAsia="Times New Roman" w:hAnsi="Times New Roman" w:cs="Times New Roman"/>
          <w:sz w:val="24"/>
          <w:szCs w:val="24"/>
          <w:lang w:eastAsia="ru-RU"/>
        </w:rP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74E4956B" w14:textId="77777777" w:rsidR="00860FBA" w:rsidRPr="00954C7C"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00451985"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2</w:t>
      </w:r>
      <w:r w:rsidRPr="00954C7C">
        <w:rPr>
          <w:rFonts w:ascii="Times New Roman" w:eastAsia="Times New Roman" w:hAnsi="Times New Roman" w:cs="Times New Roman"/>
          <w:b/>
          <w:sz w:val="24"/>
          <w:szCs w:val="24"/>
          <w:lang w:eastAsia="ru-RU"/>
        </w:rPr>
        <w:t xml:space="preserve"> Перечень документов, подтверждающий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14:paraId="75F0C03B"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lastRenderedPageBreak/>
        <w:t xml:space="preserve"> Перечень документов, подтверждающий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 указан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w:t>
      </w:r>
    </w:p>
    <w:p w14:paraId="300B8B20" w14:textId="77777777" w:rsidR="00860FBA" w:rsidRPr="00954C7C"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5E51DDF"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r w:rsidRPr="00954C7C">
        <w:rPr>
          <w:rFonts w:ascii="Times New Roman" w:eastAsia="Times New Roman" w:hAnsi="Times New Roman" w:cs="Times New Roman"/>
          <w:b/>
          <w:sz w:val="24"/>
          <w:szCs w:val="24"/>
          <w:lang w:eastAsia="ru-RU"/>
        </w:rPr>
        <w:t>. Перечень документов, подтверждающий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01B7C64A"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Перечень документов, подтверждающий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  указан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w:t>
      </w:r>
    </w:p>
    <w:p w14:paraId="023EA2EF" w14:textId="77777777" w:rsidR="00860FBA" w:rsidRPr="00954C7C"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37FD5816" w14:textId="77777777" w:rsidR="00860FBA" w:rsidRPr="00954C7C" w:rsidRDefault="00860FBA" w:rsidP="00860FBA">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r w:rsidRPr="00954C7C">
        <w:rPr>
          <w:rFonts w:ascii="Times New Roman" w:eastAsia="Times New Roman" w:hAnsi="Times New Roman" w:cs="Times New Roman"/>
          <w:b/>
          <w:sz w:val="24"/>
          <w:szCs w:val="24"/>
          <w:lang w:eastAsia="ru-RU"/>
        </w:rPr>
        <w:t>. Обязательство участника закупки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p>
    <w:p w14:paraId="0D290361" w14:textId="77777777" w:rsidR="00860FBA" w:rsidRPr="00954C7C" w:rsidRDefault="00860FBA" w:rsidP="00860FBA">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Обязательство участника закупки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установлено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w:t>
      </w:r>
    </w:p>
    <w:p w14:paraId="797365B2" w14:textId="77777777" w:rsidR="00860FBA" w:rsidRPr="00954C7C" w:rsidRDefault="00860FBA" w:rsidP="00860FBA">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B11461D" w14:textId="77777777" w:rsidR="00860FBA" w:rsidRPr="00CB1984" w:rsidRDefault="00860FBA" w:rsidP="00860FBA">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sidRPr="000C4919">
        <w:rPr>
          <w:rFonts w:ascii="Times New Roman" w:eastAsia="Times New Roman" w:hAnsi="Times New Roman" w:cs="Times New Roman"/>
          <w:b/>
          <w:sz w:val="24"/>
          <w:szCs w:val="24"/>
          <w:lang w:eastAsia="ru-RU"/>
        </w:rPr>
        <w:t>25.</w:t>
      </w:r>
      <w:r w:rsidRPr="00CB1984">
        <w:rPr>
          <w:rFonts w:ascii="Times New Roman" w:eastAsia="Times New Roman" w:hAnsi="Times New Roman" w:cs="Times New Roman"/>
          <w:sz w:val="24"/>
          <w:szCs w:val="24"/>
          <w:lang w:eastAsia="ru-RU"/>
        </w:rPr>
        <w:t xml:space="preserve">  </w:t>
      </w:r>
      <w:r w:rsidRPr="00CB1984">
        <w:rPr>
          <w:rFonts w:ascii="Times New Roman" w:eastAsia="Times New Roman" w:hAnsi="Times New Roman" w:cs="Times New Roman"/>
          <w:b/>
          <w:sz w:val="24"/>
          <w:szCs w:val="24"/>
          <w:lang w:eastAsia="ru-RU"/>
        </w:rPr>
        <w:t>Преддоговорные переговоры</w:t>
      </w:r>
    </w:p>
    <w:p w14:paraId="40BBA877" w14:textId="77777777" w:rsidR="00860FBA" w:rsidRPr="00CB1984" w:rsidRDefault="00860FBA" w:rsidP="00860FBA">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w:t>
      </w:r>
      <w:r w:rsidRPr="00CB1984">
        <w:rPr>
          <w:rFonts w:ascii="Times New Roman" w:eastAsia="Times New Roman" w:hAnsi="Times New Roman" w:cs="Times New Roman"/>
          <w:sz w:val="24"/>
          <w:szCs w:val="24"/>
          <w:lang w:eastAsia="ru-RU"/>
        </w:rPr>
        <w:t>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14:paraId="7A3AC694" w14:textId="77777777" w:rsidR="00860FBA" w:rsidRPr="00CB1984" w:rsidRDefault="00860FBA" w:rsidP="00860F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w:t>
      </w:r>
      <w:r w:rsidRPr="00CB1984">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w:t>
      </w:r>
    </w:p>
    <w:p w14:paraId="3BE10471" w14:textId="77777777" w:rsidR="00860FBA" w:rsidRPr="00CB1984" w:rsidRDefault="00860FBA" w:rsidP="00860F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w:t>
      </w:r>
      <w:r w:rsidRPr="00CB1984">
        <w:rPr>
          <w:rFonts w:ascii="Times New Roman" w:eastAsia="Times New Roman" w:hAnsi="Times New Roman" w:cs="Times New Roman"/>
          <w:sz w:val="24"/>
          <w:szCs w:val="24"/>
          <w:lang w:eastAsia="ru-RU"/>
        </w:rPr>
        <w:t>Преддоговорные переговоры проводятся с участником конкурентной закупки, который по результатам такой закупки признан победителем, при условии, что проведение преддоговорных переговоров было предусмотрено документацией о закупке.</w:t>
      </w:r>
    </w:p>
    <w:p w14:paraId="42743373" w14:textId="77777777" w:rsidR="00860FBA" w:rsidRPr="00CB1984" w:rsidRDefault="00860FBA" w:rsidP="00860FB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w:t>
      </w:r>
      <w:r w:rsidRPr="00CB1984">
        <w:rPr>
          <w:rFonts w:ascii="Times New Roman" w:eastAsia="Times New Roman" w:hAnsi="Times New Roman" w:cs="Times New Roman"/>
          <w:sz w:val="24"/>
          <w:szCs w:val="24"/>
          <w:lang w:eastAsia="ru-RU"/>
        </w:rPr>
        <w:t>Преддоговорные переговоры проводятся:</w:t>
      </w:r>
    </w:p>
    <w:p w14:paraId="7EE698CB" w14:textId="77777777" w:rsidR="00860FBA" w:rsidRPr="00CB1984" w:rsidRDefault="00860FBA" w:rsidP="00860FBA">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снижению цены договора без изменения остальных условий договора;</w:t>
      </w:r>
    </w:p>
    <w:p w14:paraId="6F8091AA" w14:textId="77777777" w:rsidR="00860FBA" w:rsidRPr="00CB1984" w:rsidRDefault="00860FBA" w:rsidP="00860FBA">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увеличению количества товара, объема работы или услуги и без увеличения единичных цен товаров (выполняемых работ, оказываемых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закупки);</w:t>
      </w:r>
    </w:p>
    <w:p w14:paraId="32611295" w14:textId="77777777" w:rsidR="00860FBA" w:rsidRPr="00CB1984" w:rsidRDefault="00860FBA" w:rsidP="00860FBA">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сокращению сроков исполнения договора (его отдельных этапов) и (или) улучшению условий договора для Заказчика: отмена или уменьшение аванса, улучшение характеристик товаров (выполняемых работ, оказываемых услуг), условий поставки товара (выполняемых работ, оказываемых услуг), увеличение сроков и объема гарантии);</w:t>
      </w:r>
    </w:p>
    <w:p w14:paraId="5112A04A" w14:textId="77777777" w:rsidR="00860FBA" w:rsidRPr="00CB1984" w:rsidRDefault="00860FBA" w:rsidP="00860FBA">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уточнению условий договора, которые не были предусмотрены в документации и (или) извещении о закупке,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29C1FA2" w14:textId="77777777" w:rsidR="00860FBA" w:rsidRPr="00CB1984" w:rsidRDefault="00860FBA" w:rsidP="00860FB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w:t>
      </w:r>
      <w:r w:rsidRPr="00CB1984">
        <w:rPr>
          <w:rFonts w:ascii="Times New Roman" w:eastAsia="Times New Roman" w:hAnsi="Times New Roman" w:cs="Times New Roman"/>
          <w:sz w:val="24"/>
          <w:szCs w:val="24"/>
          <w:lang w:eastAsia="ru-RU"/>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 Результаты преддоговорных переговоров фиксируются в виде согласованной редакции проекта договора и учитываются при формировании проекта договора.</w:t>
      </w:r>
    </w:p>
    <w:p w14:paraId="4A766125" w14:textId="77777777" w:rsidR="00860FBA" w:rsidRDefault="00860FBA" w:rsidP="00860FB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p>
    <w:p w14:paraId="3A79935F" w14:textId="77777777" w:rsidR="00860FBA" w:rsidRPr="00954C7C" w:rsidRDefault="00860FBA" w:rsidP="00860FBA">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r w:rsidRPr="00954C7C">
        <w:rPr>
          <w:rFonts w:ascii="Times New Roman" w:eastAsia="Times New Roman" w:hAnsi="Times New Roman" w:cs="Times New Roman"/>
          <w:b/>
          <w:sz w:val="24"/>
          <w:szCs w:val="24"/>
          <w:lang w:eastAsia="ru-RU"/>
        </w:rPr>
        <w:t>. Порядок заключения договора</w:t>
      </w:r>
    </w:p>
    <w:p w14:paraId="65176F90" w14:textId="77777777" w:rsidR="00860FBA" w:rsidRPr="00954C7C" w:rsidRDefault="00860FBA" w:rsidP="00860FB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r w:rsidRPr="00954C7C">
        <w:rPr>
          <w:rFonts w:ascii="Times New Roman" w:eastAsia="Times New Roman" w:hAnsi="Times New Roman" w:cs="Times New Roman"/>
          <w:sz w:val="24"/>
          <w:szCs w:val="24"/>
          <w:lang w:eastAsia="ru-RU"/>
        </w:rPr>
        <w:t>.1. Договор заключается Предприятием в порядке, установленном Положением, с учетом норм законодательства Российской Федерации.</w:t>
      </w:r>
    </w:p>
    <w:p w14:paraId="4F1FCF2A" w14:textId="77777777" w:rsidR="00860FBA" w:rsidRPr="00954C7C"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954C7C">
        <w:rPr>
          <w:rFonts w:ascii="Times New Roman" w:eastAsia="Times New Roman" w:hAnsi="Times New Roman" w:cs="Times New Roman"/>
          <w:sz w:val="24"/>
          <w:szCs w:val="24"/>
          <w:lang w:eastAsia="ru-RU"/>
        </w:rPr>
        <w:t>.2. Договор по результатам проведения закупки Предприятие заключает не ранее чем через 10 дней и не позднее чем через 20 дней с даты размещения в ЕИС итогового протокола, составленного по результатам закупки, в порядке предусмотренном п.11 Положения.</w:t>
      </w:r>
    </w:p>
    <w:p w14:paraId="125B4EA9" w14:textId="77777777" w:rsidR="00860FBA" w:rsidRPr="00954C7C"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.3. В случае если победитель закупки признан уклонившимся от заключения договора, Предприятие вправе заключить договор с участником закупки, заявке которого присвоен второй номер, либо с участником закупки, предложение о цене которого является следующим после предложения победителя. При этом заключение договора для участника закупки, который сделал предпоследнее предложение о цене договора, является обязательным.</w:t>
      </w:r>
    </w:p>
    <w:p w14:paraId="53E5590C" w14:textId="77777777" w:rsidR="00860FBA" w:rsidRPr="00954C7C"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.4. В случае уклонения участника закупки, который сделал предпоследнее предложение о цене договора, от заключения договора Предприятие вправе принять решение о признании закупки несостоявшейся.</w:t>
      </w:r>
    </w:p>
    <w:p w14:paraId="20960F48" w14:textId="77777777" w:rsidR="00860FBA" w:rsidRPr="00954C7C"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.5. Договор заключается в отношении каждого лота отдельно на условиях, указанных в извещении о проведении закупки и документации о закупке по цене, предложенной победителем закупки, либо в случае заключения договора с участником, сделавшим предпоследнее предложение о цене договора, по цене, предложенной таким участником.</w:t>
      </w:r>
    </w:p>
    <w:p w14:paraId="37D5028A" w14:textId="77777777" w:rsidR="00860FBA" w:rsidRPr="00954C7C"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.6. Закупка признается размещенной со дня заключения договора.</w:t>
      </w:r>
    </w:p>
    <w:p w14:paraId="01CF499E" w14:textId="77777777" w:rsidR="00860FBA" w:rsidRPr="00954C7C"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0847F1F1" w14:textId="77777777" w:rsidR="00860FBA" w:rsidRDefault="00860FBA" w:rsidP="00860FBA">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4B195F3A" w14:textId="77777777" w:rsidR="00860FBA" w:rsidRDefault="00860FBA" w:rsidP="00860FBA">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27671924" w14:textId="77777777" w:rsidR="00860FBA" w:rsidRDefault="00860FBA" w:rsidP="00860FBA">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393C45E8" w14:textId="77777777" w:rsidR="00860FBA" w:rsidRDefault="00860FBA" w:rsidP="00860FBA">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5852A83A" w14:textId="77777777" w:rsidR="00860FBA" w:rsidRPr="00EE37DC" w:rsidRDefault="00860FBA" w:rsidP="00860FBA">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760C95D4" w14:textId="77777777" w:rsidR="00860FBA" w:rsidRDefault="00860FBA" w:rsidP="00860FBA">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5BDCE145" w14:textId="77777777" w:rsidR="00860FBA" w:rsidRDefault="00860FBA" w:rsidP="00860FBA">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43BB0CA0" w14:textId="77777777" w:rsidR="00860FBA" w:rsidRDefault="00860FBA" w:rsidP="00860FBA">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79E039ED" w14:textId="77777777" w:rsidR="00860FBA" w:rsidRDefault="00860FBA" w:rsidP="00860FBA">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2A1B3734" w14:textId="77777777" w:rsidR="00860FBA" w:rsidRDefault="00860FBA" w:rsidP="00860FBA">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71219456" w14:textId="77777777" w:rsidR="00860FBA" w:rsidRDefault="00860FBA" w:rsidP="00860FBA">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3044AE44" w14:textId="77777777" w:rsidR="00860FBA" w:rsidRDefault="00860FBA" w:rsidP="00860FBA">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55DE2677" w14:textId="77777777" w:rsidR="00860FBA" w:rsidRDefault="00860FBA" w:rsidP="00860FBA">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4676932C" w14:textId="77777777" w:rsidR="00860FBA" w:rsidRDefault="00860FBA" w:rsidP="00860FBA">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4DF8E70F" w14:textId="77777777" w:rsidR="00860FBA" w:rsidRDefault="00860FBA" w:rsidP="00860FBA">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60C50FC0"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02FA28C6"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1FAD63F"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1EFA1013"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7A476391"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1FC3BA7F"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32D667B0"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6654A4B3"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583F5818"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11236E3C"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17489B49"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577A0ECB"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00966255"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24470F87"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552B6DCF"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7E207347" w14:textId="77777777" w:rsidR="006B1F9D" w:rsidRDefault="006B1F9D"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3DF3617B" w14:textId="77777777" w:rsidR="006B1F9D" w:rsidRDefault="006B1F9D"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3CEF7ABC" w14:textId="77777777" w:rsidR="006B1F9D" w:rsidRDefault="006B1F9D"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4A4449F9" w14:textId="77777777" w:rsidR="006B1F9D" w:rsidRDefault="006B1F9D"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31F912A6" w14:textId="77777777" w:rsidR="00F93A17" w:rsidRDefault="00F93A1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3B4D2FEA" w14:textId="77777777" w:rsidR="00E7564D" w:rsidRPr="00E7564D" w:rsidRDefault="009A47F4" w:rsidP="00EA1047">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Р</w:t>
      </w:r>
      <w:r w:rsidR="00E81989" w:rsidRPr="00E81989">
        <w:rPr>
          <w:rFonts w:ascii="Times New Roman" w:eastAsia="Times New Roman" w:hAnsi="Times New Roman" w:cs="Times New Roman"/>
          <w:b/>
          <w:color w:val="FF0000"/>
          <w:sz w:val="24"/>
          <w:szCs w:val="24"/>
          <w:lang w:eastAsia="ru-RU"/>
        </w:rPr>
        <w:t>аздел №2. Информационная карта.</w:t>
      </w:r>
    </w:p>
    <w:p w14:paraId="1B33F409" w14:textId="77777777" w:rsidR="00954C7C" w:rsidRPr="00954C7C" w:rsidRDefault="00954C7C" w:rsidP="00EA1047">
      <w:pPr>
        <w:widowControl w:val="0"/>
        <w:overflowPunct w:val="0"/>
        <w:autoSpaceDE w:val="0"/>
        <w:autoSpaceDN w:val="0"/>
        <w:adjustRightInd w:val="0"/>
        <w:spacing w:after="0" w:line="240" w:lineRule="auto"/>
        <w:ind w:right="40" w:firstLine="708"/>
        <w:jc w:val="center"/>
        <w:textAlignment w:val="baseline"/>
        <w:rPr>
          <w:rFonts w:ascii="Times New Roman" w:eastAsia="Times New Roman" w:hAnsi="Times New Roman" w:cs="Times New Roman"/>
          <w:sz w:val="24"/>
          <w:szCs w:val="24"/>
          <w:lang w:eastAsia="ru-RU"/>
        </w:rPr>
      </w:pPr>
    </w:p>
    <w:tbl>
      <w:tblPr>
        <w:tblW w:w="9282" w:type="dxa"/>
        <w:tblInd w:w="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443"/>
        <w:gridCol w:w="5988"/>
      </w:tblGrid>
      <w:tr w:rsidR="00262D60" w:rsidRPr="00DE1710" w14:paraId="2832D2B9" w14:textId="77777777" w:rsidTr="00262D60">
        <w:tc>
          <w:tcPr>
            <w:tcW w:w="851" w:type="dxa"/>
            <w:shd w:val="clear" w:color="auto" w:fill="auto"/>
            <w:vAlign w:val="center"/>
          </w:tcPr>
          <w:p w14:paraId="066E879A" w14:textId="77777777" w:rsidR="00262D60" w:rsidRPr="00DE1710" w:rsidRDefault="00262D60" w:rsidP="00262D60">
            <w:pPr>
              <w:widowControl w:val="0"/>
              <w:numPr>
                <w:ilvl w:val="12"/>
                <w:numId w:val="0"/>
              </w:numPr>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18"/>
                <w:szCs w:val="18"/>
                <w:lang w:eastAsia="ru-RU"/>
              </w:rPr>
            </w:pPr>
            <w:r w:rsidRPr="00DE1710">
              <w:rPr>
                <w:rFonts w:ascii="Times New Roman" w:eastAsia="Times New Roman" w:hAnsi="Times New Roman" w:cs="Times New Roman"/>
                <w:b/>
                <w:sz w:val="18"/>
                <w:szCs w:val="18"/>
                <w:lang w:eastAsia="ru-RU"/>
              </w:rPr>
              <w:t xml:space="preserve">№ </w:t>
            </w:r>
            <w:proofErr w:type="gramStart"/>
            <w:r w:rsidRPr="00DE1710">
              <w:rPr>
                <w:rFonts w:ascii="Times New Roman" w:eastAsia="Times New Roman" w:hAnsi="Times New Roman" w:cs="Times New Roman"/>
                <w:b/>
                <w:sz w:val="18"/>
                <w:szCs w:val="18"/>
                <w:lang w:eastAsia="ru-RU"/>
              </w:rPr>
              <w:t>п</w:t>
            </w:r>
            <w:proofErr w:type="gramEnd"/>
            <w:r w:rsidRPr="00DE1710">
              <w:rPr>
                <w:rFonts w:ascii="Times New Roman" w:eastAsia="Times New Roman" w:hAnsi="Times New Roman" w:cs="Times New Roman"/>
                <w:b/>
                <w:sz w:val="18"/>
                <w:szCs w:val="18"/>
                <w:lang w:eastAsia="ru-RU"/>
              </w:rPr>
              <w:t>/п</w:t>
            </w:r>
          </w:p>
        </w:tc>
        <w:tc>
          <w:tcPr>
            <w:tcW w:w="8431" w:type="dxa"/>
            <w:gridSpan w:val="2"/>
            <w:shd w:val="clear" w:color="auto" w:fill="auto"/>
          </w:tcPr>
          <w:p w14:paraId="5954E06E" w14:textId="77777777" w:rsidR="00262D60" w:rsidRPr="00DE1710" w:rsidRDefault="00262D60" w:rsidP="00262D60">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DE1710">
              <w:rPr>
                <w:rFonts w:ascii="Times New Roman" w:eastAsia="Times New Roman" w:hAnsi="Times New Roman" w:cs="Times New Roman"/>
                <w:b/>
                <w:snapToGrid w:val="0"/>
                <w:sz w:val="24"/>
                <w:szCs w:val="24"/>
                <w:lang w:eastAsia="ru-RU"/>
              </w:rPr>
              <w:t>Общие сведения</w:t>
            </w:r>
          </w:p>
        </w:tc>
      </w:tr>
      <w:tr w:rsidR="00262D60" w:rsidRPr="00DE1710" w14:paraId="4ACC2148" w14:textId="77777777" w:rsidTr="00262D60">
        <w:tc>
          <w:tcPr>
            <w:tcW w:w="851" w:type="dxa"/>
            <w:shd w:val="clear" w:color="auto" w:fill="auto"/>
          </w:tcPr>
          <w:p w14:paraId="40CAD93A" w14:textId="4EEEECFF" w:rsidR="00262D60" w:rsidRPr="00DE1710" w:rsidRDefault="00262D60" w:rsidP="00B20D08">
            <w:pPr>
              <w:spacing w:after="0" w:line="240" w:lineRule="auto"/>
              <w:ind w:right="40"/>
              <w:jc w:val="both"/>
              <w:rPr>
                <w:rFonts w:ascii="Times New Roman" w:eastAsia="Times New Roman" w:hAnsi="Times New Roman" w:cs="Times New Roman"/>
                <w:sz w:val="24"/>
                <w:szCs w:val="24"/>
                <w:lang w:eastAsia="ru-RU"/>
              </w:rPr>
            </w:pPr>
          </w:p>
          <w:p w14:paraId="40FC4DA1"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both"/>
              <w:textAlignment w:val="baseline"/>
              <w:rPr>
                <w:rFonts w:ascii="Times New Roman" w:eastAsia="Times New Roman" w:hAnsi="Times New Roman" w:cs="Times New Roman"/>
                <w:sz w:val="24"/>
                <w:szCs w:val="24"/>
                <w:lang w:eastAsia="ru-RU"/>
              </w:rPr>
            </w:pPr>
          </w:p>
        </w:tc>
        <w:tc>
          <w:tcPr>
            <w:tcW w:w="2443" w:type="dxa"/>
            <w:shd w:val="clear" w:color="auto" w:fill="auto"/>
          </w:tcPr>
          <w:p w14:paraId="2A3ADEE0"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Заказчик и его адрес: </w:t>
            </w:r>
          </w:p>
          <w:p w14:paraId="2F84F27F" w14:textId="77777777" w:rsidR="00262D60" w:rsidRPr="00DE1710" w:rsidRDefault="00262D60" w:rsidP="00262D60">
            <w:pPr>
              <w:spacing w:after="0" w:line="240" w:lineRule="auto"/>
              <w:ind w:right="40"/>
              <w:rPr>
                <w:rFonts w:ascii="Times New Roman" w:eastAsia="Times New Roman" w:hAnsi="Times New Roman" w:cs="Times New Roman"/>
                <w:i/>
                <w:lang w:val="en-US" w:eastAsia="ru-RU"/>
              </w:rPr>
            </w:pPr>
          </w:p>
        </w:tc>
        <w:tc>
          <w:tcPr>
            <w:tcW w:w="5988" w:type="dxa"/>
            <w:shd w:val="clear" w:color="auto" w:fill="auto"/>
          </w:tcPr>
          <w:p w14:paraId="1A57B1AE"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Государственное унитарное предприятие </w:t>
            </w:r>
          </w:p>
          <w:p w14:paraId="314814E3"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«Фонд жилищного строительства Республики Башкортостан»</w:t>
            </w:r>
          </w:p>
          <w:p w14:paraId="3556168B"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Республика Башкортостан, 450077, г. Уфа, ул. Ленина, 5/3</w:t>
            </w:r>
          </w:p>
          <w:p w14:paraId="42AB9050"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DE1710">
              <w:rPr>
                <w:rFonts w:ascii="Times New Roman" w:eastAsia="Times New Roman" w:hAnsi="Times New Roman" w:cs="Times New Roman"/>
                <w:sz w:val="24"/>
                <w:szCs w:val="24"/>
                <w:lang w:eastAsia="ru-RU"/>
              </w:rPr>
              <w:t xml:space="preserve">Тел. 8 (347) 229-91-00, </w:t>
            </w:r>
            <w:r w:rsidRPr="00DE1710">
              <w:rPr>
                <w:rFonts w:ascii="Times New Roman" w:eastAsia="Times New Roman" w:hAnsi="Times New Roman" w:cs="Times New Roman"/>
                <w:sz w:val="24"/>
                <w:szCs w:val="24"/>
                <w:lang w:val="en-US" w:eastAsia="ru-RU"/>
              </w:rPr>
              <w:t>main</w:t>
            </w:r>
            <w:r w:rsidRPr="00DE1710">
              <w:rPr>
                <w:rFonts w:ascii="Times New Roman" w:eastAsia="Times New Roman" w:hAnsi="Times New Roman" w:cs="Times New Roman"/>
                <w:sz w:val="24"/>
                <w:szCs w:val="24"/>
                <w:lang w:eastAsia="ru-RU"/>
              </w:rPr>
              <w:t>@</w:t>
            </w:r>
            <w:proofErr w:type="spellStart"/>
            <w:r w:rsidRPr="00DE1710">
              <w:rPr>
                <w:rFonts w:ascii="Times New Roman" w:eastAsia="Times New Roman" w:hAnsi="Times New Roman" w:cs="Times New Roman"/>
                <w:sz w:val="24"/>
                <w:szCs w:val="24"/>
                <w:lang w:val="en-US" w:eastAsia="ru-RU"/>
              </w:rPr>
              <w:t>gs</w:t>
            </w:r>
            <w:r w:rsidRPr="009567F8">
              <w:rPr>
                <w:rFonts w:ascii="Times New Roman" w:eastAsia="Times New Roman" w:hAnsi="Times New Roman" w:cs="Times New Roman"/>
                <w:sz w:val="24"/>
                <w:szCs w:val="24"/>
                <w:lang w:val="en-US" w:eastAsia="ru-RU"/>
              </w:rPr>
              <w:t>f</w:t>
            </w:r>
            <w:r w:rsidRPr="00DE1710">
              <w:rPr>
                <w:rFonts w:ascii="Times New Roman" w:eastAsia="Times New Roman" w:hAnsi="Times New Roman" w:cs="Times New Roman"/>
                <w:sz w:val="24"/>
                <w:szCs w:val="24"/>
                <w:lang w:val="en-US" w:eastAsia="ru-RU"/>
              </w:rPr>
              <w:t>rb</w:t>
            </w:r>
            <w:proofErr w:type="spellEnd"/>
            <w:r w:rsidRPr="00DE1710">
              <w:rPr>
                <w:rFonts w:ascii="Times New Roman" w:eastAsia="Times New Roman" w:hAnsi="Times New Roman" w:cs="Times New Roman"/>
                <w:sz w:val="24"/>
                <w:szCs w:val="24"/>
                <w:lang w:eastAsia="ru-RU"/>
              </w:rPr>
              <w:t>.</w:t>
            </w:r>
            <w:proofErr w:type="spellStart"/>
            <w:r w:rsidRPr="00DE1710">
              <w:rPr>
                <w:rFonts w:ascii="Times New Roman" w:eastAsia="Times New Roman" w:hAnsi="Times New Roman" w:cs="Times New Roman"/>
                <w:sz w:val="24"/>
                <w:szCs w:val="24"/>
                <w:lang w:val="en-US" w:eastAsia="ru-RU"/>
              </w:rPr>
              <w:t>ru</w:t>
            </w:r>
            <w:proofErr w:type="spellEnd"/>
          </w:p>
        </w:tc>
      </w:tr>
      <w:tr w:rsidR="00262D60" w:rsidRPr="00DE1710" w14:paraId="7534EA12" w14:textId="77777777" w:rsidTr="00262D60">
        <w:trPr>
          <w:trHeight w:val="294"/>
        </w:trPr>
        <w:tc>
          <w:tcPr>
            <w:tcW w:w="851" w:type="dxa"/>
            <w:shd w:val="clear" w:color="auto" w:fill="auto"/>
          </w:tcPr>
          <w:p w14:paraId="1425A74B"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w:t>
            </w:r>
          </w:p>
        </w:tc>
        <w:tc>
          <w:tcPr>
            <w:tcW w:w="2443" w:type="dxa"/>
            <w:shd w:val="clear" w:color="auto" w:fill="auto"/>
          </w:tcPr>
          <w:p w14:paraId="038F9D73" w14:textId="77777777" w:rsidR="00262D60" w:rsidRPr="00DE1710" w:rsidRDefault="00262D60" w:rsidP="00262D60">
            <w:pPr>
              <w:spacing w:after="0" w:line="240" w:lineRule="auto"/>
              <w:ind w:right="40"/>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Уполномоченное подразделение заказчика и его адрес: </w:t>
            </w:r>
          </w:p>
          <w:p w14:paraId="3797F6E8" w14:textId="77777777" w:rsidR="00262D60" w:rsidRPr="00DE1710" w:rsidRDefault="00262D60" w:rsidP="00262D60">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5988" w:type="dxa"/>
            <w:shd w:val="clear" w:color="auto" w:fill="auto"/>
          </w:tcPr>
          <w:p w14:paraId="5BE7E99D"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roofErr w:type="gramStart"/>
            <w:r w:rsidRPr="00DE1710">
              <w:rPr>
                <w:rFonts w:ascii="Times New Roman" w:eastAsia="Times New Roman" w:hAnsi="Times New Roman" w:cs="Times New Roman"/>
                <w:sz w:val="24"/>
                <w:szCs w:val="24"/>
                <w:lang w:eastAsia="ru-RU"/>
              </w:rPr>
              <w:t>Сметно-договорной</w:t>
            </w:r>
            <w:proofErr w:type="gramEnd"/>
            <w:r w:rsidRPr="00DE1710">
              <w:rPr>
                <w:rFonts w:ascii="Times New Roman" w:eastAsia="Times New Roman" w:hAnsi="Times New Roman" w:cs="Times New Roman"/>
                <w:sz w:val="24"/>
                <w:szCs w:val="24"/>
                <w:lang w:eastAsia="ru-RU"/>
              </w:rPr>
              <w:t xml:space="preserve"> отдел </w:t>
            </w:r>
          </w:p>
          <w:p w14:paraId="6AFA02E0"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Государственного унитарного предприятия</w:t>
            </w:r>
          </w:p>
          <w:p w14:paraId="144D3939"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 «Фонд жилищного строительства Республики Башкортостан» .450077, г. Уфа, ул. Ленина, 5/3, </w:t>
            </w:r>
            <w:proofErr w:type="spellStart"/>
            <w:r w:rsidRPr="00DE1710">
              <w:rPr>
                <w:rFonts w:ascii="Times New Roman" w:eastAsia="Times New Roman" w:hAnsi="Times New Roman" w:cs="Times New Roman"/>
                <w:sz w:val="24"/>
                <w:szCs w:val="24"/>
                <w:lang w:eastAsia="ru-RU"/>
              </w:rPr>
              <w:t>каб</w:t>
            </w:r>
            <w:proofErr w:type="spellEnd"/>
            <w:r w:rsidRPr="00DE1710">
              <w:rPr>
                <w:rFonts w:ascii="Times New Roman" w:eastAsia="Times New Roman" w:hAnsi="Times New Roman" w:cs="Times New Roman"/>
                <w:sz w:val="24"/>
                <w:szCs w:val="24"/>
                <w:lang w:eastAsia="ru-RU"/>
              </w:rPr>
              <w:t>. 219</w:t>
            </w:r>
          </w:p>
          <w:p w14:paraId="7198FE45" w14:textId="0D391D45"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тел. 229-91-</w:t>
            </w:r>
            <w:r w:rsidR="00517170">
              <w:rPr>
                <w:rFonts w:ascii="Times New Roman" w:eastAsia="Times New Roman" w:hAnsi="Times New Roman" w:cs="Times New Roman"/>
                <w:sz w:val="24"/>
                <w:szCs w:val="24"/>
                <w:lang w:eastAsia="ru-RU"/>
              </w:rPr>
              <w:t>25</w:t>
            </w:r>
            <w:r w:rsidRPr="00DE1710">
              <w:rPr>
                <w:rFonts w:ascii="Times New Roman" w:eastAsia="Times New Roman" w:hAnsi="Times New Roman" w:cs="Times New Roman"/>
                <w:sz w:val="24"/>
                <w:szCs w:val="24"/>
                <w:lang w:eastAsia="ru-RU"/>
              </w:rPr>
              <w:t>, 229-91-27</w:t>
            </w:r>
          </w:p>
          <w:p w14:paraId="155F909C" w14:textId="2C84E002" w:rsidR="00262D6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И.о</w:t>
            </w:r>
            <w:proofErr w:type="gramStart"/>
            <w:r>
              <w:rPr>
                <w:rFonts w:ascii="Times New Roman" w:eastAsia="Times New Roman" w:hAnsi="Times New Roman" w:cs="Times New Roman"/>
                <w:sz w:val="24"/>
                <w:szCs w:val="24"/>
                <w:lang w:eastAsia="ru-RU"/>
              </w:rPr>
              <w:t>.н</w:t>
            </w:r>
            <w:proofErr w:type="gramEnd"/>
            <w:r w:rsidRPr="00DE1710">
              <w:rPr>
                <w:rFonts w:ascii="Times New Roman" w:eastAsia="Times New Roman" w:hAnsi="Times New Roman" w:cs="Times New Roman"/>
                <w:sz w:val="24"/>
                <w:szCs w:val="24"/>
                <w:lang w:eastAsia="ru-RU"/>
              </w:rPr>
              <w:t>ачальник</w:t>
            </w:r>
            <w:r>
              <w:rPr>
                <w:rFonts w:ascii="Times New Roman" w:eastAsia="Times New Roman" w:hAnsi="Times New Roman" w:cs="Times New Roman"/>
                <w:sz w:val="24"/>
                <w:szCs w:val="24"/>
                <w:lang w:eastAsia="ru-RU"/>
              </w:rPr>
              <w:t>а</w:t>
            </w:r>
            <w:proofErr w:type="spellEnd"/>
            <w:r w:rsidRPr="00DE1710">
              <w:rPr>
                <w:rFonts w:ascii="Times New Roman" w:eastAsia="Times New Roman" w:hAnsi="Times New Roman" w:cs="Times New Roman"/>
                <w:sz w:val="24"/>
                <w:szCs w:val="24"/>
                <w:lang w:eastAsia="ru-RU"/>
              </w:rPr>
              <w:t xml:space="preserve"> сметно-договорного отдела - </w:t>
            </w:r>
            <w:r w:rsidRPr="00DE1710">
              <w:rPr>
                <w:rFonts w:ascii="Times New Roman" w:eastAsia="Times New Roman" w:hAnsi="Times New Roman" w:cs="Times New Roman"/>
                <w:sz w:val="24"/>
                <w:szCs w:val="24"/>
                <w:lang w:eastAsia="ru-RU"/>
              </w:rPr>
              <w:tab/>
            </w:r>
            <w:r w:rsidR="00517170">
              <w:rPr>
                <w:rFonts w:ascii="Times New Roman" w:eastAsia="Times New Roman" w:hAnsi="Times New Roman" w:cs="Times New Roman"/>
                <w:sz w:val="24"/>
                <w:szCs w:val="24"/>
                <w:lang w:eastAsia="ru-RU"/>
              </w:rPr>
              <w:t>Решетников Егор Александрович</w:t>
            </w:r>
            <w:r>
              <w:rPr>
                <w:rFonts w:ascii="Times New Roman" w:eastAsia="Times New Roman" w:hAnsi="Times New Roman" w:cs="Times New Roman"/>
                <w:sz w:val="24"/>
                <w:szCs w:val="24"/>
                <w:lang w:eastAsia="ru-RU"/>
              </w:rPr>
              <w:t>,</w:t>
            </w:r>
          </w:p>
          <w:p w14:paraId="0E3B67BF"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Ведущий  специалист по закупкам</w:t>
            </w:r>
            <w:r w:rsidRPr="00DE1710">
              <w:rPr>
                <w:rFonts w:ascii="Times New Roman" w:eastAsia="Times New Roman" w:hAnsi="Times New Roman" w:cs="Times New Roman"/>
                <w:sz w:val="24"/>
                <w:szCs w:val="24"/>
                <w:lang w:eastAsia="ru-RU"/>
              </w:rPr>
              <w:t xml:space="preserve"> сметно-договорного отдела – Мустафина </w:t>
            </w:r>
            <w:proofErr w:type="spellStart"/>
            <w:r w:rsidRPr="00DE1710">
              <w:rPr>
                <w:rFonts w:ascii="Times New Roman" w:eastAsia="Times New Roman" w:hAnsi="Times New Roman" w:cs="Times New Roman"/>
                <w:sz w:val="24"/>
                <w:szCs w:val="24"/>
                <w:lang w:eastAsia="ru-RU"/>
              </w:rPr>
              <w:t>Айгуль</w:t>
            </w:r>
            <w:proofErr w:type="spellEnd"/>
            <w:r w:rsidRPr="00DE1710">
              <w:rPr>
                <w:rFonts w:ascii="Times New Roman" w:eastAsia="Times New Roman" w:hAnsi="Times New Roman" w:cs="Times New Roman"/>
                <w:sz w:val="24"/>
                <w:szCs w:val="24"/>
                <w:lang w:eastAsia="ru-RU"/>
              </w:rPr>
              <w:t xml:space="preserve"> </w:t>
            </w:r>
            <w:proofErr w:type="spellStart"/>
            <w:r w:rsidRPr="00DE1710">
              <w:rPr>
                <w:rFonts w:ascii="Times New Roman" w:eastAsia="Times New Roman" w:hAnsi="Times New Roman" w:cs="Times New Roman"/>
                <w:sz w:val="24"/>
                <w:szCs w:val="24"/>
                <w:lang w:eastAsia="ru-RU"/>
              </w:rPr>
              <w:t>Рамазановна</w:t>
            </w:r>
            <w:proofErr w:type="spellEnd"/>
          </w:p>
          <w:p w14:paraId="1807D146" w14:textId="77777777" w:rsidR="00262D60" w:rsidRDefault="008C7D86"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hyperlink r:id="rId16" w:history="1">
              <w:r w:rsidR="00262D60" w:rsidRPr="004A4BBB">
                <w:rPr>
                  <w:rStyle w:val="a4"/>
                  <w:rFonts w:ascii="Times New Roman" w:eastAsia="Times New Roman" w:hAnsi="Times New Roman" w:cs="Times New Roman"/>
                  <w:sz w:val="24"/>
                  <w:szCs w:val="24"/>
                  <w:lang w:eastAsia="ru-RU"/>
                </w:rPr>
                <w:t>mustafina@gsfrb.ru</w:t>
              </w:r>
            </w:hyperlink>
          </w:p>
          <w:p w14:paraId="7EF41775" w14:textId="77777777" w:rsidR="00262D60" w:rsidRPr="005770EC"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262D60" w:rsidRPr="00DE1710" w14:paraId="02EDF4E0" w14:textId="77777777" w:rsidTr="00262D60">
        <w:trPr>
          <w:trHeight w:val="294"/>
        </w:trPr>
        <w:tc>
          <w:tcPr>
            <w:tcW w:w="851" w:type="dxa"/>
            <w:shd w:val="clear" w:color="auto" w:fill="auto"/>
          </w:tcPr>
          <w:p w14:paraId="0A04BD70"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both"/>
              <w:textAlignment w:val="baseline"/>
              <w:rPr>
                <w:rFonts w:ascii="Times New Roman" w:eastAsia="Times New Roman" w:hAnsi="Times New Roman" w:cs="Times New Roman"/>
                <w:sz w:val="24"/>
                <w:szCs w:val="24"/>
                <w:lang w:eastAsia="ru-RU"/>
              </w:rPr>
            </w:pPr>
          </w:p>
        </w:tc>
        <w:tc>
          <w:tcPr>
            <w:tcW w:w="2443" w:type="dxa"/>
            <w:shd w:val="clear" w:color="auto" w:fill="auto"/>
          </w:tcPr>
          <w:p w14:paraId="72E41FC4" w14:textId="77777777" w:rsidR="00262D60" w:rsidRPr="00DE1710" w:rsidRDefault="00262D60" w:rsidP="00262D6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DE1710">
              <w:rPr>
                <w:rFonts w:ascii="Times New Roman" w:eastAsia="Times New Roman" w:hAnsi="Times New Roman" w:cs="Times New Roman"/>
                <w:i/>
                <w:lang w:eastAsia="ru-RU"/>
              </w:rPr>
              <w:t>Официальный сайт заказчика:</w:t>
            </w:r>
          </w:p>
        </w:tc>
        <w:tc>
          <w:tcPr>
            <w:tcW w:w="5988" w:type="dxa"/>
            <w:shd w:val="clear" w:color="auto" w:fill="auto"/>
          </w:tcPr>
          <w:p w14:paraId="34A3973E" w14:textId="4462201D" w:rsidR="00262D60" w:rsidRDefault="00517170" w:rsidP="00262D6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517170">
              <w:rPr>
                <w:rFonts w:ascii="Times New Roman" w:eastAsia="Times New Roman" w:hAnsi="Times New Roman" w:cs="Times New Roman"/>
                <w:sz w:val="24"/>
                <w:szCs w:val="24"/>
                <w:lang w:eastAsia="ru-RU"/>
              </w:rPr>
              <w:t>http:// fgsrb.ru</w:t>
            </w:r>
          </w:p>
        </w:tc>
      </w:tr>
      <w:tr w:rsidR="00262D60" w:rsidRPr="00DE1710" w14:paraId="2FF40FA3" w14:textId="77777777" w:rsidTr="00262D60">
        <w:trPr>
          <w:trHeight w:val="294"/>
        </w:trPr>
        <w:tc>
          <w:tcPr>
            <w:tcW w:w="851" w:type="dxa"/>
            <w:shd w:val="clear" w:color="auto" w:fill="auto"/>
          </w:tcPr>
          <w:p w14:paraId="7DD7F68F"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3</w:t>
            </w:r>
          </w:p>
        </w:tc>
        <w:tc>
          <w:tcPr>
            <w:tcW w:w="2443" w:type="dxa"/>
            <w:shd w:val="clear" w:color="auto" w:fill="auto"/>
          </w:tcPr>
          <w:p w14:paraId="611ACD33" w14:textId="77777777" w:rsidR="00262D60" w:rsidRPr="00DE1710" w:rsidRDefault="00262D60" w:rsidP="00262D6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DE1710">
              <w:rPr>
                <w:rFonts w:ascii="Times New Roman" w:eastAsia="Times New Roman" w:hAnsi="Times New Roman" w:cs="Times New Roman"/>
                <w:i/>
                <w:iCs/>
                <w:lang w:eastAsia="ru-RU"/>
              </w:rPr>
              <w:t>Официальный сайт, на котором размещена информация о закупке:</w:t>
            </w:r>
          </w:p>
        </w:tc>
        <w:tc>
          <w:tcPr>
            <w:tcW w:w="5988" w:type="dxa"/>
            <w:shd w:val="clear" w:color="auto" w:fill="auto"/>
          </w:tcPr>
          <w:p w14:paraId="5C3F1B08" w14:textId="608CF20E" w:rsidR="00262D60" w:rsidRPr="001D5911" w:rsidRDefault="00262D60" w:rsidP="00262D6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7BFCE542" w14:textId="517DC21F" w:rsidR="00262D60" w:rsidRPr="00DE1710" w:rsidRDefault="0048793A" w:rsidP="00262D6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37195C">
              <w:rPr>
                <w:rFonts w:ascii="Times New Roman" w:hAnsi="Times New Roman" w:cs="Times New Roman"/>
                <w:sz w:val="24"/>
                <w:szCs w:val="24"/>
              </w:rPr>
              <w:t>www.zakupki.gov.ru  и  электронная торговая площадка Открытое акционерное общество «Единая электронная торговая площадка» https://corp.roseltorg.ru/</w:t>
            </w:r>
          </w:p>
        </w:tc>
      </w:tr>
      <w:tr w:rsidR="00262D60" w:rsidRPr="00DE1710" w14:paraId="0C9DA984" w14:textId="77777777" w:rsidTr="00262D60">
        <w:tc>
          <w:tcPr>
            <w:tcW w:w="851" w:type="dxa"/>
            <w:shd w:val="clear" w:color="auto" w:fill="auto"/>
          </w:tcPr>
          <w:p w14:paraId="4108A107"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5</w:t>
            </w:r>
          </w:p>
        </w:tc>
        <w:tc>
          <w:tcPr>
            <w:tcW w:w="2443" w:type="dxa"/>
            <w:shd w:val="clear" w:color="auto" w:fill="auto"/>
          </w:tcPr>
          <w:p w14:paraId="031667F5" w14:textId="77777777" w:rsidR="00262D60" w:rsidRPr="00DE1710" w:rsidRDefault="00262D60" w:rsidP="00262D60">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Способ осуществления закупки: </w:t>
            </w:r>
          </w:p>
        </w:tc>
        <w:tc>
          <w:tcPr>
            <w:tcW w:w="5988" w:type="dxa"/>
            <w:shd w:val="clear" w:color="auto" w:fill="auto"/>
          </w:tcPr>
          <w:p w14:paraId="0D9ED063" w14:textId="77777777" w:rsidR="00262D60" w:rsidRPr="00DE1710" w:rsidRDefault="00262D60" w:rsidP="00262D60">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Запрос предложений в электронной форме</w:t>
            </w:r>
            <w:r w:rsidRPr="00DE1710">
              <w:rPr>
                <w:rFonts w:ascii="Times New Roman" w:eastAsia="Times New Roman" w:hAnsi="Times New Roman" w:cs="Times New Roman"/>
                <w:sz w:val="24"/>
                <w:szCs w:val="24"/>
                <w:lang w:eastAsia="ru-RU"/>
              </w:rPr>
              <w:t xml:space="preserve"> </w:t>
            </w:r>
          </w:p>
          <w:p w14:paraId="20AD2A27" w14:textId="77777777" w:rsidR="00262D60" w:rsidRPr="00DE1710" w:rsidRDefault="00262D60" w:rsidP="00262D60">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DE1710">
              <w:rPr>
                <w:rFonts w:ascii="Times New Roman" w:eastAsia="Times New Roman" w:hAnsi="Times New Roman" w:cs="Times New Roman"/>
                <w:sz w:val="24"/>
                <w:szCs w:val="24"/>
                <w:lang w:eastAsia="ru-RU"/>
              </w:rPr>
              <w:t xml:space="preserve"> </w:t>
            </w:r>
          </w:p>
          <w:p w14:paraId="2E36EFE3" w14:textId="77777777" w:rsidR="00262D60" w:rsidRPr="00DE1710" w:rsidRDefault="00262D60" w:rsidP="00262D60">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p>
        </w:tc>
      </w:tr>
      <w:tr w:rsidR="00262D60" w:rsidRPr="00DE1710" w14:paraId="4ED0F300" w14:textId="77777777" w:rsidTr="00262D60">
        <w:tc>
          <w:tcPr>
            <w:tcW w:w="851" w:type="dxa"/>
            <w:shd w:val="clear" w:color="auto" w:fill="auto"/>
          </w:tcPr>
          <w:p w14:paraId="177CDC76"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both"/>
              <w:textAlignment w:val="baseline"/>
              <w:rPr>
                <w:rFonts w:ascii="Times New Roman" w:eastAsia="Times New Roman" w:hAnsi="Times New Roman" w:cs="Times New Roman"/>
                <w:sz w:val="24"/>
                <w:szCs w:val="24"/>
                <w:lang w:eastAsia="ru-RU"/>
              </w:rPr>
            </w:pPr>
          </w:p>
        </w:tc>
        <w:tc>
          <w:tcPr>
            <w:tcW w:w="2443" w:type="dxa"/>
            <w:shd w:val="clear" w:color="auto" w:fill="auto"/>
          </w:tcPr>
          <w:p w14:paraId="2C22547D" w14:textId="77777777" w:rsidR="00262D60" w:rsidRPr="00C71274" w:rsidRDefault="00262D60" w:rsidP="00262D60">
            <w:pPr>
              <w:rPr>
                <w:rFonts w:ascii="Times New Roman" w:eastAsia="Times New Roman" w:hAnsi="Times New Roman" w:cs="Times New Roman"/>
                <w:i/>
                <w:lang w:eastAsia="x-none"/>
              </w:rPr>
            </w:pPr>
            <w:r w:rsidRPr="001D5911">
              <w:rPr>
                <w:rFonts w:ascii="Times New Roman" w:eastAsia="Times New Roman" w:hAnsi="Times New Roman" w:cs="Times New Roman"/>
                <w:i/>
                <w:iCs/>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988" w:type="dxa"/>
            <w:shd w:val="clear" w:color="auto" w:fill="auto"/>
          </w:tcPr>
          <w:p w14:paraId="550ADF2D" w14:textId="77777777" w:rsidR="00262D60" w:rsidRDefault="00262D60" w:rsidP="00262D60">
            <w:pPr>
              <w:autoSpaceDE w:val="0"/>
              <w:autoSpaceDN w:val="0"/>
              <w:spacing w:after="0" w:line="240" w:lineRule="auto"/>
              <w:contextualSpacing/>
              <w:jc w:val="both"/>
              <w:rPr>
                <w:rFonts w:ascii="Times New Roman" w:eastAsia="Calibri" w:hAnsi="Times New Roman" w:cs="Times New Roman"/>
                <w:b/>
              </w:rPr>
            </w:pPr>
            <w:r>
              <w:rPr>
                <w:rFonts w:ascii="Times New Roman" w:eastAsia="Calibri" w:hAnsi="Times New Roman" w:cs="Times New Roman"/>
                <w:b/>
              </w:rPr>
              <w:t>Н</w:t>
            </w:r>
            <w:r w:rsidRPr="00FF0DB6">
              <w:rPr>
                <w:rFonts w:ascii="Times New Roman" w:eastAsia="Calibri" w:hAnsi="Times New Roman" w:cs="Times New Roman"/>
                <w:b/>
              </w:rPr>
              <w:t>ачальн</w:t>
            </w:r>
            <w:r>
              <w:rPr>
                <w:rFonts w:ascii="Times New Roman" w:eastAsia="Calibri" w:hAnsi="Times New Roman" w:cs="Times New Roman"/>
                <w:b/>
              </w:rPr>
              <w:t>ая (максимальная) цена</w:t>
            </w:r>
            <w:r w:rsidRPr="00FF0DB6">
              <w:rPr>
                <w:rFonts w:ascii="Times New Roman" w:eastAsia="Calibri" w:hAnsi="Times New Roman" w:cs="Times New Roman"/>
                <w:b/>
              </w:rPr>
              <w:t xml:space="preserve"> договора</w:t>
            </w:r>
            <w:r>
              <w:rPr>
                <w:rFonts w:ascii="Times New Roman" w:eastAsia="Calibri" w:hAnsi="Times New Roman" w:cs="Times New Roman"/>
                <w:b/>
              </w:rPr>
              <w:t xml:space="preserve"> составляет</w:t>
            </w:r>
          </w:p>
          <w:p w14:paraId="3C100D09" w14:textId="777A96A9" w:rsidR="00262D60" w:rsidRDefault="00262D60" w:rsidP="00262D60">
            <w:pPr>
              <w:autoSpaceDE w:val="0"/>
              <w:autoSpaceDN w:val="0"/>
              <w:spacing w:after="0" w:line="240" w:lineRule="auto"/>
              <w:contextualSpacing/>
              <w:jc w:val="both"/>
              <w:rPr>
                <w:rFonts w:ascii="Times New Roman" w:eastAsia="Calibri" w:hAnsi="Times New Roman" w:cs="Times New Roman"/>
                <w:b/>
              </w:rPr>
            </w:pPr>
            <w:r w:rsidRPr="00FF0DB6">
              <w:rPr>
                <w:rFonts w:ascii="Times New Roman" w:eastAsia="Calibri" w:hAnsi="Times New Roman" w:cs="Times New Roman"/>
                <w:b/>
              </w:rPr>
              <w:t xml:space="preserve"> </w:t>
            </w:r>
            <w:r w:rsidRPr="00262D60">
              <w:rPr>
                <w:rFonts w:ascii="Times New Roman" w:eastAsia="Calibri" w:hAnsi="Times New Roman" w:cs="Times New Roman"/>
                <w:b/>
              </w:rPr>
              <w:t xml:space="preserve">5 212 082  рублей </w:t>
            </w:r>
            <w:r>
              <w:rPr>
                <w:rFonts w:ascii="Times New Roman" w:eastAsia="Calibri" w:hAnsi="Times New Roman" w:cs="Times New Roman"/>
                <w:b/>
              </w:rPr>
              <w:t>с учетом НДС</w:t>
            </w:r>
          </w:p>
        </w:tc>
      </w:tr>
      <w:tr w:rsidR="00262D60" w:rsidRPr="00DE1710" w14:paraId="09899798" w14:textId="77777777" w:rsidTr="003E67C5">
        <w:trPr>
          <w:trHeight w:val="1292"/>
        </w:trPr>
        <w:tc>
          <w:tcPr>
            <w:tcW w:w="851" w:type="dxa"/>
            <w:shd w:val="clear" w:color="auto" w:fill="auto"/>
          </w:tcPr>
          <w:p w14:paraId="410733F2"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center"/>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6</w:t>
            </w:r>
          </w:p>
        </w:tc>
        <w:tc>
          <w:tcPr>
            <w:tcW w:w="2443" w:type="dxa"/>
            <w:shd w:val="clear" w:color="auto" w:fill="auto"/>
          </w:tcPr>
          <w:p w14:paraId="4C60A8CC" w14:textId="77777777" w:rsidR="00262D60" w:rsidRPr="00DE1710" w:rsidRDefault="00262D60" w:rsidP="00262D60">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Предмет </w:t>
            </w:r>
            <w:r>
              <w:rPr>
                <w:rFonts w:ascii="Times New Roman" w:eastAsia="Times New Roman" w:hAnsi="Times New Roman" w:cs="Times New Roman"/>
                <w:i/>
                <w:lang w:eastAsia="ru-RU"/>
              </w:rPr>
              <w:t>договора (закупки):</w:t>
            </w:r>
          </w:p>
          <w:p w14:paraId="33388ACD" w14:textId="77777777" w:rsidR="00262D60" w:rsidRPr="00DE1710" w:rsidRDefault="00262D60" w:rsidP="00262D60">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1B31BB82" w14:textId="77777777" w:rsidR="00262D60" w:rsidRPr="00DE1710" w:rsidRDefault="00262D60" w:rsidP="00262D60">
            <w:pPr>
              <w:keepNext/>
              <w:keepLines/>
              <w:widowControl w:val="0"/>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5DF32651" w14:textId="77777777" w:rsidR="00262D60" w:rsidRPr="00DE1710" w:rsidRDefault="00262D60" w:rsidP="00262D60">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5411E530" w14:textId="77777777" w:rsidR="00262D60" w:rsidRPr="00DE1710" w:rsidRDefault="00262D60" w:rsidP="00262D60">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4D9254A1" w14:textId="77777777" w:rsidR="00262D60" w:rsidRPr="00DE1710" w:rsidRDefault="00262D60" w:rsidP="00262D60">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01C57770" w14:textId="77777777" w:rsidR="00262D60" w:rsidRPr="00DE1710" w:rsidRDefault="00262D60" w:rsidP="00262D60">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Calibri" w:hAnsi="Times New Roman" w:cs="Times New Roman"/>
                <w:i/>
              </w:rPr>
            </w:pPr>
          </w:p>
        </w:tc>
        <w:tc>
          <w:tcPr>
            <w:tcW w:w="5988" w:type="dxa"/>
            <w:shd w:val="clear" w:color="auto" w:fill="auto"/>
          </w:tcPr>
          <w:p w14:paraId="2DD9EF1A" w14:textId="77777777" w:rsidR="00262D60" w:rsidRPr="00262D60" w:rsidRDefault="00262D60" w:rsidP="00262D6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color w:val="FF0000"/>
                <w:sz w:val="24"/>
                <w:szCs w:val="24"/>
                <w:lang w:eastAsia="ru-RU"/>
              </w:rPr>
            </w:pPr>
            <w:r w:rsidRPr="00262D60">
              <w:rPr>
                <w:rFonts w:ascii="Times New Roman" w:eastAsia="Times New Roman" w:hAnsi="Times New Roman" w:cs="Times New Roman"/>
                <w:b/>
                <w:color w:val="FF0000"/>
                <w:sz w:val="24"/>
                <w:szCs w:val="24"/>
                <w:lang w:eastAsia="ru-RU"/>
              </w:rPr>
              <w:t>Разработка проектной документации на объект:</w:t>
            </w:r>
          </w:p>
          <w:p w14:paraId="4B86B2E3" w14:textId="1CB68DA4" w:rsidR="00262D60" w:rsidRPr="00FC4D19" w:rsidRDefault="00262D60" w:rsidP="00262D6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color w:val="FF0000"/>
                <w:sz w:val="24"/>
                <w:szCs w:val="24"/>
                <w:lang w:eastAsia="ru-RU"/>
              </w:rPr>
            </w:pPr>
            <w:r w:rsidRPr="00262D60">
              <w:rPr>
                <w:rFonts w:ascii="Times New Roman" w:eastAsia="Times New Roman" w:hAnsi="Times New Roman" w:cs="Times New Roman"/>
                <w:b/>
                <w:color w:val="FF0000"/>
                <w:sz w:val="24"/>
                <w:szCs w:val="24"/>
                <w:lang w:eastAsia="ru-RU"/>
              </w:rPr>
              <w:t>«Многоквартирный жилой дом на земельном участке (кадастровый номер 02:58:020315:109) в г. Ишимбай Республики Башкортостан»</w:t>
            </w:r>
          </w:p>
        </w:tc>
      </w:tr>
      <w:tr w:rsidR="00262D60" w:rsidRPr="00DE1710" w14:paraId="449307E4" w14:textId="77777777" w:rsidTr="00262D60">
        <w:tc>
          <w:tcPr>
            <w:tcW w:w="851" w:type="dxa"/>
            <w:shd w:val="clear" w:color="auto" w:fill="auto"/>
          </w:tcPr>
          <w:p w14:paraId="7E894F9F"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center"/>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8</w:t>
            </w:r>
          </w:p>
        </w:tc>
        <w:tc>
          <w:tcPr>
            <w:tcW w:w="2443" w:type="dxa"/>
            <w:shd w:val="clear" w:color="auto" w:fill="auto"/>
          </w:tcPr>
          <w:p w14:paraId="74C089CF" w14:textId="77777777" w:rsidR="00262D60" w:rsidRPr="009A2828"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9A2828">
              <w:rPr>
                <w:rFonts w:ascii="Times New Roman" w:eastAsia="Times New Roman" w:hAnsi="Times New Roman" w:cs="Times New Roman"/>
                <w:i/>
                <w:lang w:val="x-none" w:eastAsia="x-none"/>
              </w:rPr>
              <w:t>Обоснование начальной (максимальной) цены договора либо цены единицы товара, работы, услуги</w:t>
            </w:r>
          </w:p>
        </w:tc>
        <w:tc>
          <w:tcPr>
            <w:tcW w:w="5988" w:type="dxa"/>
            <w:shd w:val="clear" w:color="auto" w:fill="auto"/>
          </w:tcPr>
          <w:p w14:paraId="1973BE91" w14:textId="77777777" w:rsidR="00262D60" w:rsidRPr="00E56D1E" w:rsidRDefault="00262D60" w:rsidP="00262D60">
            <w:pPr>
              <w:spacing w:after="0" w:line="240" w:lineRule="auto"/>
              <w:jc w:val="both"/>
              <w:rPr>
                <w:rFonts w:ascii="Times New Roman" w:eastAsia="Calibri" w:hAnsi="Times New Roman" w:cs="Times New Roman"/>
              </w:rPr>
            </w:pPr>
            <w:r w:rsidRPr="00DB76AD">
              <w:rPr>
                <w:rFonts w:ascii="Times New Roman" w:eastAsia="Calibri" w:hAnsi="Times New Roman" w:cs="Times New Roman"/>
              </w:rPr>
              <w:t xml:space="preserve">     </w:t>
            </w:r>
            <w:proofErr w:type="gramStart"/>
            <w:r w:rsidRPr="00E56D1E">
              <w:rPr>
                <w:rFonts w:ascii="Times New Roman" w:eastAsia="Calibri" w:hAnsi="Times New Roman" w:cs="Times New Roman"/>
              </w:rPr>
              <w:t xml:space="preserve">Начальная (максимальная) цена договора (цена лота) 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 все подлежащие к уплате налоги (в том числе налог на добавленную стоимость), сборы и другие обязательные </w:t>
            </w:r>
            <w:r w:rsidRPr="00E56D1E">
              <w:rPr>
                <w:rFonts w:ascii="Times New Roman" w:eastAsia="Calibri" w:hAnsi="Times New Roman" w:cs="Times New Roman"/>
              </w:rPr>
              <w:lastRenderedPageBreak/>
              <w:t>платежи, расходы на страхование, сертификацию, транспортные, командировочные расходы, стоимость всех необходимых погрузочно-разгрузочных работ и иные расходы</w:t>
            </w:r>
            <w:proofErr w:type="gramEnd"/>
            <w:r w:rsidRPr="00E56D1E">
              <w:rPr>
                <w:rFonts w:ascii="Times New Roman" w:eastAsia="Calibri" w:hAnsi="Times New Roman" w:cs="Times New Roman"/>
              </w:rPr>
              <w:t>, связанные с исполнением договора</w:t>
            </w:r>
          </w:p>
          <w:p w14:paraId="0862779A" w14:textId="0376C8F0" w:rsidR="00262D60" w:rsidRPr="001B3483" w:rsidRDefault="00262D60" w:rsidP="00517170">
            <w:pPr>
              <w:spacing w:after="0" w:line="240" w:lineRule="auto"/>
              <w:jc w:val="both"/>
              <w:rPr>
                <w:rFonts w:ascii="Times New Roman" w:eastAsia="Times New Roman" w:hAnsi="Times New Roman" w:cs="Times New Roman"/>
                <w:sz w:val="24"/>
                <w:szCs w:val="24"/>
                <w:lang w:eastAsia="x-none"/>
              </w:rPr>
            </w:pPr>
            <w:r w:rsidRPr="00E56D1E">
              <w:rPr>
                <w:rFonts w:ascii="Times New Roman" w:eastAsia="Calibri" w:hAnsi="Times New Roman" w:cs="Times New Roman"/>
              </w:rPr>
              <w:t>Метод  определения  начальной (максимальной) цены договор</w:t>
            </w:r>
            <w:proofErr w:type="gramStart"/>
            <w:r w:rsidRPr="00E56D1E">
              <w:rPr>
                <w:rFonts w:ascii="Times New Roman" w:eastAsia="Calibri" w:hAnsi="Times New Roman" w:cs="Times New Roman"/>
              </w:rPr>
              <w:t>а-</w:t>
            </w:r>
            <w:proofErr w:type="gramEnd"/>
            <w:r w:rsidRPr="00E56D1E">
              <w:rPr>
                <w:rFonts w:ascii="Times New Roman" w:eastAsia="Calibri" w:hAnsi="Times New Roman" w:cs="Times New Roman"/>
              </w:rPr>
              <w:t xml:space="preserve"> метод сопоставимых рыночных цен (анализ рынка). Обоснование  начальной максимальной цены договора представлено в Приложении №1 к документации</w:t>
            </w:r>
            <w:r>
              <w:rPr>
                <w:rFonts w:ascii="Times New Roman" w:eastAsia="Calibri" w:hAnsi="Times New Roman" w:cs="Times New Roman"/>
              </w:rPr>
              <w:t>.</w:t>
            </w:r>
            <w:r w:rsidRPr="00DB76AD">
              <w:rPr>
                <w:rFonts w:ascii="Times New Roman" w:eastAsia="Calibri" w:hAnsi="Times New Roman" w:cs="Times New Roman"/>
                <w:vanish/>
              </w:rPr>
              <w:t xml:space="preserve">б.составляет967 201,                               </w:t>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r w:rsidRPr="00DB76AD">
              <w:rPr>
                <w:rFonts w:ascii="Times New Roman" w:eastAsia="Calibri" w:hAnsi="Times New Roman" w:cs="Times New Roman"/>
                <w:vanish/>
              </w:rPr>
              <w:pgNum/>
            </w:r>
          </w:p>
        </w:tc>
      </w:tr>
      <w:tr w:rsidR="00262D60" w:rsidRPr="00DE1710" w14:paraId="49B026CE" w14:textId="77777777" w:rsidTr="00262D60">
        <w:tc>
          <w:tcPr>
            <w:tcW w:w="851" w:type="dxa"/>
            <w:shd w:val="clear" w:color="auto" w:fill="auto"/>
          </w:tcPr>
          <w:p w14:paraId="57A29177"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center"/>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lastRenderedPageBreak/>
              <w:t>9</w:t>
            </w:r>
          </w:p>
        </w:tc>
        <w:tc>
          <w:tcPr>
            <w:tcW w:w="2443" w:type="dxa"/>
            <w:shd w:val="clear" w:color="auto" w:fill="auto"/>
          </w:tcPr>
          <w:p w14:paraId="12B361B1" w14:textId="77777777" w:rsidR="00262D60" w:rsidRPr="009A2828"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r w:rsidRPr="009A2828">
              <w:rPr>
                <w:rFonts w:ascii="Times New Roman" w:eastAsia="Times New Roman" w:hAnsi="Times New Roman" w:cs="Times New Roman"/>
                <w:bCs/>
                <w:i/>
                <w:lang w:eastAsia="ru-RU"/>
              </w:rPr>
              <w:t xml:space="preserve">Обеспечение заявки на участие в закупке: </w:t>
            </w:r>
          </w:p>
        </w:tc>
        <w:tc>
          <w:tcPr>
            <w:tcW w:w="5988" w:type="dxa"/>
            <w:shd w:val="clear" w:color="auto" w:fill="auto"/>
          </w:tcPr>
          <w:p w14:paraId="06B78684"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r w:rsidRPr="00DE1710">
              <w:rPr>
                <w:rFonts w:ascii="Times New Roman" w:eastAsia="Times New Roman" w:hAnsi="Times New Roman" w:cs="Times New Roman"/>
                <w:b/>
                <w:bCs/>
                <w:sz w:val="24"/>
                <w:szCs w:val="24"/>
                <w:lang w:eastAsia="ru-RU"/>
              </w:rPr>
              <w:t>Не применяется</w:t>
            </w:r>
          </w:p>
        </w:tc>
      </w:tr>
      <w:tr w:rsidR="00262D60" w:rsidRPr="00DE1710" w14:paraId="7693F196" w14:textId="77777777" w:rsidTr="00262D60">
        <w:tc>
          <w:tcPr>
            <w:tcW w:w="851" w:type="dxa"/>
            <w:shd w:val="clear" w:color="auto" w:fill="auto"/>
          </w:tcPr>
          <w:p w14:paraId="05CD972A"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center"/>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10</w:t>
            </w:r>
          </w:p>
        </w:tc>
        <w:tc>
          <w:tcPr>
            <w:tcW w:w="2443" w:type="dxa"/>
            <w:shd w:val="clear" w:color="auto" w:fill="auto"/>
          </w:tcPr>
          <w:p w14:paraId="3B2CD012" w14:textId="77777777" w:rsidR="00262D60" w:rsidRPr="009A2828" w:rsidRDefault="00262D60" w:rsidP="00262D60">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9A2828">
              <w:rPr>
                <w:rFonts w:ascii="Times New Roman" w:eastAsia="Times New Roman" w:hAnsi="Times New Roman" w:cs="Times New Roman"/>
                <w:i/>
                <w:lang w:eastAsia="ru-RU"/>
              </w:rPr>
              <w:t>Источник финансирования закупки</w:t>
            </w:r>
          </w:p>
        </w:tc>
        <w:tc>
          <w:tcPr>
            <w:tcW w:w="5988" w:type="dxa"/>
            <w:shd w:val="clear" w:color="auto" w:fill="auto"/>
          </w:tcPr>
          <w:p w14:paraId="413703A7" w14:textId="77777777" w:rsidR="00262D60" w:rsidRPr="00DE1710" w:rsidRDefault="00262D60" w:rsidP="00262D60">
            <w:pPr>
              <w:widowControl w:val="0"/>
              <w:tabs>
                <w:tab w:val="left" w:pos="0"/>
              </w:tabs>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b/>
                <w:highlight w:val="yellow"/>
              </w:rPr>
            </w:pPr>
            <w:r w:rsidRPr="00AD6C1B">
              <w:rPr>
                <w:rFonts w:ascii="Times New Roman" w:eastAsia="Times New Roman" w:hAnsi="Times New Roman" w:cs="Times New Roman"/>
                <w:sz w:val="24"/>
                <w:szCs w:val="24"/>
                <w:lang w:val="x-none" w:eastAsia="x-none"/>
              </w:rPr>
              <w:t>Собственные средства ГУП ФЖС РБ</w:t>
            </w:r>
          </w:p>
        </w:tc>
      </w:tr>
      <w:tr w:rsidR="00262D60" w:rsidRPr="00DE1710" w14:paraId="3B9AA192" w14:textId="77777777" w:rsidTr="003E67C5">
        <w:trPr>
          <w:trHeight w:val="1445"/>
        </w:trPr>
        <w:tc>
          <w:tcPr>
            <w:tcW w:w="851" w:type="dxa"/>
            <w:shd w:val="clear" w:color="auto" w:fill="auto"/>
          </w:tcPr>
          <w:p w14:paraId="24A7F21E"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center"/>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11</w:t>
            </w:r>
          </w:p>
        </w:tc>
        <w:tc>
          <w:tcPr>
            <w:tcW w:w="2443" w:type="dxa"/>
            <w:shd w:val="clear" w:color="auto" w:fill="auto"/>
          </w:tcPr>
          <w:p w14:paraId="5A002EA8" w14:textId="77777777" w:rsidR="00262D60" w:rsidRPr="009A2828"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9A2828">
              <w:rPr>
                <w:rFonts w:ascii="Times New Roman" w:eastAsia="Times New Roman" w:hAnsi="Times New Roman" w:cs="Times New Roman"/>
                <w:i/>
                <w:lang w:val="x-none" w:eastAsia="x-none"/>
              </w:rPr>
              <w:t>Валюта, используемая для формирования цены договора (цены лота) и расчетов с поставщиком (исполнителем):</w:t>
            </w:r>
          </w:p>
        </w:tc>
        <w:tc>
          <w:tcPr>
            <w:tcW w:w="5988" w:type="dxa"/>
            <w:shd w:val="clear" w:color="auto" w:fill="auto"/>
          </w:tcPr>
          <w:p w14:paraId="540AC0FE" w14:textId="77777777" w:rsidR="00262D60" w:rsidRPr="00FC4D19" w:rsidRDefault="00262D60" w:rsidP="00262D60">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olor w:val="000000" w:themeColor="text1"/>
                <w:sz w:val="24"/>
                <w:szCs w:val="24"/>
                <w:lang w:val="x-none" w:eastAsia="x-none"/>
              </w:rPr>
            </w:pPr>
            <w:r w:rsidRPr="009A2828">
              <w:rPr>
                <w:rFonts w:ascii="Times New Roman" w:eastAsia="Times New Roman" w:hAnsi="Times New Roman" w:cs="Times New Roman"/>
                <w:color w:val="000000" w:themeColor="text1"/>
                <w:sz w:val="24"/>
                <w:szCs w:val="24"/>
                <w:lang w:val="x-none" w:eastAsia="x-none"/>
              </w:rPr>
              <w:t>Валютой, используемой для формирования цены договора (цены лота) и расчетов с поставщиками (исполнителями), является Российский рубль. При оплате заключенного договора иностранная валюта не используется.</w:t>
            </w:r>
          </w:p>
        </w:tc>
      </w:tr>
      <w:tr w:rsidR="00262D60" w:rsidRPr="00DE1710" w14:paraId="55FB8357" w14:textId="77777777" w:rsidTr="00262D60">
        <w:tc>
          <w:tcPr>
            <w:tcW w:w="851" w:type="dxa"/>
            <w:shd w:val="clear" w:color="auto" w:fill="auto"/>
          </w:tcPr>
          <w:p w14:paraId="36353AF3"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center"/>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12</w:t>
            </w:r>
          </w:p>
        </w:tc>
        <w:tc>
          <w:tcPr>
            <w:tcW w:w="2443" w:type="dxa"/>
            <w:shd w:val="clear" w:color="auto" w:fill="auto"/>
          </w:tcPr>
          <w:p w14:paraId="33235F1C" w14:textId="77777777" w:rsidR="00262D60" w:rsidRPr="009A2828" w:rsidRDefault="00262D60" w:rsidP="00262D60">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9A2828">
              <w:rPr>
                <w:rFonts w:ascii="Times New Roman" w:eastAsia="Times New Roman" w:hAnsi="Times New Roman" w:cs="Times New Roman"/>
                <w:bCs/>
                <w:i/>
                <w:lang w:eastAsia="ru-RU"/>
              </w:rPr>
              <w:t>Форма, сроки и порядок оплаты:</w:t>
            </w:r>
          </w:p>
          <w:p w14:paraId="6F047F0C" w14:textId="77777777" w:rsidR="00262D60" w:rsidRPr="009A2828"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5988" w:type="dxa"/>
            <w:shd w:val="clear" w:color="auto" w:fill="auto"/>
          </w:tcPr>
          <w:p w14:paraId="1A8AF350" w14:textId="77777777" w:rsidR="00262D60" w:rsidRPr="009A2828" w:rsidRDefault="00262D60" w:rsidP="00262D60">
            <w:pPr>
              <w:autoSpaceDE w:val="0"/>
              <w:autoSpaceDN w:val="0"/>
              <w:adjustRightInd w:val="0"/>
              <w:spacing w:after="0" w:line="250" w:lineRule="exact"/>
              <w:ind w:left="5" w:hanging="5"/>
              <w:jc w:val="both"/>
              <w:rPr>
                <w:rFonts w:ascii="Times New Roman" w:eastAsia="Times New Roman" w:hAnsi="Times New Roman" w:cs="Times New Roman"/>
                <w:sz w:val="24"/>
                <w:szCs w:val="24"/>
                <w:lang w:eastAsia="ru-RU"/>
              </w:rPr>
            </w:pPr>
            <w:r w:rsidRPr="009A2828">
              <w:rPr>
                <w:rFonts w:ascii="Times New Roman" w:eastAsia="Times New Roman" w:hAnsi="Times New Roman" w:cs="Times New Roman"/>
                <w:sz w:val="24"/>
                <w:szCs w:val="24"/>
                <w:lang w:eastAsia="ru-RU"/>
              </w:rPr>
              <w:t>Оплата за выполненные Исполнителем работы осуществляется Заказчиком путем перечисления денежных средств на расчетный счет Исполнителя, указанный в Договоре, в течение 45   рабочих дней  с момента подписания Заказчиком акта выполненных работ либо иным способом, не противоречащим действующему законодательству.</w:t>
            </w:r>
          </w:p>
          <w:p w14:paraId="5FA4F297" w14:textId="77777777" w:rsidR="00262D60" w:rsidRPr="009A2828" w:rsidRDefault="00262D60" w:rsidP="00262D60">
            <w:pPr>
              <w:suppressAutoHyphens/>
              <w:spacing w:after="0" w:line="240" w:lineRule="auto"/>
              <w:ind w:firstLine="426"/>
              <w:jc w:val="both"/>
              <w:rPr>
                <w:rFonts w:ascii="Times New Roman" w:eastAsia="Times New Roman" w:hAnsi="Times New Roman" w:cs="Times New Roman"/>
                <w:color w:val="000000" w:themeColor="text1"/>
                <w:sz w:val="24"/>
                <w:szCs w:val="24"/>
                <w:lang w:eastAsia="x-none"/>
              </w:rPr>
            </w:pPr>
          </w:p>
        </w:tc>
      </w:tr>
      <w:tr w:rsidR="00262D60" w:rsidRPr="00DE1710" w14:paraId="1FD17CCE" w14:textId="77777777" w:rsidTr="00262D60">
        <w:tc>
          <w:tcPr>
            <w:tcW w:w="851" w:type="dxa"/>
            <w:shd w:val="clear" w:color="auto" w:fill="auto"/>
          </w:tcPr>
          <w:p w14:paraId="2CEA7D71"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center"/>
              <w:textAlignment w:val="baseline"/>
              <w:rPr>
                <w:rFonts w:ascii="Times New Roman" w:eastAsia="Times New Roman" w:hAnsi="Times New Roman" w:cs="Times New Roman"/>
                <w:sz w:val="24"/>
                <w:szCs w:val="24"/>
                <w:lang w:eastAsia="ru-RU"/>
              </w:rPr>
            </w:pPr>
          </w:p>
        </w:tc>
        <w:tc>
          <w:tcPr>
            <w:tcW w:w="2443" w:type="dxa"/>
            <w:shd w:val="clear" w:color="auto" w:fill="auto"/>
          </w:tcPr>
          <w:p w14:paraId="3ADB33EA" w14:textId="77777777" w:rsidR="00262D60" w:rsidRPr="009A2828" w:rsidRDefault="00262D60" w:rsidP="00262D60">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361346">
              <w:rPr>
                <w:rFonts w:ascii="Times New Roman" w:eastAsia="Times New Roman" w:hAnsi="Times New Roman" w:cs="Times New Roman"/>
                <w:bCs/>
                <w:i/>
                <w:lang w:eastAsia="ru-RU"/>
              </w:rPr>
              <w:t>Место, условия и сроки (периоды) поставки товара, выполнения работы, оказания услуги:</w:t>
            </w:r>
          </w:p>
        </w:tc>
        <w:tc>
          <w:tcPr>
            <w:tcW w:w="5988" w:type="dxa"/>
            <w:shd w:val="clear" w:color="auto" w:fill="auto"/>
          </w:tcPr>
          <w:p w14:paraId="06636603" w14:textId="77777777" w:rsidR="00262D60" w:rsidRPr="00FC4D19" w:rsidRDefault="00262D60" w:rsidP="00262D6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val="x-none" w:eastAsia="x-none"/>
              </w:rPr>
            </w:pPr>
            <w:r w:rsidRPr="00FC4D19">
              <w:rPr>
                <w:rFonts w:ascii="Times New Roman" w:eastAsia="Times New Roman" w:hAnsi="Times New Roman" w:cs="Times New Roman"/>
                <w:color w:val="000000" w:themeColor="text1"/>
                <w:sz w:val="24"/>
                <w:szCs w:val="24"/>
                <w:lang w:val="x-none" w:eastAsia="x-none"/>
              </w:rPr>
              <w:t xml:space="preserve">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 </w:t>
            </w:r>
          </w:p>
          <w:p w14:paraId="2E4D37F0" w14:textId="57991D89" w:rsidR="00262D60" w:rsidRPr="00361346" w:rsidRDefault="00262D60" w:rsidP="00262D60">
            <w:pPr>
              <w:spacing w:before="120" w:after="0" w:line="240" w:lineRule="auto"/>
              <w:jc w:val="both"/>
              <w:rPr>
                <w:rFonts w:ascii="Times New Roman" w:eastAsia="Times New Roman" w:hAnsi="Times New Roman" w:cs="Times New Roman"/>
                <w:color w:val="000000" w:themeColor="text1"/>
                <w:sz w:val="24"/>
                <w:szCs w:val="24"/>
                <w:lang w:eastAsia="x-none"/>
              </w:rPr>
            </w:pPr>
            <w:r w:rsidRPr="00003E7A">
              <w:rPr>
                <w:rFonts w:ascii="Times New Roman" w:eastAsia="Times New Roman" w:hAnsi="Times New Roman" w:cs="Times New Roman"/>
                <w:color w:val="000000" w:themeColor="text1"/>
                <w:sz w:val="24"/>
                <w:szCs w:val="24"/>
                <w:lang w:val="x-none" w:eastAsia="x-none"/>
              </w:rPr>
              <w:t xml:space="preserve">Место </w:t>
            </w:r>
            <w:r>
              <w:rPr>
                <w:rFonts w:ascii="Times New Roman" w:eastAsia="Times New Roman" w:hAnsi="Times New Roman" w:cs="Times New Roman"/>
                <w:color w:val="000000" w:themeColor="text1"/>
                <w:sz w:val="24"/>
                <w:szCs w:val="24"/>
                <w:lang w:eastAsia="x-none"/>
              </w:rPr>
              <w:t xml:space="preserve">выполнения работ </w:t>
            </w:r>
            <w:r w:rsidRPr="00003E7A">
              <w:rPr>
                <w:rFonts w:ascii="Times New Roman" w:eastAsia="Times New Roman" w:hAnsi="Times New Roman" w:cs="Times New Roman"/>
                <w:color w:val="000000" w:themeColor="text1"/>
                <w:sz w:val="24"/>
                <w:szCs w:val="24"/>
                <w:lang w:val="x-none" w:eastAsia="x-none"/>
              </w:rPr>
              <w:t xml:space="preserve">: </w:t>
            </w:r>
            <w:bookmarkStart w:id="9" w:name="_GoBack"/>
            <w:bookmarkEnd w:id="9"/>
            <w:r w:rsidR="00517170" w:rsidRPr="00517170">
              <w:rPr>
                <w:rFonts w:ascii="Times New Roman" w:eastAsia="Times New Roman" w:hAnsi="Times New Roman" w:cs="Times New Roman"/>
                <w:color w:val="000000" w:themeColor="text1"/>
                <w:sz w:val="24"/>
                <w:szCs w:val="24"/>
                <w:lang w:val="x-none" w:eastAsia="x-none"/>
              </w:rPr>
              <w:t>г. Ишимбай Республики Башкортостан</w:t>
            </w:r>
            <w:r>
              <w:rPr>
                <w:rFonts w:ascii="Times New Roman" w:eastAsia="Times New Roman" w:hAnsi="Times New Roman" w:cs="Times New Roman"/>
                <w:color w:val="000000" w:themeColor="text1"/>
                <w:sz w:val="24"/>
                <w:szCs w:val="24"/>
                <w:lang w:eastAsia="x-none"/>
              </w:rPr>
              <w:t xml:space="preserve"> и по месту нахождения исполнителя</w:t>
            </w:r>
          </w:p>
          <w:p w14:paraId="6367CA87" w14:textId="4B1DDFA7" w:rsidR="00262D60" w:rsidRPr="009A2828" w:rsidRDefault="00262D60" w:rsidP="0048793A">
            <w:pPr>
              <w:spacing w:before="120" w:after="0" w:line="240" w:lineRule="auto"/>
              <w:jc w:val="both"/>
              <w:rPr>
                <w:rFonts w:ascii="Times New Roman" w:eastAsia="Times New Roman" w:hAnsi="Times New Roman" w:cs="Times New Roman"/>
                <w:sz w:val="24"/>
                <w:szCs w:val="24"/>
                <w:lang w:eastAsia="ru-RU"/>
              </w:rPr>
            </w:pPr>
            <w:r w:rsidRPr="00B20D08">
              <w:rPr>
                <w:rFonts w:ascii="Times New Roman" w:eastAsia="Times New Roman" w:hAnsi="Times New Roman" w:cs="Times New Roman"/>
                <w:color w:val="000000" w:themeColor="text1"/>
                <w:sz w:val="24"/>
                <w:szCs w:val="24"/>
                <w:highlight w:val="lightGray"/>
                <w:lang w:val="x-none" w:eastAsia="x-none"/>
              </w:rPr>
              <w:t xml:space="preserve">Сроки </w:t>
            </w:r>
            <w:r w:rsidRPr="00B20D08">
              <w:rPr>
                <w:rFonts w:ascii="Times New Roman" w:eastAsia="Times New Roman" w:hAnsi="Times New Roman" w:cs="Times New Roman"/>
                <w:color w:val="000000" w:themeColor="text1"/>
                <w:sz w:val="24"/>
                <w:szCs w:val="24"/>
                <w:highlight w:val="lightGray"/>
                <w:lang w:eastAsia="x-none"/>
              </w:rPr>
              <w:t>выполнения работ</w:t>
            </w:r>
            <w:r w:rsidRPr="00B20D08">
              <w:rPr>
                <w:rFonts w:ascii="Times New Roman" w:eastAsia="Times New Roman" w:hAnsi="Times New Roman" w:cs="Times New Roman"/>
                <w:color w:val="000000" w:themeColor="text1"/>
                <w:sz w:val="24"/>
                <w:szCs w:val="24"/>
                <w:highlight w:val="lightGray"/>
                <w:lang w:val="x-none" w:eastAsia="x-none"/>
              </w:rPr>
              <w:t>:</w:t>
            </w:r>
            <w:r w:rsidRPr="00FC4D19">
              <w:rPr>
                <w:rFonts w:ascii="Times New Roman" w:eastAsia="Times New Roman" w:hAnsi="Times New Roman" w:cs="Times New Roman"/>
                <w:color w:val="000000" w:themeColor="text1"/>
                <w:sz w:val="24"/>
                <w:szCs w:val="24"/>
                <w:lang w:val="x-none" w:eastAsia="x-none"/>
              </w:rPr>
              <w:t xml:space="preserve"> </w:t>
            </w:r>
            <w:r w:rsidR="00CB420E" w:rsidRPr="00CB420E">
              <w:rPr>
                <w:rFonts w:ascii="Times New Roman" w:eastAsia="Times New Roman" w:hAnsi="Times New Roman" w:cs="Times New Roman"/>
                <w:color w:val="000000" w:themeColor="text1"/>
                <w:sz w:val="24"/>
                <w:szCs w:val="24"/>
                <w:lang w:val="x-none" w:eastAsia="x-none"/>
              </w:rPr>
              <w:t>Исполнитель обязуется выполнить работы в полном объеме, в соответствие графиком выполнения работ (Приложение №2</w:t>
            </w:r>
            <w:r w:rsidR="00CB420E">
              <w:rPr>
                <w:rFonts w:ascii="Times New Roman" w:eastAsia="Times New Roman" w:hAnsi="Times New Roman" w:cs="Times New Roman"/>
                <w:color w:val="000000" w:themeColor="text1"/>
                <w:sz w:val="24"/>
                <w:szCs w:val="24"/>
                <w:lang w:eastAsia="x-none"/>
              </w:rPr>
              <w:t xml:space="preserve"> к договору</w:t>
            </w:r>
            <w:r w:rsidR="00CB420E" w:rsidRPr="00CB420E">
              <w:rPr>
                <w:rFonts w:ascii="Times New Roman" w:eastAsia="Times New Roman" w:hAnsi="Times New Roman" w:cs="Times New Roman"/>
                <w:color w:val="000000" w:themeColor="text1"/>
                <w:sz w:val="24"/>
                <w:szCs w:val="24"/>
                <w:lang w:val="x-none" w:eastAsia="x-none"/>
              </w:rPr>
              <w:t>) в срок не позднее 01.10.2025г.</w:t>
            </w:r>
            <w:r w:rsidR="0048793A">
              <w:t xml:space="preserve"> </w:t>
            </w:r>
          </w:p>
        </w:tc>
      </w:tr>
      <w:tr w:rsidR="00262D60" w:rsidRPr="00DE1710" w14:paraId="2CBFA1D7" w14:textId="77777777" w:rsidTr="00262D60">
        <w:tc>
          <w:tcPr>
            <w:tcW w:w="851" w:type="dxa"/>
            <w:shd w:val="clear" w:color="auto" w:fill="auto"/>
          </w:tcPr>
          <w:p w14:paraId="42ADA38F"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center"/>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14</w:t>
            </w:r>
          </w:p>
        </w:tc>
        <w:tc>
          <w:tcPr>
            <w:tcW w:w="2443" w:type="dxa"/>
            <w:shd w:val="clear" w:color="auto" w:fill="auto"/>
          </w:tcPr>
          <w:p w14:paraId="1A686BAF" w14:textId="77777777" w:rsidR="00262D60" w:rsidRPr="009A2828"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r w:rsidRPr="009A2828">
              <w:rPr>
                <w:rFonts w:ascii="Times New Roman" w:eastAsia="Times New Roman" w:hAnsi="Times New Roman" w:cs="Times New Roman"/>
                <w:bCs/>
                <w:i/>
                <w:lang w:eastAsia="ru-RU"/>
              </w:rPr>
              <w:t>Подготовка и подача заявок на участие в закупке:</w:t>
            </w:r>
          </w:p>
          <w:p w14:paraId="32F7DE09" w14:textId="77777777" w:rsidR="00262D60" w:rsidRPr="009A2828"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p>
        </w:tc>
        <w:tc>
          <w:tcPr>
            <w:tcW w:w="5988" w:type="dxa"/>
            <w:shd w:val="clear" w:color="auto" w:fill="auto"/>
          </w:tcPr>
          <w:p w14:paraId="6A0DC15B" w14:textId="77777777" w:rsidR="00262D60" w:rsidRPr="009A2828" w:rsidRDefault="00262D60" w:rsidP="00262D6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themeColor="text1"/>
                <w:sz w:val="24"/>
                <w:szCs w:val="24"/>
                <w:lang w:val="x-none" w:eastAsia="x-none"/>
              </w:rPr>
            </w:pPr>
            <w:r w:rsidRPr="009A2828">
              <w:rPr>
                <w:rFonts w:ascii="Times New Roman" w:eastAsia="Times New Roman" w:hAnsi="Times New Roman" w:cs="Times New Roman"/>
                <w:color w:val="000000" w:themeColor="text1"/>
                <w:sz w:val="24"/>
                <w:szCs w:val="24"/>
                <w:lang w:val="x-none" w:eastAsia="x-none"/>
              </w:rPr>
              <w:t>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 в отношении каждого лота. Участник подает заявку на участие в закупке в порядке, в срок и по форме, которые установлены документацией о закупке (Раздел №5 настоящей документации).</w:t>
            </w:r>
          </w:p>
        </w:tc>
      </w:tr>
      <w:tr w:rsidR="00262D60" w:rsidRPr="00DE1710" w14:paraId="6AA98014" w14:textId="77777777" w:rsidTr="00262D60">
        <w:tc>
          <w:tcPr>
            <w:tcW w:w="851" w:type="dxa"/>
            <w:shd w:val="clear" w:color="auto" w:fill="auto"/>
          </w:tcPr>
          <w:p w14:paraId="4EB09084"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center"/>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15</w:t>
            </w:r>
          </w:p>
        </w:tc>
        <w:tc>
          <w:tcPr>
            <w:tcW w:w="2443" w:type="dxa"/>
            <w:shd w:val="clear" w:color="auto" w:fill="auto"/>
          </w:tcPr>
          <w:p w14:paraId="66A508DE"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r w:rsidRPr="00DE1710">
              <w:rPr>
                <w:rFonts w:ascii="Times New Roman" w:eastAsia="Times New Roman" w:hAnsi="Times New Roman" w:cs="Times New Roman"/>
                <w:bCs/>
                <w:i/>
                <w:lang w:val="x-none" w:eastAsia="x-none"/>
              </w:rPr>
              <w:t xml:space="preserve">Требования к поставляемому товару (выполняемым работам, оказываемым </w:t>
            </w:r>
            <w:r w:rsidRPr="00DE1710">
              <w:rPr>
                <w:rFonts w:ascii="Times New Roman" w:eastAsia="Times New Roman" w:hAnsi="Times New Roman" w:cs="Times New Roman"/>
                <w:bCs/>
                <w:i/>
                <w:lang w:val="x-none" w:eastAsia="x-none"/>
              </w:rPr>
              <w:lastRenderedPageBreak/>
              <w:t xml:space="preserve">услугам): </w:t>
            </w:r>
          </w:p>
          <w:p w14:paraId="64522295"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p>
        </w:tc>
        <w:tc>
          <w:tcPr>
            <w:tcW w:w="5988" w:type="dxa"/>
            <w:shd w:val="clear" w:color="auto" w:fill="auto"/>
          </w:tcPr>
          <w:p w14:paraId="3E05AA96" w14:textId="77777777" w:rsidR="00262D60" w:rsidRPr="00DE1710" w:rsidRDefault="00262D60" w:rsidP="00262D60">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DE1710">
              <w:rPr>
                <w:rFonts w:ascii="Times New Roman" w:eastAsia="Times New Roman" w:hAnsi="Times New Roman" w:cs="Times New Roman"/>
                <w:bCs/>
                <w:sz w:val="24"/>
                <w:szCs w:val="24"/>
                <w:lang w:val="x-none" w:eastAsia="x-none"/>
              </w:rPr>
              <w:lastRenderedPageBreak/>
              <w:t xml:space="preserve">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w:t>
            </w:r>
            <w:r w:rsidRPr="00DE1710">
              <w:rPr>
                <w:rFonts w:ascii="Times New Roman" w:eastAsia="Times New Roman" w:hAnsi="Times New Roman" w:cs="Times New Roman"/>
                <w:bCs/>
                <w:sz w:val="24"/>
                <w:szCs w:val="24"/>
                <w:lang w:val="x-none" w:eastAsia="x-none"/>
              </w:rPr>
              <w:lastRenderedPageBreak/>
              <w:t xml:space="preserve">функциональным характеристикам (потребительским свойствам) товара (работы, услуги), к размерам, отгрузке установлены в Техническом задании (Раздел №3 настоящей документации) </w:t>
            </w:r>
            <w:r w:rsidRPr="00DE1710">
              <w:rPr>
                <w:rFonts w:ascii="Times New Roman" w:eastAsia="Times New Roman" w:hAnsi="Times New Roman" w:cs="Times New Roman"/>
                <w:sz w:val="24"/>
                <w:szCs w:val="24"/>
                <w:lang w:val="x-none" w:eastAsia="x-none"/>
              </w:rPr>
              <w:t>в отношении каждого лота</w:t>
            </w:r>
            <w:r w:rsidRPr="00DE1710">
              <w:rPr>
                <w:rFonts w:ascii="Times New Roman" w:eastAsia="Times New Roman" w:hAnsi="Times New Roman" w:cs="Times New Roman"/>
                <w:bCs/>
                <w:sz w:val="24"/>
                <w:szCs w:val="24"/>
                <w:lang w:val="x-none" w:eastAsia="x-none"/>
              </w:rPr>
              <w:t>.</w:t>
            </w:r>
          </w:p>
          <w:p w14:paraId="7A6E0B04" w14:textId="77777777" w:rsidR="00262D60" w:rsidRPr="00DE1710" w:rsidRDefault="00262D60" w:rsidP="00262D60">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DE1710">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DE1710">
              <w:rPr>
                <w:rFonts w:ascii="Times New Roman" w:eastAsia="Times New Roman" w:hAnsi="Times New Roman" w:cs="Times New Roman"/>
                <w:sz w:val="24"/>
                <w:szCs w:val="24"/>
                <w:lang w:val="x-none" w:eastAsia="x-none"/>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tc>
      </w:tr>
      <w:tr w:rsidR="00262D60" w:rsidRPr="00DE1710" w14:paraId="7AF4BC8F" w14:textId="77777777" w:rsidTr="00262D60">
        <w:tc>
          <w:tcPr>
            <w:tcW w:w="851" w:type="dxa"/>
            <w:shd w:val="clear" w:color="auto" w:fill="auto"/>
          </w:tcPr>
          <w:p w14:paraId="03A36133"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center"/>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lastRenderedPageBreak/>
              <w:t>16</w:t>
            </w:r>
          </w:p>
        </w:tc>
        <w:tc>
          <w:tcPr>
            <w:tcW w:w="2443" w:type="dxa"/>
            <w:shd w:val="clear" w:color="auto" w:fill="auto"/>
          </w:tcPr>
          <w:p w14:paraId="2DD4A484" w14:textId="77777777" w:rsidR="00262D60" w:rsidRPr="00DE1710" w:rsidRDefault="00262D60" w:rsidP="00262D60">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DE1710">
              <w:rPr>
                <w:rFonts w:ascii="Times New Roman" w:eastAsia="Times New Roman" w:hAnsi="Times New Roman" w:cs="Times New Roman"/>
                <w:bCs/>
                <w:i/>
                <w:lang w:eastAsia="ru-RU"/>
              </w:rPr>
              <w:t>Требования к описанию участниками закупки поставляемого товара (выполняемых работ, оказываемых услуг), их количественных и качественных характеристик (в отношении каждого лота):</w:t>
            </w:r>
          </w:p>
          <w:p w14:paraId="51B81E44" w14:textId="77777777" w:rsidR="00262D60" w:rsidRPr="00DE1710" w:rsidRDefault="00262D60" w:rsidP="00262D60">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p>
        </w:tc>
        <w:tc>
          <w:tcPr>
            <w:tcW w:w="5988" w:type="dxa"/>
            <w:shd w:val="clear" w:color="auto" w:fill="auto"/>
          </w:tcPr>
          <w:p w14:paraId="1F6DE707" w14:textId="77777777" w:rsidR="00262D60" w:rsidRPr="00F90B3F" w:rsidRDefault="00262D60" w:rsidP="00262D60">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val="x-none" w:eastAsia="x-none"/>
              </w:rPr>
            </w:pPr>
            <w:r w:rsidRPr="00F90B3F">
              <w:rPr>
                <w:rFonts w:ascii="Times New Roman" w:eastAsia="Times New Roman" w:hAnsi="Times New Roman" w:cs="Times New Roman"/>
                <w:bCs/>
                <w:sz w:val="24"/>
                <w:szCs w:val="24"/>
                <w:lang w:val="x-none" w:eastAsia="x-none"/>
              </w:rPr>
              <w:t xml:space="preserve">Описание поставляемого товара (выполняемых работ, оказываемых услуг), который является предметом настоящего </w:t>
            </w:r>
            <w:r w:rsidRPr="00F90B3F">
              <w:rPr>
                <w:rFonts w:ascii="Times New Roman" w:eastAsia="Times New Roman" w:hAnsi="Times New Roman" w:cs="Times New Roman"/>
                <w:bCs/>
                <w:sz w:val="24"/>
                <w:szCs w:val="24"/>
                <w:lang w:eastAsia="x-none"/>
              </w:rPr>
              <w:t>запроса предложений</w:t>
            </w:r>
            <w:r w:rsidRPr="00F90B3F">
              <w:rPr>
                <w:rFonts w:ascii="Times New Roman" w:eastAsia="Times New Roman" w:hAnsi="Times New Roman" w:cs="Times New Roman"/>
                <w:bCs/>
                <w:sz w:val="24"/>
                <w:szCs w:val="24"/>
                <w:lang w:val="x-none" w:eastAsia="x-none"/>
              </w:rPr>
              <w:t xml:space="preserve"> (в отношении каждого лота), производится в соответствии с требованиями к поставляемому товару (выполняемым работам, оказываемым услугам), установленными в Техническом задании (Раздел №3 настоящей документации), и по форме №</w:t>
            </w:r>
            <w:r w:rsidRPr="00F90B3F">
              <w:rPr>
                <w:rFonts w:ascii="Times New Roman" w:eastAsia="Times New Roman" w:hAnsi="Times New Roman" w:cs="Times New Roman"/>
                <w:bCs/>
                <w:sz w:val="24"/>
                <w:szCs w:val="24"/>
                <w:lang w:eastAsia="x-none"/>
              </w:rPr>
              <w:t>5</w:t>
            </w:r>
            <w:r w:rsidRPr="00F90B3F">
              <w:rPr>
                <w:rFonts w:ascii="Times New Roman" w:eastAsia="Times New Roman" w:hAnsi="Times New Roman" w:cs="Times New Roman"/>
                <w:bCs/>
                <w:sz w:val="24"/>
                <w:szCs w:val="24"/>
                <w:lang w:val="x-none" w:eastAsia="x-none"/>
              </w:rPr>
              <w:t xml:space="preserve">, приведенной в Разделе №5 настоящей документации. </w:t>
            </w:r>
            <w:r w:rsidRPr="00F90B3F">
              <w:rPr>
                <w:rFonts w:ascii="Times New Roman" w:eastAsia="Times New Roman" w:hAnsi="Times New Roman" w:cs="Times New Roman"/>
                <w:sz w:val="24"/>
                <w:szCs w:val="24"/>
                <w:lang w:val="x-none" w:eastAsia="x-none"/>
              </w:rPr>
              <w:t xml:space="preserve">В данной форме участник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14:paraId="5644C697" w14:textId="77777777" w:rsidR="00262D60" w:rsidRPr="00F90B3F" w:rsidRDefault="00262D60" w:rsidP="00262D6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90B3F">
              <w:rPr>
                <w:rFonts w:ascii="Times New Roman" w:eastAsia="Times New Roman" w:hAnsi="Times New Roman" w:cs="Times New Roman"/>
                <w:sz w:val="24"/>
                <w:szCs w:val="24"/>
                <w:lang w:eastAsia="ru-RU"/>
              </w:rPr>
              <w:t xml:space="preserve">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w:t>
            </w:r>
            <w:proofErr w:type="gramStart"/>
            <w:r w:rsidRPr="00F90B3F">
              <w:rPr>
                <w:rFonts w:ascii="Times New Roman" w:eastAsia="Times New Roman" w:hAnsi="Times New Roman" w:cs="Times New Roman"/>
                <w:sz w:val="24"/>
                <w:szCs w:val="24"/>
                <w:lang w:eastAsia="ru-RU"/>
              </w:rPr>
              <w:t>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задание (Раздел №3 настоящей документации).</w:t>
            </w:r>
            <w:proofErr w:type="gramEnd"/>
            <w:r w:rsidRPr="00F90B3F">
              <w:rPr>
                <w:rFonts w:ascii="Times New Roman" w:eastAsia="Times New Roman" w:hAnsi="Times New Roman" w:cs="Times New Roman"/>
                <w:sz w:val="24"/>
                <w:szCs w:val="24"/>
                <w:lang w:eastAsia="ru-RU"/>
              </w:rPr>
              <w:t xml:space="preserve">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№529-ст.</w:t>
            </w:r>
          </w:p>
          <w:p w14:paraId="278380E6" w14:textId="77777777" w:rsidR="00262D60" w:rsidRPr="00F90B3F" w:rsidRDefault="00262D60" w:rsidP="00262D6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r w:rsidRPr="00F90B3F">
              <w:rPr>
                <w:rFonts w:ascii="Times New Roman" w:eastAsia="Times New Roman" w:hAnsi="Times New Roman" w:cs="Times New Roman"/>
                <w:sz w:val="24"/>
                <w:szCs w:val="24"/>
                <w:lang w:eastAsia="ru-RU"/>
              </w:rPr>
              <w:t xml:space="preserve">Ошибки, опечатки, неточности, допущенные </w:t>
            </w:r>
            <w:r w:rsidRPr="00F90B3F">
              <w:rPr>
                <w:rFonts w:ascii="Times New Roman" w:eastAsia="Times New Roman" w:hAnsi="Times New Roman" w:cs="Times New Roman"/>
                <w:sz w:val="24"/>
                <w:szCs w:val="24"/>
                <w:lang w:eastAsia="ru-RU"/>
              </w:rPr>
              <w:lastRenderedPageBreak/>
              <w:t>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p>
        </w:tc>
      </w:tr>
      <w:tr w:rsidR="00262D60" w:rsidRPr="00DE1710" w14:paraId="54615384" w14:textId="77777777" w:rsidTr="00262D60">
        <w:tc>
          <w:tcPr>
            <w:tcW w:w="851" w:type="dxa"/>
            <w:shd w:val="clear" w:color="auto" w:fill="auto"/>
          </w:tcPr>
          <w:p w14:paraId="19F2C552"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center"/>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lastRenderedPageBreak/>
              <w:t>17</w:t>
            </w:r>
          </w:p>
        </w:tc>
        <w:tc>
          <w:tcPr>
            <w:tcW w:w="2443" w:type="dxa"/>
            <w:shd w:val="clear" w:color="auto" w:fill="auto"/>
          </w:tcPr>
          <w:p w14:paraId="11888893" w14:textId="77777777" w:rsidR="00262D60" w:rsidRPr="00DE1710" w:rsidRDefault="00262D60" w:rsidP="00262D60">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B938AD">
              <w:rPr>
                <w:rFonts w:ascii="Times New Roman" w:eastAsia="Times New Roman" w:hAnsi="Times New Roman" w:cs="Times New Roman"/>
                <w:i/>
                <w:lang w:eastAsia="ru-RU"/>
              </w:rPr>
              <w:t>Обеспечение исполнения Договора</w:t>
            </w:r>
            <w:r w:rsidRPr="00DE1710">
              <w:rPr>
                <w:rFonts w:ascii="Times New Roman" w:eastAsia="Times New Roman" w:hAnsi="Times New Roman" w:cs="Times New Roman"/>
                <w:i/>
                <w:lang w:eastAsia="ru-RU"/>
              </w:rPr>
              <w:t>:</w:t>
            </w:r>
          </w:p>
        </w:tc>
        <w:tc>
          <w:tcPr>
            <w:tcW w:w="5988" w:type="dxa"/>
            <w:shd w:val="clear" w:color="auto" w:fill="auto"/>
          </w:tcPr>
          <w:p w14:paraId="3DEC2234" w14:textId="174F37FC" w:rsidR="00262D60" w:rsidRPr="00F90B3F" w:rsidRDefault="00F90B3F" w:rsidP="00262D6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4"/>
                <w:lang w:eastAsia="ru-RU"/>
              </w:rPr>
            </w:pPr>
            <w:r w:rsidRPr="00F90B3F">
              <w:rPr>
                <w:rFonts w:ascii="Times New Roman" w:eastAsia="Times New Roman" w:hAnsi="Times New Roman" w:cs="Times New Roman"/>
                <w:b/>
                <w:sz w:val="24"/>
                <w:szCs w:val="24"/>
                <w:lang w:eastAsia="ru-RU"/>
              </w:rPr>
              <w:t>П</w:t>
            </w:r>
            <w:r w:rsidR="00262D60" w:rsidRPr="00F90B3F">
              <w:rPr>
                <w:rFonts w:ascii="Times New Roman" w:eastAsia="Times New Roman" w:hAnsi="Times New Roman" w:cs="Times New Roman"/>
                <w:b/>
                <w:sz w:val="24"/>
                <w:szCs w:val="24"/>
                <w:lang w:eastAsia="ru-RU"/>
              </w:rPr>
              <w:t>рименяется</w:t>
            </w:r>
          </w:p>
          <w:p w14:paraId="30017ECA" w14:textId="77777777" w:rsidR="00262D60" w:rsidRPr="00F90B3F" w:rsidRDefault="00D30B45" w:rsidP="00262D6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F90B3F">
              <w:rPr>
                <w:rFonts w:ascii="Times New Roman" w:eastAsia="Times New Roman" w:hAnsi="Times New Roman" w:cs="Times New Roman"/>
                <w:sz w:val="24"/>
                <w:szCs w:val="24"/>
                <w:lang w:eastAsia="ru-RU"/>
              </w:rPr>
              <w:t>В качестве обеспечения исполнения Договора Заказчик удерживает 15% от стоимости выполненных Исполнителем работ.</w:t>
            </w:r>
          </w:p>
          <w:p w14:paraId="4469D15E" w14:textId="77777777" w:rsidR="00F90B3F" w:rsidRPr="00F90B3F" w:rsidRDefault="00F90B3F" w:rsidP="00262D6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p>
          <w:p w14:paraId="26E90493" w14:textId="359AB6FB" w:rsidR="00F90B3F" w:rsidRPr="00F90B3F" w:rsidRDefault="00F90B3F" w:rsidP="00262D6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4"/>
                <w:lang w:eastAsia="ru-RU"/>
              </w:rPr>
            </w:pPr>
          </w:p>
        </w:tc>
      </w:tr>
      <w:tr w:rsidR="00262D60" w:rsidRPr="00DE1710" w14:paraId="2305648F" w14:textId="77777777" w:rsidTr="00262D60">
        <w:tc>
          <w:tcPr>
            <w:tcW w:w="851" w:type="dxa"/>
            <w:shd w:val="clear" w:color="auto" w:fill="auto"/>
          </w:tcPr>
          <w:p w14:paraId="34CDE02C"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center"/>
              <w:textAlignment w:val="baseline"/>
              <w:rPr>
                <w:rFonts w:ascii="Times New Roman" w:eastAsia="Times New Roman" w:hAnsi="Times New Roman" w:cs="Times New Roman"/>
                <w:sz w:val="24"/>
                <w:szCs w:val="24"/>
                <w:lang w:eastAsia="ru-RU"/>
              </w:rPr>
            </w:pPr>
          </w:p>
        </w:tc>
        <w:tc>
          <w:tcPr>
            <w:tcW w:w="2443" w:type="dxa"/>
            <w:shd w:val="clear" w:color="auto" w:fill="auto"/>
          </w:tcPr>
          <w:p w14:paraId="591DBD11" w14:textId="77777777" w:rsidR="00262D60" w:rsidRPr="00DE1710" w:rsidRDefault="00262D60" w:rsidP="00262D60">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5E5269">
              <w:rPr>
                <w:rFonts w:ascii="Times New Roman" w:eastAsia="Times New Roman" w:hAnsi="Times New Roman" w:cs="Times New Roman"/>
                <w:i/>
                <w:lang w:eastAsia="ru-RU"/>
              </w:rPr>
              <w:t>Антидемпинговые меры</w:t>
            </w:r>
          </w:p>
        </w:tc>
        <w:tc>
          <w:tcPr>
            <w:tcW w:w="5988" w:type="dxa"/>
            <w:shd w:val="clear" w:color="auto" w:fill="auto"/>
          </w:tcPr>
          <w:p w14:paraId="64EB2125" w14:textId="4AADAA52" w:rsidR="00262D60" w:rsidRPr="005E5269" w:rsidRDefault="00262D60" w:rsidP="00262D6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 п</w:t>
            </w:r>
            <w:r w:rsidRPr="005E5269">
              <w:rPr>
                <w:rFonts w:ascii="Times New Roman" w:eastAsia="Times New Roman" w:hAnsi="Times New Roman" w:cs="Times New Roman"/>
                <w:b/>
                <w:sz w:val="24"/>
                <w:szCs w:val="24"/>
                <w:lang w:eastAsia="ru-RU"/>
              </w:rPr>
              <w:t>рименя</w:t>
            </w:r>
            <w:r w:rsidR="00517170">
              <w:rPr>
                <w:rFonts w:ascii="Times New Roman" w:eastAsia="Times New Roman" w:hAnsi="Times New Roman" w:cs="Times New Roman"/>
                <w:b/>
                <w:sz w:val="24"/>
                <w:szCs w:val="24"/>
                <w:lang w:eastAsia="ru-RU"/>
              </w:rPr>
              <w:t>ю</w:t>
            </w:r>
            <w:r w:rsidRPr="005E5269">
              <w:rPr>
                <w:rFonts w:ascii="Times New Roman" w:eastAsia="Times New Roman" w:hAnsi="Times New Roman" w:cs="Times New Roman"/>
                <w:b/>
                <w:sz w:val="24"/>
                <w:szCs w:val="24"/>
                <w:lang w:eastAsia="ru-RU"/>
              </w:rPr>
              <w:t>тся</w:t>
            </w:r>
          </w:p>
          <w:p w14:paraId="2B637ED4" w14:textId="77777777" w:rsidR="00262D60" w:rsidRPr="005E5269" w:rsidRDefault="00262D60" w:rsidP="00262D60">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r>
      <w:tr w:rsidR="00262D60" w:rsidRPr="00DE1710" w14:paraId="76BFD103" w14:textId="77777777" w:rsidTr="00262D60">
        <w:tc>
          <w:tcPr>
            <w:tcW w:w="851" w:type="dxa"/>
            <w:shd w:val="clear" w:color="auto" w:fill="auto"/>
          </w:tcPr>
          <w:p w14:paraId="20EF77C0"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center"/>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19</w:t>
            </w:r>
          </w:p>
        </w:tc>
        <w:tc>
          <w:tcPr>
            <w:tcW w:w="2443" w:type="dxa"/>
            <w:shd w:val="clear" w:color="auto" w:fill="auto"/>
          </w:tcPr>
          <w:p w14:paraId="1DD1C443" w14:textId="77777777" w:rsidR="00262D60" w:rsidRPr="0061170C"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F920EF">
              <w:rPr>
                <w:rFonts w:ascii="Times New Roman" w:eastAsia="Times New Roman" w:hAnsi="Times New Roman" w:cs="Times New Roman"/>
                <w:bCs/>
                <w:i/>
                <w:lang w:val="x-none" w:eastAsia="x-none"/>
              </w:rPr>
              <w:t xml:space="preserve">Дата начала и окончания подачи участником закупки запроса на разъяснение положений документации об электронном </w:t>
            </w:r>
            <w:r w:rsidRPr="0061170C">
              <w:rPr>
                <w:rFonts w:ascii="Times New Roman" w:eastAsia="Times New Roman" w:hAnsi="Times New Roman" w:cs="Times New Roman"/>
                <w:bCs/>
                <w:i/>
                <w:lang w:val="x-none" w:eastAsia="x-none"/>
              </w:rPr>
              <w:t>запросе предложений</w:t>
            </w:r>
            <w:r w:rsidRPr="00F920EF">
              <w:rPr>
                <w:rFonts w:ascii="Times New Roman" w:eastAsia="Times New Roman" w:hAnsi="Times New Roman" w:cs="Times New Roman"/>
                <w:bCs/>
                <w:i/>
                <w:lang w:val="x-none" w:eastAsia="x-none"/>
              </w:rPr>
              <w:t xml:space="preserve"> </w:t>
            </w:r>
          </w:p>
        </w:tc>
        <w:tc>
          <w:tcPr>
            <w:tcW w:w="5988" w:type="dxa"/>
            <w:shd w:val="clear" w:color="auto" w:fill="auto"/>
          </w:tcPr>
          <w:p w14:paraId="13630B12" w14:textId="77777777" w:rsidR="00262D60" w:rsidRDefault="00262D60" w:rsidP="00262D6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 </w:t>
            </w:r>
          </w:p>
          <w:p w14:paraId="59AC6503" w14:textId="724AE709" w:rsidR="00262D60" w:rsidRPr="00DE1710" w:rsidRDefault="00262D60" w:rsidP="00262D6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w:t>
            </w:r>
            <w:r w:rsidRPr="00DE1710">
              <w:rPr>
                <w:rFonts w:ascii="Times New Roman" w:eastAsia="Times New Roman" w:hAnsi="Times New Roman" w:cs="Times New Roman"/>
                <w:sz w:val="24"/>
                <w:szCs w:val="24"/>
                <w:lang w:eastAsia="ru-RU"/>
              </w:rPr>
              <w:t>«</w:t>
            </w:r>
            <w:r w:rsidR="00517170">
              <w:rPr>
                <w:rFonts w:ascii="Times New Roman" w:eastAsia="Times New Roman" w:hAnsi="Times New Roman" w:cs="Times New Roman"/>
                <w:sz w:val="24"/>
                <w:szCs w:val="24"/>
                <w:lang w:eastAsia="ru-RU"/>
              </w:rPr>
              <w:t>20</w:t>
            </w:r>
            <w:r w:rsidRPr="00DE17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июня</w:t>
            </w:r>
            <w:r w:rsidRPr="00DE1710">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w:t>
            </w:r>
            <w:r w:rsidR="00517170">
              <w:rPr>
                <w:rFonts w:ascii="Times New Roman" w:eastAsia="Times New Roman" w:hAnsi="Times New Roman" w:cs="Times New Roman"/>
                <w:sz w:val="24"/>
                <w:szCs w:val="24"/>
                <w:lang w:eastAsia="ru-RU"/>
              </w:rPr>
              <w:t>5</w:t>
            </w:r>
            <w:r w:rsidRPr="00DE1710">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xml:space="preserve"> по </w:t>
            </w:r>
            <w:r w:rsidRPr="002A43F0">
              <w:rPr>
                <w:rFonts w:ascii="Times New Roman" w:eastAsia="Times New Roman" w:hAnsi="Times New Roman" w:cs="Times New Roman"/>
                <w:sz w:val="24"/>
                <w:szCs w:val="24"/>
                <w:lang w:eastAsia="ru-RU"/>
              </w:rPr>
              <w:t>«</w:t>
            </w:r>
            <w:r w:rsidR="0051717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r w:rsidRPr="002A43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июн</w:t>
            </w:r>
            <w:r w:rsidRPr="002A43F0">
              <w:rPr>
                <w:rFonts w:ascii="Times New Roman" w:eastAsia="Times New Roman" w:hAnsi="Times New Roman" w:cs="Times New Roman"/>
                <w:sz w:val="24"/>
                <w:szCs w:val="24"/>
                <w:lang w:eastAsia="ru-RU"/>
              </w:rPr>
              <w:t>я 202</w:t>
            </w:r>
            <w:r w:rsidR="00517170">
              <w:rPr>
                <w:rFonts w:ascii="Times New Roman" w:eastAsia="Times New Roman" w:hAnsi="Times New Roman" w:cs="Times New Roman"/>
                <w:sz w:val="24"/>
                <w:szCs w:val="24"/>
                <w:lang w:eastAsia="ru-RU"/>
              </w:rPr>
              <w:t>5</w:t>
            </w:r>
            <w:r w:rsidRPr="002A43F0">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включительно</w:t>
            </w:r>
          </w:p>
          <w:p w14:paraId="45AC1C20" w14:textId="77777777" w:rsidR="00262D60" w:rsidRPr="008B414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i/>
                <w:sz w:val="24"/>
                <w:szCs w:val="24"/>
                <w:lang w:val="x-none" w:eastAsia="x-none"/>
              </w:rPr>
            </w:pPr>
            <w:r w:rsidRPr="00954C7C">
              <w:rPr>
                <w:rFonts w:ascii="Times New Roman" w:eastAsia="Times New Roman" w:hAnsi="Times New Roman" w:cs="Times New Roman"/>
                <w:sz w:val="24"/>
                <w:szCs w:val="24"/>
                <w:lang w:eastAsia="ru-RU"/>
              </w:rPr>
              <w:t xml:space="preserve"> </w:t>
            </w:r>
            <w:r w:rsidRPr="008B4140">
              <w:rPr>
                <w:rFonts w:ascii="Times New Roman" w:eastAsia="Times New Roman" w:hAnsi="Times New Roman" w:cs="Times New Roman"/>
                <w:i/>
                <w:sz w:val="24"/>
                <w:szCs w:val="24"/>
                <w:lang w:eastAsia="ru-RU"/>
              </w:rPr>
              <w:t xml:space="preserve">Предприятие вправе не давать разъяснений положений извещения и (или) документации о закупке, если запрос поступил </w:t>
            </w:r>
            <w:r>
              <w:rPr>
                <w:rFonts w:ascii="Times New Roman" w:eastAsia="Times New Roman" w:hAnsi="Times New Roman" w:cs="Times New Roman"/>
                <w:i/>
                <w:sz w:val="24"/>
                <w:szCs w:val="24"/>
                <w:lang w:eastAsia="ru-RU"/>
              </w:rPr>
              <w:t xml:space="preserve"> </w:t>
            </w:r>
            <w:proofErr w:type="gramStart"/>
            <w:r w:rsidRPr="008B4140">
              <w:rPr>
                <w:rFonts w:ascii="Times New Roman" w:eastAsia="Times New Roman" w:hAnsi="Times New Roman" w:cs="Times New Roman"/>
                <w:i/>
                <w:sz w:val="24"/>
                <w:szCs w:val="24"/>
                <w:lang w:eastAsia="ru-RU"/>
              </w:rPr>
              <w:t>позднее</w:t>
            </w:r>
            <w:proofErr w:type="gramEnd"/>
            <w:r w:rsidRPr="008B4140">
              <w:rPr>
                <w:rFonts w:ascii="Times New Roman" w:eastAsia="Times New Roman" w:hAnsi="Times New Roman" w:cs="Times New Roman"/>
                <w:i/>
                <w:sz w:val="24"/>
                <w:szCs w:val="24"/>
                <w:lang w:eastAsia="ru-RU"/>
              </w:rPr>
              <w:t xml:space="preserve"> чем за три рабочих дня до даты окончания срока подачи заявок на участие в закупке</w:t>
            </w:r>
          </w:p>
        </w:tc>
      </w:tr>
      <w:tr w:rsidR="00262D60" w:rsidRPr="00DE1710" w14:paraId="0E40B2BD" w14:textId="77777777" w:rsidTr="00262D60">
        <w:tc>
          <w:tcPr>
            <w:tcW w:w="851" w:type="dxa"/>
            <w:shd w:val="clear" w:color="auto" w:fill="auto"/>
          </w:tcPr>
          <w:p w14:paraId="37C254AE"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center"/>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20</w:t>
            </w:r>
          </w:p>
        </w:tc>
        <w:tc>
          <w:tcPr>
            <w:tcW w:w="2443" w:type="dxa"/>
            <w:shd w:val="clear" w:color="auto" w:fill="auto"/>
          </w:tcPr>
          <w:p w14:paraId="353762F7"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r w:rsidRPr="00F920EF">
              <w:rPr>
                <w:rFonts w:ascii="Times New Roman" w:eastAsia="Times New Roman" w:hAnsi="Times New Roman" w:cs="Times New Roman"/>
                <w:bCs/>
                <w:i/>
                <w:lang w:val="x-none" w:eastAsia="x-none"/>
              </w:rPr>
              <w:t>Дата начала</w:t>
            </w:r>
            <w:r w:rsidRPr="00F920EF">
              <w:rPr>
                <w:rFonts w:ascii="Times New Roman" w:eastAsia="Times New Roman" w:hAnsi="Times New Roman" w:cs="Times New Roman"/>
                <w:bCs/>
                <w:i/>
                <w:lang w:val="x-none" w:eastAsia="x-none"/>
              </w:rPr>
              <w:tab/>
              <w:t xml:space="preserve">и окончания предоставления Заказчиком участникам закупки разъяснений положений документации об электронном </w:t>
            </w:r>
            <w:r>
              <w:rPr>
                <w:rFonts w:ascii="Times New Roman" w:eastAsia="Times New Roman" w:hAnsi="Times New Roman" w:cs="Times New Roman"/>
                <w:bCs/>
                <w:i/>
                <w:lang w:eastAsia="x-none"/>
              </w:rPr>
              <w:t>запросе предложений</w:t>
            </w:r>
          </w:p>
        </w:tc>
        <w:tc>
          <w:tcPr>
            <w:tcW w:w="5988" w:type="dxa"/>
            <w:shd w:val="clear" w:color="auto" w:fill="auto"/>
          </w:tcPr>
          <w:p w14:paraId="28DC69B6" w14:textId="4A43E026" w:rsidR="00262D60" w:rsidRDefault="00262D60" w:rsidP="00262D6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976A8">
              <w:rPr>
                <w:rFonts w:ascii="Times New Roman" w:eastAsia="Times New Roman" w:hAnsi="Times New Roman" w:cs="Times New Roman"/>
                <w:sz w:val="24"/>
                <w:szCs w:val="24"/>
                <w:lang w:eastAsia="ru-RU"/>
              </w:rPr>
              <w:t>С  «</w:t>
            </w:r>
            <w:r w:rsidR="00517170">
              <w:rPr>
                <w:rFonts w:ascii="Times New Roman" w:eastAsia="Times New Roman" w:hAnsi="Times New Roman" w:cs="Times New Roman"/>
                <w:sz w:val="24"/>
                <w:szCs w:val="24"/>
                <w:lang w:eastAsia="ru-RU"/>
              </w:rPr>
              <w:t>20</w:t>
            </w:r>
            <w:r w:rsidRPr="008976A8">
              <w:rPr>
                <w:rFonts w:ascii="Times New Roman" w:eastAsia="Times New Roman" w:hAnsi="Times New Roman" w:cs="Times New Roman"/>
                <w:sz w:val="24"/>
                <w:szCs w:val="24"/>
                <w:lang w:eastAsia="ru-RU"/>
              </w:rPr>
              <w:t>» июня 202</w:t>
            </w:r>
            <w:r w:rsidR="00517170">
              <w:rPr>
                <w:rFonts w:ascii="Times New Roman" w:eastAsia="Times New Roman" w:hAnsi="Times New Roman" w:cs="Times New Roman"/>
                <w:sz w:val="24"/>
                <w:szCs w:val="24"/>
                <w:lang w:eastAsia="ru-RU"/>
              </w:rPr>
              <w:t>5</w:t>
            </w:r>
            <w:r w:rsidRPr="008976A8">
              <w:rPr>
                <w:rFonts w:ascii="Times New Roman" w:eastAsia="Times New Roman" w:hAnsi="Times New Roman" w:cs="Times New Roman"/>
                <w:sz w:val="24"/>
                <w:szCs w:val="24"/>
                <w:lang w:eastAsia="ru-RU"/>
              </w:rPr>
              <w:t xml:space="preserve"> года </w:t>
            </w:r>
            <w:r w:rsidRPr="002A43F0">
              <w:rPr>
                <w:rFonts w:ascii="Times New Roman" w:eastAsia="Times New Roman" w:hAnsi="Times New Roman" w:cs="Times New Roman"/>
                <w:sz w:val="24"/>
                <w:szCs w:val="24"/>
                <w:lang w:eastAsia="ru-RU"/>
              </w:rPr>
              <w:t>по «</w:t>
            </w:r>
            <w:r w:rsidR="00517170">
              <w:rPr>
                <w:rFonts w:ascii="Times New Roman" w:eastAsia="Times New Roman" w:hAnsi="Times New Roman" w:cs="Times New Roman"/>
                <w:sz w:val="24"/>
                <w:szCs w:val="24"/>
                <w:lang w:eastAsia="ru-RU"/>
              </w:rPr>
              <w:t>3</w:t>
            </w:r>
            <w:r w:rsidRPr="002A43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w:t>
            </w:r>
            <w:r w:rsidR="00517170">
              <w:rPr>
                <w:rFonts w:ascii="Times New Roman" w:eastAsia="Times New Roman" w:hAnsi="Times New Roman" w:cs="Times New Roman"/>
                <w:sz w:val="24"/>
                <w:szCs w:val="24"/>
                <w:lang w:eastAsia="ru-RU"/>
              </w:rPr>
              <w:t>л</w:t>
            </w:r>
            <w:r w:rsidRPr="002A43F0">
              <w:rPr>
                <w:rFonts w:ascii="Times New Roman" w:eastAsia="Times New Roman" w:hAnsi="Times New Roman" w:cs="Times New Roman"/>
                <w:sz w:val="24"/>
                <w:szCs w:val="24"/>
                <w:lang w:eastAsia="ru-RU"/>
              </w:rPr>
              <w:t>я 202</w:t>
            </w:r>
            <w:r w:rsidR="00517170">
              <w:rPr>
                <w:rFonts w:ascii="Times New Roman" w:eastAsia="Times New Roman" w:hAnsi="Times New Roman" w:cs="Times New Roman"/>
                <w:sz w:val="24"/>
                <w:szCs w:val="24"/>
                <w:lang w:eastAsia="ru-RU"/>
              </w:rPr>
              <w:t>5</w:t>
            </w:r>
            <w:r w:rsidRPr="002A43F0">
              <w:rPr>
                <w:rFonts w:ascii="Times New Roman" w:eastAsia="Times New Roman" w:hAnsi="Times New Roman" w:cs="Times New Roman"/>
                <w:sz w:val="24"/>
                <w:szCs w:val="24"/>
                <w:lang w:eastAsia="ru-RU"/>
              </w:rPr>
              <w:t xml:space="preserve"> года включительно</w:t>
            </w:r>
          </w:p>
          <w:p w14:paraId="2AD025A3" w14:textId="77777777" w:rsidR="00262D60" w:rsidRPr="00136851" w:rsidRDefault="00262D60" w:rsidP="00262D6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136851">
              <w:rPr>
                <w:rFonts w:ascii="Times New Roman" w:eastAsia="Times New Roman" w:hAnsi="Times New Roman" w:cs="Times New Roman"/>
                <w:i/>
                <w:sz w:val="24"/>
                <w:szCs w:val="24"/>
                <w:lang w:eastAsia="ru-RU"/>
              </w:rPr>
              <w:t>В течение трех рабочих дней со дня поступления такого запроса Предприятие размещает в ЕИС разъяснения с указанием предмета запроса</w:t>
            </w:r>
          </w:p>
        </w:tc>
      </w:tr>
      <w:tr w:rsidR="00262D60" w:rsidRPr="00DE1710" w14:paraId="2998139C" w14:textId="77777777" w:rsidTr="00262D60">
        <w:tc>
          <w:tcPr>
            <w:tcW w:w="851" w:type="dxa"/>
            <w:shd w:val="clear" w:color="auto" w:fill="auto"/>
          </w:tcPr>
          <w:p w14:paraId="6315ABF0"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center"/>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21</w:t>
            </w:r>
          </w:p>
        </w:tc>
        <w:tc>
          <w:tcPr>
            <w:tcW w:w="2443" w:type="dxa"/>
            <w:shd w:val="clear" w:color="auto" w:fill="auto"/>
          </w:tcPr>
          <w:p w14:paraId="517207A1"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DE1710">
              <w:rPr>
                <w:rFonts w:ascii="Times New Roman" w:eastAsia="Times New Roman" w:hAnsi="Times New Roman" w:cs="Times New Roman"/>
                <w:i/>
                <w:lang w:val="x-none" w:eastAsia="x-none"/>
              </w:rPr>
              <w:t xml:space="preserve">Заявки на участие в закупке подаются по адресу: </w:t>
            </w:r>
          </w:p>
          <w:p w14:paraId="1E9B857B" w14:textId="77777777" w:rsidR="00262D60" w:rsidRPr="00DE1710" w:rsidRDefault="00262D60" w:rsidP="00262D6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lang w:eastAsia="ru-RU"/>
              </w:rPr>
            </w:pPr>
          </w:p>
        </w:tc>
        <w:tc>
          <w:tcPr>
            <w:tcW w:w="5988" w:type="dxa"/>
            <w:shd w:val="clear" w:color="auto" w:fill="auto"/>
          </w:tcPr>
          <w:p w14:paraId="4F5C78EE"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Pr>
                <w:rFonts w:ascii="Times New Roman" w:eastAsia="Times New Roman" w:hAnsi="Times New Roman" w:cs="Times New Roman"/>
                <w:lang w:eastAsia="ar-SA"/>
              </w:rPr>
              <w:t xml:space="preserve">Заявки </w:t>
            </w:r>
            <w:r w:rsidRPr="00E546A8">
              <w:rPr>
                <w:rFonts w:ascii="Times New Roman" w:eastAsia="Times New Roman" w:hAnsi="Times New Roman" w:cs="Times New Roman"/>
                <w:lang w:eastAsia="ar-SA"/>
              </w:rPr>
              <w:t>подаются  с использованием программно-аппаратных средств электронной площадки в порядке, предусмотренном регламентом электронной п</w:t>
            </w:r>
            <w:r>
              <w:rPr>
                <w:rFonts w:ascii="Times New Roman" w:eastAsia="Times New Roman" w:hAnsi="Times New Roman" w:cs="Times New Roman"/>
                <w:lang w:eastAsia="ar-SA"/>
              </w:rPr>
              <w:t xml:space="preserve">лощадки </w:t>
            </w:r>
            <w:r w:rsidRPr="001C5804">
              <w:rPr>
                <w:rFonts w:ascii="Times New Roman" w:eastAsia="Times New Roman" w:hAnsi="Times New Roman" w:cs="Times New Roman"/>
                <w:lang w:eastAsia="ar-SA"/>
              </w:rPr>
              <w:t>» по адресу: http://r-est.ru</w:t>
            </w:r>
          </w:p>
        </w:tc>
      </w:tr>
      <w:tr w:rsidR="00262D60" w:rsidRPr="00DE1710" w14:paraId="3024CDC2" w14:textId="77777777" w:rsidTr="00262D60">
        <w:tc>
          <w:tcPr>
            <w:tcW w:w="851" w:type="dxa"/>
            <w:shd w:val="clear" w:color="auto" w:fill="auto"/>
          </w:tcPr>
          <w:p w14:paraId="4A3516A5"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center"/>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22</w:t>
            </w:r>
          </w:p>
        </w:tc>
        <w:tc>
          <w:tcPr>
            <w:tcW w:w="2443" w:type="dxa"/>
            <w:shd w:val="clear" w:color="auto" w:fill="auto"/>
          </w:tcPr>
          <w:p w14:paraId="71B2A303"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DE1710">
              <w:rPr>
                <w:rFonts w:ascii="Times New Roman" w:eastAsia="Times New Roman" w:hAnsi="Times New Roman" w:cs="Times New Roman"/>
                <w:i/>
                <w:lang w:val="x-none" w:eastAsia="x-none"/>
              </w:rPr>
              <w:t>Дата начала срока подачи заявок на участие в закупке:</w:t>
            </w:r>
          </w:p>
        </w:tc>
        <w:tc>
          <w:tcPr>
            <w:tcW w:w="5988" w:type="dxa"/>
            <w:shd w:val="clear" w:color="auto" w:fill="auto"/>
          </w:tcPr>
          <w:p w14:paraId="6D249995" w14:textId="4D2CABD4" w:rsidR="00262D60" w:rsidRPr="004F089B" w:rsidRDefault="00262D6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8976A8">
              <w:rPr>
                <w:rFonts w:ascii="Times New Roman" w:eastAsia="Times New Roman" w:hAnsi="Times New Roman" w:cs="Times New Roman"/>
                <w:sz w:val="24"/>
                <w:szCs w:val="24"/>
                <w:lang w:val="x-none" w:eastAsia="x-none"/>
              </w:rPr>
              <w:t>С  «</w:t>
            </w:r>
            <w:r w:rsidR="00517170">
              <w:rPr>
                <w:rFonts w:ascii="Times New Roman" w:eastAsia="Times New Roman" w:hAnsi="Times New Roman" w:cs="Times New Roman"/>
                <w:sz w:val="24"/>
                <w:szCs w:val="24"/>
                <w:lang w:eastAsia="x-none"/>
              </w:rPr>
              <w:t>20</w:t>
            </w:r>
            <w:r w:rsidRPr="008976A8">
              <w:rPr>
                <w:rFonts w:ascii="Times New Roman" w:eastAsia="Times New Roman" w:hAnsi="Times New Roman" w:cs="Times New Roman"/>
                <w:sz w:val="24"/>
                <w:szCs w:val="24"/>
                <w:lang w:val="x-none" w:eastAsia="x-none"/>
              </w:rPr>
              <w:t>» июня 202</w:t>
            </w:r>
            <w:r w:rsidR="00517170">
              <w:rPr>
                <w:rFonts w:ascii="Times New Roman" w:eastAsia="Times New Roman" w:hAnsi="Times New Roman" w:cs="Times New Roman"/>
                <w:sz w:val="24"/>
                <w:szCs w:val="24"/>
                <w:lang w:eastAsia="x-none"/>
              </w:rPr>
              <w:t>5</w:t>
            </w:r>
            <w:r w:rsidRPr="008976A8">
              <w:rPr>
                <w:rFonts w:ascii="Times New Roman" w:eastAsia="Times New Roman" w:hAnsi="Times New Roman" w:cs="Times New Roman"/>
                <w:sz w:val="24"/>
                <w:szCs w:val="24"/>
                <w:lang w:val="x-none" w:eastAsia="x-none"/>
              </w:rPr>
              <w:t xml:space="preserve"> года</w:t>
            </w:r>
          </w:p>
        </w:tc>
      </w:tr>
      <w:tr w:rsidR="00262D60" w:rsidRPr="00DE1710" w14:paraId="2B490E7F" w14:textId="77777777" w:rsidTr="00262D60">
        <w:tc>
          <w:tcPr>
            <w:tcW w:w="851" w:type="dxa"/>
            <w:shd w:val="clear" w:color="auto" w:fill="auto"/>
          </w:tcPr>
          <w:p w14:paraId="0EF66339"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center"/>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23</w:t>
            </w:r>
          </w:p>
        </w:tc>
        <w:tc>
          <w:tcPr>
            <w:tcW w:w="2443" w:type="dxa"/>
            <w:shd w:val="clear" w:color="auto" w:fill="auto"/>
          </w:tcPr>
          <w:p w14:paraId="1D4929B9"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DE1710">
              <w:rPr>
                <w:rFonts w:ascii="Times New Roman" w:eastAsia="Times New Roman" w:hAnsi="Times New Roman" w:cs="Times New Roman"/>
                <w:i/>
                <w:lang w:val="x-none" w:eastAsia="x-none"/>
              </w:rPr>
              <w:t>Дата окончания срока подачи заявок на участие в закупке:</w:t>
            </w:r>
          </w:p>
        </w:tc>
        <w:tc>
          <w:tcPr>
            <w:tcW w:w="5988" w:type="dxa"/>
            <w:shd w:val="clear" w:color="auto" w:fill="auto"/>
          </w:tcPr>
          <w:p w14:paraId="1AD25189" w14:textId="24BBF13D" w:rsidR="00262D6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DE1710">
              <w:rPr>
                <w:rFonts w:ascii="Times New Roman" w:eastAsia="Times New Roman" w:hAnsi="Times New Roman" w:cs="Times New Roman"/>
                <w:sz w:val="24"/>
                <w:szCs w:val="24"/>
                <w:lang w:val="x-none" w:eastAsia="x-none"/>
              </w:rPr>
              <w:t>«</w:t>
            </w:r>
            <w:r w:rsidR="00517170">
              <w:rPr>
                <w:rFonts w:ascii="Times New Roman" w:eastAsia="Times New Roman" w:hAnsi="Times New Roman" w:cs="Times New Roman"/>
                <w:sz w:val="24"/>
                <w:szCs w:val="24"/>
                <w:lang w:eastAsia="x-none"/>
              </w:rPr>
              <w:t>4</w:t>
            </w:r>
            <w:r w:rsidR="003E67C5">
              <w:rPr>
                <w:rFonts w:ascii="Times New Roman" w:eastAsia="Times New Roman" w:hAnsi="Times New Roman" w:cs="Times New Roman"/>
                <w:sz w:val="24"/>
                <w:szCs w:val="24"/>
                <w:lang w:eastAsia="x-none"/>
              </w:rPr>
              <w:t>»</w:t>
            </w:r>
            <w:r>
              <w:rPr>
                <w:rFonts w:ascii="Times New Roman" w:eastAsia="Times New Roman" w:hAnsi="Times New Roman" w:cs="Times New Roman"/>
                <w:sz w:val="24"/>
                <w:szCs w:val="24"/>
                <w:lang w:eastAsia="x-none"/>
              </w:rPr>
              <w:t xml:space="preserve"> ию</w:t>
            </w:r>
            <w:r w:rsidR="003E67C5">
              <w:rPr>
                <w:rFonts w:ascii="Times New Roman" w:eastAsia="Times New Roman" w:hAnsi="Times New Roman" w:cs="Times New Roman"/>
                <w:sz w:val="24"/>
                <w:szCs w:val="24"/>
                <w:lang w:eastAsia="x-none"/>
              </w:rPr>
              <w:t>л</w:t>
            </w:r>
            <w:r>
              <w:rPr>
                <w:rFonts w:ascii="Times New Roman" w:eastAsia="Times New Roman" w:hAnsi="Times New Roman" w:cs="Times New Roman"/>
                <w:sz w:val="24"/>
                <w:szCs w:val="24"/>
                <w:lang w:eastAsia="x-none"/>
              </w:rPr>
              <w:t xml:space="preserve">я </w:t>
            </w:r>
            <w:r w:rsidRPr="00DE1710">
              <w:rPr>
                <w:rFonts w:ascii="Times New Roman" w:eastAsia="Times New Roman" w:hAnsi="Times New Roman" w:cs="Times New Roman"/>
                <w:sz w:val="24"/>
                <w:szCs w:val="24"/>
                <w:lang w:eastAsia="x-none"/>
              </w:rPr>
              <w:t xml:space="preserve"> </w:t>
            </w:r>
            <w:r w:rsidRPr="00DE1710">
              <w:rPr>
                <w:rFonts w:ascii="Times New Roman" w:eastAsia="Times New Roman" w:hAnsi="Times New Roman" w:cs="Times New Roman"/>
                <w:sz w:val="24"/>
                <w:szCs w:val="24"/>
                <w:lang w:val="x-none" w:eastAsia="x-none"/>
              </w:rPr>
              <w:t xml:space="preserve"> 20</w:t>
            </w:r>
            <w:r>
              <w:rPr>
                <w:rFonts w:ascii="Times New Roman" w:eastAsia="Times New Roman" w:hAnsi="Times New Roman" w:cs="Times New Roman"/>
                <w:sz w:val="24"/>
                <w:szCs w:val="24"/>
                <w:lang w:eastAsia="x-none"/>
              </w:rPr>
              <w:t>2</w:t>
            </w:r>
            <w:r w:rsidR="00517170">
              <w:rPr>
                <w:rFonts w:ascii="Times New Roman" w:eastAsia="Times New Roman" w:hAnsi="Times New Roman" w:cs="Times New Roman"/>
                <w:sz w:val="24"/>
                <w:szCs w:val="24"/>
                <w:lang w:eastAsia="x-none"/>
              </w:rPr>
              <w:t>5</w:t>
            </w:r>
            <w:r w:rsidRPr="00DE1710">
              <w:rPr>
                <w:rFonts w:ascii="Times New Roman" w:eastAsia="Times New Roman" w:hAnsi="Times New Roman" w:cs="Times New Roman"/>
                <w:sz w:val="24"/>
                <w:szCs w:val="24"/>
                <w:lang w:val="x-none" w:eastAsia="x-none"/>
              </w:rPr>
              <w:t xml:space="preserve"> года </w:t>
            </w:r>
            <w:r>
              <w:rPr>
                <w:rFonts w:ascii="Times New Roman" w:eastAsia="Times New Roman" w:hAnsi="Times New Roman" w:cs="Times New Roman"/>
                <w:sz w:val="24"/>
                <w:szCs w:val="24"/>
                <w:lang w:eastAsia="x-none"/>
              </w:rPr>
              <w:t>в  8</w:t>
            </w:r>
            <w:r w:rsidRPr="00DE1710">
              <w:rPr>
                <w:rFonts w:ascii="Times New Roman" w:eastAsia="Times New Roman" w:hAnsi="Times New Roman" w:cs="Times New Roman"/>
                <w:sz w:val="24"/>
                <w:szCs w:val="24"/>
                <w:lang w:val="x-none" w:eastAsia="x-none"/>
              </w:rPr>
              <w:t>:00 часов</w:t>
            </w:r>
            <w:r>
              <w:rPr>
                <w:rFonts w:ascii="Times New Roman" w:eastAsia="Times New Roman" w:hAnsi="Times New Roman" w:cs="Times New Roman"/>
                <w:sz w:val="24"/>
                <w:szCs w:val="24"/>
                <w:lang w:eastAsia="x-none"/>
              </w:rPr>
              <w:t xml:space="preserve">  (</w:t>
            </w:r>
            <w:r w:rsidRPr="00DE1710">
              <w:rPr>
                <w:rFonts w:ascii="Times New Roman" w:eastAsia="Times New Roman" w:hAnsi="Times New Roman" w:cs="Times New Roman"/>
                <w:sz w:val="24"/>
                <w:szCs w:val="24"/>
                <w:lang w:val="x-none" w:eastAsia="x-none"/>
              </w:rPr>
              <w:t xml:space="preserve"> </w:t>
            </w:r>
            <w:r w:rsidRPr="00E5515D">
              <w:rPr>
                <w:rFonts w:ascii="Times New Roman" w:eastAsia="Times New Roman" w:hAnsi="Times New Roman" w:cs="Times New Roman"/>
                <w:sz w:val="24"/>
                <w:szCs w:val="24"/>
                <w:lang w:val="x-none" w:eastAsia="x-none"/>
              </w:rPr>
              <w:t>по местному времени, часовой пояс ЕКБ)</w:t>
            </w:r>
          </w:p>
          <w:p w14:paraId="118EB882" w14:textId="77777777" w:rsidR="00262D60" w:rsidRPr="001C1B71"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1C1B71">
              <w:rPr>
                <w:rFonts w:ascii="Times New Roman" w:eastAsia="Times New Roman" w:hAnsi="Times New Roman" w:cs="Times New Roman"/>
                <w:sz w:val="24"/>
                <w:szCs w:val="24"/>
                <w:lang w:eastAsia="x-none"/>
              </w:rPr>
              <w:t>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w:t>
            </w:r>
          </w:p>
        </w:tc>
      </w:tr>
      <w:tr w:rsidR="00262D60" w:rsidRPr="00DE1710" w14:paraId="3CC687EA" w14:textId="77777777" w:rsidTr="00262D60">
        <w:tc>
          <w:tcPr>
            <w:tcW w:w="851" w:type="dxa"/>
            <w:shd w:val="clear" w:color="auto" w:fill="auto"/>
          </w:tcPr>
          <w:p w14:paraId="2CBDEB9D" w14:textId="77777777" w:rsidR="00262D60" w:rsidRPr="00DE1710" w:rsidRDefault="00262D60" w:rsidP="00B20D08">
            <w:pPr>
              <w:widowControl w:val="0"/>
              <w:numPr>
                <w:ilvl w:val="0"/>
                <w:numId w:val="1"/>
              </w:numPr>
              <w:tabs>
                <w:tab w:val="num" w:pos="0"/>
              </w:tabs>
              <w:overflowPunct w:val="0"/>
              <w:autoSpaceDE w:val="0"/>
              <w:autoSpaceDN w:val="0"/>
              <w:adjustRightInd w:val="0"/>
              <w:spacing w:after="0" w:line="240" w:lineRule="auto"/>
              <w:ind w:right="40" w:hanging="540"/>
              <w:jc w:val="center"/>
              <w:textAlignment w:val="baseline"/>
              <w:rPr>
                <w:rFonts w:ascii="Times New Roman" w:eastAsia="Times New Roman" w:hAnsi="Times New Roman" w:cs="Times New Roman"/>
                <w:sz w:val="24"/>
                <w:szCs w:val="24"/>
                <w:lang w:eastAsia="ru-RU"/>
              </w:rPr>
            </w:pPr>
          </w:p>
        </w:tc>
        <w:tc>
          <w:tcPr>
            <w:tcW w:w="2443" w:type="dxa"/>
            <w:shd w:val="clear" w:color="auto" w:fill="auto"/>
          </w:tcPr>
          <w:p w14:paraId="0D04B8D6"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8C5F53">
              <w:rPr>
                <w:rFonts w:ascii="Times New Roman" w:eastAsia="Times New Roman" w:hAnsi="Times New Roman" w:cs="Times New Roman"/>
                <w:i/>
                <w:lang w:eastAsia="ru-RU"/>
              </w:rPr>
              <w:t>День  и время рассмотрения  и оценки заявок</w:t>
            </w:r>
            <w:r>
              <w:rPr>
                <w:rFonts w:ascii="Times New Roman" w:eastAsia="Times New Roman" w:hAnsi="Times New Roman" w:cs="Times New Roman"/>
                <w:i/>
                <w:lang w:eastAsia="ru-RU"/>
              </w:rPr>
              <w:t xml:space="preserve"> и </w:t>
            </w:r>
            <w:r>
              <w:t xml:space="preserve"> </w:t>
            </w:r>
            <w:r w:rsidRPr="0064163F">
              <w:rPr>
                <w:rFonts w:ascii="Times New Roman" w:eastAsia="Times New Roman" w:hAnsi="Times New Roman" w:cs="Times New Roman"/>
                <w:i/>
                <w:lang w:eastAsia="ru-RU"/>
              </w:rPr>
              <w:t>подведения итогов</w:t>
            </w:r>
            <w:r w:rsidRPr="008C5F53">
              <w:rPr>
                <w:rFonts w:ascii="Times New Roman" w:eastAsia="Times New Roman" w:hAnsi="Times New Roman" w:cs="Times New Roman"/>
                <w:i/>
                <w:lang w:eastAsia="ru-RU"/>
              </w:rPr>
              <w:t xml:space="preserve"> </w:t>
            </w:r>
          </w:p>
        </w:tc>
        <w:tc>
          <w:tcPr>
            <w:tcW w:w="5988" w:type="dxa"/>
            <w:shd w:val="clear" w:color="auto" w:fill="auto"/>
          </w:tcPr>
          <w:p w14:paraId="09339235" w14:textId="77777777" w:rsidR="00262D60" w:rsidRDefault="00262D60" w:rsidP="00262D60">
            <w:pPr>
              <w:widowControl w:val="0"/>
              <w:overflowPunct w:val="0"/>
              <w:autoSpaceDE w:val="0"/>
              <w:autoSpaceDN w:val="0"/>
              <w:adjustRightInd w:val="0"/>
              <w:spacing w:after="0" w:line="240" w:lineRule="auto"/>
              <w:ind w:right="40"/>
              <w:textAlignment w:val="baseline"/>
            </w:pPr>
            <w:r w:rsidRPr="00DE1710">
              <w:rPr>
                <w:rFonts w:ascii="Times New Roman" w:eastAsia="Times New Roman" w:hAnsi="Times New Roman" w:cs="Times New Roman"/>
                <w:sz w:val="24"/>
                <w:szCs w:val="24"/>
                <w:lang w:eastAsia="ru-RU"/>
              </w:rPr>
              <w:t xml:space="preserve">450077, Республика Башкортостан, </w:t>
            </w:r>
            <w:proofErr w:type="spellStart"/>
            <w:r w:rsidRPr="00DE1710">
              <w:rPr>
                <w:rFonts w:ascii="Times New Roman" w:eastAsia="Times New Roman" w:hAnsi="Times New Roman" w:cs="Times New Roman"/>
                <w:sz w:val="24"/>
                <w:szCs w:val="24"/>
                <w:lang w:eastAsia="ru-RU"/>
              </w:rPr>
              <w:t>г</w:t>
            </w:r>
            <w:proofErr w:type="gramStart"/>
            <w:r w:rsidRPr="00DE1710">
              <w:rPr>
                <w:rFonts w:ascii="Times New Roman" w:eastAsia="Times New Roman" w:hAnsi="Times New Roman" w:cs="Times New Roman"/>
                <w:sz w:val="24"/>
                <w:szCs w:val="24"/>
                <w:lang w:eastAsia="ru-RU"/>
              </w:rPr>
              <w:t>.У</w:t>
            </w:r>
            <w:proofErr w:type="gramEnd"/>
            <w:r w:rsidRPr="00DE1710">
              <w:rPr>
                <w:rFonts w:ascii="Times New Roman" w:eastAsia="Times New Roman" w:hAnsi="Times New Roman" w:cs="Times New Roman"/>
                <w:sz w:val="24"/>
                <w:szCs w:val="24"/>
                <w:lang w:eastAsia="ru-RU"/>
              </w:rPr>
              <w:t>фа</w:t>
            </w:r>
            <w:proofErr w:type="spellEnd"/>
            <w:r w:rsidRPr="00DE1710">
              <w:rPr>
                <w:rFonts w:ascii="Times New Roman" w:eastAsia="Times New Roman" w:hAnsi="Times New Roman" w:cs="Times New Roman"/>
                <w:sz w:val="24"/>
                <w:szCs w:val="24"/>
                <w:lang w:eastAsia="ru-RU"/>
              </w:rPr>
              <w:t xml:space="preserve">, </w:t>
            </w:r>
            <w:proofErr w:type="spellStart"/>
            <w:r w:rsidRPr="00DE1710">
              <w:rPr>
                <w:rFonts w:ascii="Times New Roman" w:eastAsia="Times New Roman" w:hAnsi="Times New Roman" w:cs="Times New Roman"/>
                <w:sz w:val="24"/>
                <w:szCs w:val="24"/>
                <w:lang w:eastAsia="ru-RU"/>
              </w:rPr>
              <w:t>ул.Ленина</w:t>
            </w:r>
            <w:proofErr w:type="spellEnd"/>
            <w:r w:rsidRPr="00DE1710">
              <w:rPr>
                <w:rFonts w:ascii="Times New Roman" w:eastAsia="Times New Roman" w:hAnsi="Times New Roman" w:cs="Times New Roman"/>
                <w:sz w:val="24"/>
                <w:szCs w:val="24"/>
                <w:lang w:eastAsia="ru-RU"/>
              </w:rPr>
              <w:t xml:space="preserve">, 5/3, </w:t>
            </w:r>
            <w:proofErr w:type="spellStart"/>
            <w:r w:rsidRPr="00DE1710">
              <w:rPr>
                <w:rFonts w:ascii="Times New Roman" w:eastAsia="Times New Roman" w:hAnsi="Times New Roman" w:cs="Times New Roman"/>
                <w:sz w:val="24"/>
                <w:szCs w:val="24"/>
                <w:lang w:eastAsia="ru-RU"/>
              </w:rPr>
              <w:t>каб</w:t>
            </w:r>
            <w:proofErr w:type="spellEnd"/>
            <w:r w:rsidRPr="00DE1710">
              <w:rPr>
                <w:rFonts w:ascii="Times New Roman" w:eastAsia="Times New Roman" w:hAnsi="Times New Roman" w:cs="Times New Roman"/>
                <w:sz w:val="24"/>
                <w:szCs w:val="24"/>
                <w:lang w:eastAsia="ru-RU"/>
              </w:rPr>
              <w:t>. 226 (актовый зал)</w:t>
            </w:r>
            <w:r>
              <w:t xml:space="preserve">  </w:t>
            </w:r>
          </w:p>
          <w:p w14:paraId="1A7CB207" w14:textId="55179A68" w:rsidR="00262D60" w:rsidRPr="00DE1710" w:rsidRDefault="00262D60" w:rsidP="0031034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B3628F">
              <w:rPr>
                <w:rFonts w:ascii="Times New Roman" w:eastAsia="Times New Roman" w:hAnsi="Times New Roman" w:cs="Times New Roman"/>
                <w:sz w:val="24"/>
                <w:szCs w:val="24"/>
                <w:lang w:eastAsia="x-none"/>
              </w:rPr>
              <w:t xml:space="preserve"> </w:t>
            </w:r>
            <w:proofErr w:type="gramStart"/>
            <w:r w:rsidRPr="002A43F0">
              <w:rPr>
                <w:rFonts w:ascii="Times New Roman" w:eastAsia="Times New Roman" w:hAnsi="Times New Roman" w:cs="Times New Roman"/>
                <w:sz w:val="24"/>
                <w:szCs w:val="24"/>
                <w:lang w:eastAsia="x-none"/>
              </w:rPr>
              <w:t>«</w:t>
            </w:r>
            <w:r w:rsidR="00310348">
              <w:rPr>
                <w:rFonts w:ascii="Times New Roman" w:eastAsia="Times New Roman" w:hAnsi="Times New Roman" w:cs="Times New Roman"/>
                <w:sz w:val="24"/>
                <w:szCs w:val="24"/>
                <w:lang w:eastAsia="x-none"/>
              </w:rPr>
              <w:t>7</w:t>
            </w:r>
            <w:r w:rsidRPr="002A43F0">
              <w:rPr>
                <w:rFonts w:ascii="Times New Roman" w:eastAsia="Times New Roman" w:hAnsi="Times New Roman" w:cs="Times New Roman"/>
                <w:sz w:val="24"/>
                <w:szCs w:val="24"/>
                <w:lang w:eastAsia="x-none"/>
              </w:rPr>
              <w:t>»</w:t>
            </w:r>
            <w:r w:rsidR="00517170">
              <w:rPr>
                <w:rFonts w:ascii="Times New Roman" w:eastAsia="Times New Roman" w:hAnsi="Times New Roman" w:cs="Times New Roman"/>
                <w:sz w:val="24"/>
                <w:szCs w:val="24"/>
                <w:lang w:eastAsia="x-none"/>
              </w:rPr>
              <w:t xml:space="preserve"> июл</w:t>
            </w:r>
            <w:r>
              <w:rPr>
                <w:rFonts w:ascii="Times New Roman" w:eastAsia="Times New Roman" w:hAnsi="Times New Roman" w:cs="Times New Roman"/>
                <w:sz w:val="24"/>
                <w:szCs w:val="24"/>
                <w:lang w:eastAsia="x-none"/>
              </w:rPr>
              <w:t>я</w:t>
            </w:r>
            <w:r w:rsidRPr="002A43F0">
              <w:rPr>
                <w:rFonts w:ascii="Times New Roman" w:eastAsia="Times New Roman" w:hAnsi="Times New Roman" w:cs="Times New Roman"/>
                <w:sz w:val="24"/>
                <w:szCs w:val="24"/>
                <w:lang w:eastAsia="x-none"/>
              </w:rPr>
              <w:t xml:space="preserve">   202</w:t>
            </w:r>
            <w:r w:rsidR="00517170">
              <w:rPr>
                <w:rFonts w:ascii="Times New Roman" w:eastAsia="Times New Roman" w:hAnsi="Times New Roman" w:cs="Times New Roman"/>
                <w:sz w:val="24"/>
                <w:szCs w:val="24"/>
                <w:lang w:eastAsia="x-none"/>
              </w:rPr>
              <w:t>5</w:t>
            </w:r>
            <w:r w:rsidRPr="002A43F0">
              <w:rPr>
                <w:rFonts w:ascii="Times New Roman" w:eastAsia="Times New Roman" w:hAnsi="Times New Roman" w:cs="Times New Roman"/>
                <w:sz w:val="24"/>
                <w:szCs w:val="24"/>
                <w:lang w:eastAsia="x-none"/>
              </w:rPr>
              <w:t xml:space="preserve"> года </w:t>
            </w:r>
            <w:r w:rsidRPr="00E428BB">
              <w:rPr>
                <w:rFonts w:ascii="Times New Roman" w:eastAsia="Times New Roman" w:hAnsi="Times New Roman" w:cs="Times New Roman"/>
                <w:sz w:val="24"/>
                <w:szCs w:val="24"/>
                <w:lang w:eastAsia="ru-RU"/>
              </w:rPr>
              <w:t>с 10.00 по местному времени, часовой пояс ЕКБ)</w:t>
            </w:r>
            <w:proofErr w:type="gramEnd"/>
          </w:p>
        </w:tc>
      </w:tr>
      <w:tr w:rsidR="00262D60" w:rsidRPr="00DE1710" w14:paraId="22C88C03" w14:textId="77777777" w:rsidTr="00262D60">
        <w:trPr>
          <w:trHeight w:val="350"/>
        </w:trPr>
        <w:tc>
          <w:tcPr>
            <w:tcW w:w="851" w:type="dxa"/>
            <w:shd w:val="clear" w:color="auto" w:fill="auto"/>
          </w:tcPr>
          <w:p w14:paraId="2758FFE4" w14:textId="3F06DBC3" w:rsidR="00262D60" w:rsidRPr="00DE1710" w:rsidRDefault="00262D60" w:rsidP="00B20D08">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tc>
        <w:tc>
          <w:tcPr>
            <w:tcW w:w="2443" w:type="dxa"/>
            <w:shd w:val="clear" w:color="auto" w:fill="auto"/>
          </w:tcPr>
          <w:p w14:paraId="1C5D862D" w14:textId="77777777" w:rsidR="00262D60" w:rsidRPr="00DE1710" w:rsidRDefault="00262D60" w:rsidP="00262D60">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Pr>
                <w:rFonts w:ascii="Times New Roman" w:eastAsia="Times New Roman" w:hAnsi="Times New Roman" w:cs="Times New Roman"/>
                <w:i/>
                <w:lang w:eastAsia="ru-RU"/>
              </w:rPr>
              <w:t>Д</w:t>
            </w:r>
            <w:r w:rsidRPr="00DE1710">
              <w:rPr>
                <w:rFonts w:ascii="Times New Roman" w:eastAsia="Times New Roman" w:hAnsi="Times New Roman" w:cs="Times New Roman"/>
                <w:i/>
                <w:lang w:eastAsia="ru-RU"/>
              </w:rPr>
              <w:t xml:space="preserve">ень </w:t>
            </w:r>
            <w:r>
              <w:rPr>
                <w:rFonts w:ascii="Times New Roman" w:eastAsia="Times New Roman" w:hAnsi="Times New Roman" w:cs="Times New Roman"/>
                <w:i/>
                <w:lang w:eastAsia="ru-RU"/>
              </w:rPr>
              <w:t xml:space="preserve"> и время переторжки (подачи окончательных ценовых предложений)</w:t>
            </w:r>
          </w:p>
        </w:tc>
        <w:tc>
          <w:tcPr>
            <w:tcW w:w="5988" w:type="dxa"/>
            <w:shd w:val="clear" w:color="auto" w:fill="auto"/>
          </w:tcPr>
          <w:p w14:paraId="4AF1369A" w14:textId="77777777" w:rsidR="00262D60" w:rsidRPr="00DE1710" w:rsidRDefault="00262D60" w:rsidP="00262D6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предусмотрено</w:t>
            </w:r>
            <w:r w:rsidRPr="00DE1710">
              <w:rPr>
                <w:rFonts w:ascii="Times New Roman" w:eastAsia="Times New Roman" w:hAnsi="Times New Roman" w:cs="Times New Roman"/>
                <w:sz w:val="24"/>
                <w:szCs w:val="24"/>
                <w:lang w:eastAsia="ru-RU"/>
              </w:rPr>
              <w:t xml:space="preserve"> </w:t>
            </w:r>
          </w:p>
        </w:tc>
      </w:tr>
      <w:tr w:rsidR="00262D60" w:rsidRPr="00DE1710" w14:paraId="02B9E0EB" w14:textId="77777777" w:rsidTr="00262D60">
        <w:trPr>
          <w:trHeight w:val="350"/>
        </w:trPr>
        <w:tc>
          <w:tcPr>
            <w:tcW w:w="851" w:type="dxa"/>
            <w:shd w:val="clear" w:color="auto" w:fill="auto"/>
          </w:tcPr>
          <w:p w14:paraId="02B00F4F" w14:textId="05299B9D" w:rsidR="00262D60" w:rsidRPr="00DE1710" w:rsidRDefault="00262D60" w:rsidP="00B20D08">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8431" w:type="dxa"/>
            <w:gridSpan w:val="2"/>
            <w:shd w:val="clear" w:color="auto" w:fill="auto"/>
          </w:tcPr>
          <w:p w14:paraId="3747F05D" w14:textId="77777777" w:rsidR="00262D60" w:rsidRDefault="00262D60" w:rsidP="00262D60">
            <w:pPr>
              <w:widowControl w:val="0"/>
              <w:autoSpaceDE w:val="0"/>
              <w:autoSpaceDN w:val="0"/>
              <w:adjustRightInd w:val="0"/>
              <w:spacing w:after="0" w:line="240" w:lineRule="auto"/>
              <w:jc w:val="both"/>
              <w:rPr>
                <w:rFonts w:ascii="Times New Roman" w:eastAsia="Calibri" w:hAnsi="Times New Roman" w:cs="Times New Roman"/>
                <w:b/>
              </w:rPr>
            </w:pPr>
            <w:r w:rsidRPr="00474B7F">
              <w:rPr>
                <w:rFonts w:ascii="Times New Roman" w:eastAsia="Calibri" w:hAnsi="Times New Roman" w:cs="Times New Roman"/>
                <w:b/>
              </w:rPr>
              <w:t>Критерии оценки заявок на участие в закупке и их значимость,</w:t>
            </w:r>
            <w:r w:rsidRPr="00474B7F">
              <w:rPr>
                <w:b/>
              </w:rPr>
              <w:t xml:space="preserve"> </w:t>
            </w:r>
            <w:r w:rsidRPr="00474B7F">
              <w:rPr>
                <w:rFonts w:ascii="Times New Roman" w:eastAsia="Calibri" w:hAnsi="Times New Roman" w:cs="Times New Roman"/>
                <w:b/>
              </w:rPr>
              <w:t>порядок оценки заявок</w:t>
            </w:r>
          </w:p>
          <w:p w14:paraId="5DDCEF23" w14:textId="77777777" w:rsidR="00262D60" w:rsidRPr="00905E82" w:rsidRDefault="00262D60" w:rsidP="00262D60">
            <w:pPr>
              <w:overflowPunct w:val="0"/>
              <w:autoSpaceDE w:val="0"/>
              <w:autoSpaceDN w:val="0"/>
              <w:spacing w:after="0" w:line="240" w:lineRule="auto"/>
              <w:rPr>
                <w:rFonts w:ascii="Times New Roman" w:eastAsia="Times New Roman" w:hAnsi="Times New Roman" w:cs="Times New Roman"/>
                <w:sz w:val="24"/>
                <w:szCs w:val="24"/>
                <w:lang w:eastAsia="ru-RU"/>
              </w:rPr>
            </w:pPr>
            <w:r w:rsidRPr="00905E82">
              <w:rPr>
                <w:rFonts w:ascii="Times New Roman" w:eastAsia="Times New Roman" w:hAnsi="Times New Roman" w:cs="Times New Roman"/>
                <w:sz w:val="24"/>
                <w:szCs w:val="24"/>
                <w:lang w:eastAsia="ru-RU"/>
              </w:rPr>
              <w:t>Оценка заявок осуществляется с использованием следующих критериев оценки заявок:</w:t>
            </w:r>
          </w:p>
          <w:p w14:paraId="7FCEE9E7" w14:textId="77777777" w:rsidR="00262D60" w:rsidRPr="002C25FB" w:rsidRDefault="00262D60" w:rsidP="00262D60">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C25FB">
              <w:rPr>
                <w:rFonts w:ascii="Times New Roman" w:eastAsia="Times New Roman" w:hAnsi="Times New Roman" w:cs="Times New Roman"/>
                <w:sz w:val="24"/>
                <w:szCs w:val="24"/>
                <w:lang w:eastAsia="ru-RU"/>
              </w:rPr>
              <w:t xml:space="preserve">Цена договора, значимость критерия - </w:t>
            </w:r>
            <w:r>
              <w:rPr>
                <w:rFonts w:ascii="Times New Roman" w:eastAsia="Times New Roman" w:hAnsi="Times New Roman" w:cs="Times New Roman"/>
                <w:sz w:val="24"/>
                <w:szCs w:val="24"/>
                <w:lang w:eastAsia="ru-RU"/>
              </w:rPr>
              <w:t>6</w:t>
            </w:r>
            <w:r w:rsidRPr="002C25FB">
              <w:rPr>
                <w:rFonts w:ascii="Times New Roman" w:eastAsia="Times New Roman" w:hAnsi="Times New Roman" w:cs="Times New Roman"/>
                <w:sz w:val="24"/>
                <w:szCs w:val="24"/>
                <w:lang w:eastAsia="ru-RU"/>
              </w:rPr>
              <w:t>0%.</w:t>
            </w:r>
          </w:p>
          <w:p w14:paraId="3FF03B1A" w14:textId="77777777" w:rsidR="00262D60" w:rsidRDefault="00262D60" w:rsidP="00262D60">
            <w:pPr>
              <w:spacing w:after="0" w:line="240" w:lineRule="auto"/>
              <w:rPr>
                <w:rFonts w:ascii="Times New Roman" w:eastAsia="Calibri" w:hAnsi="Times New Roman" w:cs="Times New Roman"/>
              </w:rPr>
            </w:pPr>
            <w:r>
              <w:rPr>
                <w:rFonts w:ascii="Times New Roman" w:eastAsia="Calibri" w:hAnsi="Times New Roman" w:cs="Times New Roman"/>
              </w:rPr>
              <w:t>2.</w:t>
            </w:r>
            <w:r w:rsidRPr="00B21FA3">
              <w:rPr>
                <w:rFonts w:ascii="Times New Roman" w:eastAsia="Calibri" w:hAnsi="Times New Roman" w:cs="Times New Roman"/>
              </w:rPr>
              <w:t>Отсрочка обеспечения исполнения обязательств  по оплате (неустойки, штрафы, пени)</w:t>
            </w:r>
            <w:r>
              <w:rPr>
                <w:rFonts w:ascii="Times New Roman" w:eastAsia="Calibri" w:hAnsi="Times New Roman" w:cs="Times New Roman"/>
              </w:rPr>
              <w:t>,</w:t>
            </w:r>
            <w:r>
              <w:t xml:space="preserve"> </w:t>
            </w:r>
            <w:r w:rsidRPr="00B21FA3">
              <w:rPr>
                <w:rFonts w:ascii="Times New Roman" w:eastAsia="Calibri" w:hAnsi="Times New Roman" w:cs="Times New Roman"/>
              </w:rPr>
              <w:t xml:space="preserve">значимость критерия </w:t>
            </w:r>
            <w:r>
              <w:rPr>
                <w:rFonts w:ascii="Times New Roman" w:eastAsia="Calibri" w:hAnsi="Times New Roman" w:cs="Times New Roman"/>
              </w:rPr>
              <w:t>-40%.</w:t>
            </w:r>
          </w:p>
          <w:p w14:paraId="7E183BC5" w14:textId="77777777" w:rsidR="00262D60" w:rsidRPr="002C25FB" w:rsidRDefault="00262D60" w:rsidP="00262D60">
            <w:pPr>
              <w:spacing w:after="0" w:line="240" w:lineRule="auto"/>
              <w:rPr>
                <w:rFonts w:ascii="Times New Roman" w:eastAsia="Calibri" w:hAnsi="Times New Roman" w:cs="Times New Roman"/>
              </w:rPr>
            </w:pPr>
            <w:r w:rsidRPr="002C25FB">
              <w:rPr>
                <w:rFonts w:ascii="Times New Roman" w:eastAsia="Calibri" w:hAnsi="Times New Roman" w:cs="Times New Roman"/>
              </w:rPr>
              <w:t>Комиссия по закупкам проводит оценку заявк</w:t>
            </w:r>
            <w:r>
              <w:rPr>
                <w:rFonts w:ascii="Times New Roman" w:eastAsia="Calibri" w:hAnsi="Times New Roman" w:cs="Times New Roman"/>
              </w:rPr>
              <w:t>и</w:t>
            </w:r>
            <w:r w:rsidRPr="002C25FB">
              <w:rPr>
                <w:rFonts w:ascii="Times New Roman" w:eastAsia="Calibri" w:hAnsi="Times New Roman" w:cs="Times New Roman"/>
              </w:rPr>
              <w:t xml:space="preserve"> по вышеперечисленным критериям согласно разделу 1</w:t>
            </w:r>
            <w:r>
              <w:rPr>
                <w:rFonts w:ascii="Times New Roman" w:eastAsia="Calibri" w:hAnsi="Times New Roman" w:cs="Times New Roman"/>
              </w:rPr>
              <w:t>7</w:t>
            </w:r>
            <w:r w:rsidRPr="002C25FB">
              <w:rPr>
                <w:rFonts w:ascii="Times New Roman" w:eastAsia="Calibri" w:hAnsi="Times New Roman" w:cs="Times New Roman"/>
              </w:rPr>
              <w:t xml:space="preserve"> раздела №1.</w:t>
            </w:r>
            <w:r w:rsidRPr="002C25FB">
              <w:t xml:space="preserve"> </w:t>
            </w:r>
            <w:r w:rsidRPr="002C25FB">
              <w:rPr>
                <w:rFonts w:ascii="Times New Roman" w:eastAsia="Calibri" w:hAnsi="Times New Roman" w:cs="Times New Roman"/>
              </w:rPr>
              <w:t>Инструкция участникам закупки</w:t>
            </w:r>
            <w:r>
              <w:rPr>
                <w:rFonts w:ascii="Times New Roman" w:eastAsia="Calibri" w:hAnsi="Times New Roman" w:cs="Times New Roman"/>
              </w:rPr>
              <w:t xml:space="preserve"> н6астоящей документации.</w:t>
            </w:r>
          </w:p>
        </w:tc>
      </w:tr>
      <w:tr w:rsidR="00262D60" w:rsidRPr="00DE1710" w14:paraId="4C4C8E73" w14:textId="77777777" w:rsidTr="00262D60">
        <w:tc>
          <w:tcPr>
            <w:tcW w:w="851" w:type="dxa"/>
            <w:shd w:val="clear" w:color="auto" w:fill="auto"/>
          </w:tcPr>
          <w:p w14:paraId="2FF63DA9" w14:textId="77777777" w:rsidR="00262D60" w:rsidRDefault="00262D60" w:rsidP="00B20D08">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443" w:type="dxa"/>
            <w:shd w:val="clear" w:color="auto" w:fill="auto"/>
          </w:tcPr>
          <w:p w14:paraId="14A84F45"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0121E7">
              <w:rPr>
                <w:rFonts w:ascii="Times New Roman" w:eastAsia="Times New Roman" w:hAnsi="Times New Roman" w:cs="Times New Roman"/>
                <w:i/>
                <w:lang w:eastAsia="ru-RU"/>
              </w:rPr>
              <w:t>Срок, место и порядок предоставления документации</w:t>
            </w:r>
          </w:p>
        </w:tc>
        <w:tc>
          <w:tcPr>
            <w:tcW w:w="5988" w:type="dxa"/>
            <w:shd w:val="clear" w:color="auto" w:fill="auto"/>
          </w:tcPr>
          <w:p w14:paraId="17F5D080" w14:textId="77777777" w:rsidR="00262D60" w:rsidRPr="00DE1710" w:rsidRDefault="00262D60" w:rsidP="00262D6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121E7">
              <w:rPr>
                <w:rFonts w:ascii="Times New Roman" w:eastAsia="Times New Roman" w:hAnsi="Times New Roman" w:cs="Times New Roman"/>
                <w:sz w:val="24"/>
                <w:szCs w:val="24"/>
                <w:lang w:eastAsia="ru-RU"/>
              </w:rPr>
              <w:t>После даты раз</w:t>
            </w:r>
            <w:r>
              <w:rPr>
                <w:rFonts w:ascii="Times New Roman" w:eastAsia="Times New Roman" w:hAnsi="Times New Roman" w:cs="Times New Roman"/>
                <w:sz w:val="24"/>
                <w:szCs w:val="24"/>
                <w:lang w:eastAsia="ru-RU"/>
              </w:rPr>
              <w:t>мещения извещения о проведении запроса предложений</w:t>
            </w:r>
            <w:r w:rsidRPr="000121E7">
              <w:rPr>
                <w:rFonts w:ascii="Times New Roman" w:eastAsia="Times New Roman" w:hAnsi="Times New Roman" w:cs="Times New Roman"/>
                <w:sz w:val="24"/>
                <w:szCs w:val="24"/>
                <w:lang w:eastAsia="ru-RU"/>
              </w:rPr>
              <w:t xml:space="preserve"> любое заинтересованное лицо имеет возм</w:t>
            </w:r>
            <w:r>
              <w:rPr>
                <w:rFonts w:ascii="Times New Roman" w:eastAsia="Times New Roman" w:hAnsi="Times New Roman" w:cs="Times New Roman"/>
                <w:sz w:val="24"/>
                <w:szCs w:val="24"/>
                <w:lang w:eastAsia="ru-RU"/>
              </w:rPr>
              <w:t xml:space="preserve">ожность самостоятельно скачать </w:t>
            </w:r>
            <w:r w:rsidRPr="000121E7">
              <w:rPr>
                <w:rFonts w:ascii="Times New Roman" w:eastAsia="Times New Roman" w:hAnsi="Times New Roman" w:cs="Times New Roman"/>
                <w:sz w:val="24"/>
                <w:szCs w:val="24"/>
                <w:lang w:eastAsia="ru-RU"/>
              </w:rPr>
              <w:t xml:space="preserve">документацию в Единой информационной системе </w:t>
            </w:r>
            <w:hyperlink r:id="rId17" w:history="1">
              <w:r w:rsidRPr="000121E7">
                <w:rPr>
                  <w:rFonts w:ascii="Times New Roman" w:eastAsia="Times New Roman" w:hAnsi="Times New Roman" w:cs="Times New Roman"/>
                  <w:sz w:val="24"/>
                  <w:szCs w:val="24"/>
                  <w:lang w:eastAsia="ru-RU"/>
                </w:rPr>
                <w:t>www.zakupki.gov.ru</w:t>
              </w:r>
            </w:hyperlink>
            <w:r w:rsidRPr="000121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0121E7">
              <w:rPr>
                <w:rFonts w:ascii="Times New Roman" w:eastAsia="Times New Roman" w:hAnsi="Times New Roman" w:cs="Times New Roman"/>
                <w:sz w:val="24"/>
                <w:szCs w:val="24"/>
                <w:lang w:eastAsia="ru-RU"/>
              </w:rPr>
              <w:t>окументация предоставляется бесплатно</w:t>
            </w:r>
          </w:p>
        </w:tc>
      </w:tr>
      <w:tr w:rsidR="00262D60" w:rsidRPr="00DE1710" w14:paraId="23636C35" w14:textId="77777777" w:rsidTr="00262D60">
        <w:tc>
          <w:tcPr>
            <w:tcW w:w="851" w:type="dxa"/>
            <w:shd w:val="clear" w:color="auto" w:fill="auto"/>
          </w:tcPr>
          <w:p w14:paraId="3001A45A" w14:textId="77777777" w:rsidR="00262D60" w:rsidRPr="00DE1710" w:rsidRDefault="00262D60" w:rsidP="00B20D08">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443" w:type="dxa"/>
            <w:shd w:val="clear" w:color="auto" w:fill="auto"/>
          </w:tcPr>
          <w:p w14:paraId="4A0ACA9D"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Требования к содержанию, форме, составу заявки на участие в закупке: </w:t>
            </w:r>
          </w:p>
          <w:p w14:paraId="1B0BD289"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        </w:t>
            </w:r>
          </w:p>
          <w:p w14:paraId="2F98A205"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5988" w:type="dxa"/>
            <w:shd w:val="clear" w:color="auto" w:fill="auto"/>
          </w:tcPr>
          <w:p w14:paraId="0D8C61E7" w14:textId="77777777" w:rsidR="00262D60" w:rsidRPr="00DE1710" w:rsidRDefault="00262D60" w:rsidP="00262D6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Заявка на участие в закупке (по каждому лоту) должна быть подготовлена по форме №1 настоящей документации и содержать:</w:t>
            </w:r>
          </w:p>
          <w:p w14:paraId="5D94845A" w14:textId="53F3937C" w:rsidR="00262D60" w:rsidRPr="00DE1710" w:rsidRDefault="00262D60" w:rsidP="00262D6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roofErr w:type="gramStart"/>
            <w:r w:rsidRPr="00DE1710">
              <w:rPr>
                <w:rFonts w:ascii="Times New Roman" w:eastAsia="Times New Roman" w:hAnsi="Times New Roman" w:cs="Times New Roman"/>
                <w:sz w:val="24"/>
                <w:szCs w:val="24"/>
                <w:lang w:eastAsia="ru-RU"/>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r w:rsidR="0048793A" w:rsidRPr="004879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(форма №3)</w:t>
            </w:r>
            <w:proofErr w:type="gramEnd"/>
          </w:p>
          <w:p w14:paraId="25A65BB2" w14:textId="77777777" w:rsidR="00262D60" w:rsidRPr="00DE1710" w:rsidRDefault="00262D60" w:rsidP="00262D60">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 копии учредительных документов участника закупок (для юридических лиц) – все страницы;</w:t>
            </w:r>
          </w:p>
          <w:p w14:paraId="7A187DD3" w14:textId="77777777" w:rsidR="00262D60" w:rsidRPr="00DE1710" w:rsidRDefault="00262D60" w:rsidP="00262D60">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3) копии документов, удостоверяющих личность (для физических лиц) – все страницы;</w:t>
            </w:r>
          </w:p>
          <w:p w14:paraId="189FF068" w14:textId="77777777" w:rsidR="00262D60" w:rsidRPr="00DE1710" w:rsidRDefault="00262D60" w:rsidP="00262D6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14:paraId="4AD676DC" w14:textId="77777777" w:rsidR="00262D60" w:rsidRPr="00DE1710" w:rsidRDefault="00262D60" w:rsidP="00262D60">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roofErr w:type="gramStart"/>
            <w:r w:rsidRPr="00DE1710">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18" w:tgtFrame="_blank" w:history="1">
              <w:r w:rsidRPr="00DE1710">
                <w:rPr>
                  <w:rFonts w:ascii="Times New Roman" w:eastAsia="Times New Roman" w:hAnsi="Times New Roman" w:cs="Times New Roman"/>
                  <w:sz w:val="24"/>
                  <w:szCs w:val="24"/>
                  <w:lang w:eastAsia="ru-RU"/>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DE1710">
              <w:rPr>
                <w:rFonts w:ascii="Times New Roman" w:eastAsia="Times New Roman" w:hAnsi="Times New Roman" w:cs="Times New Roman"/>
                <w:sz w:val="24"/>
                <w:szCs w:val="24"/>
                <w:lang w:eastAsia="ru-RU"/>
              </w:rPr>
              <w:t>» (https://service.nalog.ru), сформированную в формате PDF и подписанную усиленной</w:t>
            </w:r>
            <w:proofErr w:type="gramEnd"/>
            <w:r w:rsidRPr="00DE1710">
              <w:rPr>
                <w:rFonts w:ascii="Times New Roman" w:eastAsia="Times New Roman" w:hAnsi="Times New Roman" w:cs="Times New Roman"/>
                <w:sz w:val="24"/>
                <w:szCs w:val="24"/>
                <w:lang w:eastAsia="ru-RU"/>
              </w:rPr>
              <w:t xml:space="preserve"> квалифицированной электронной подписью, которую можно визуализировать, в том числе при распечатывании;</w:t>
            </w:r>
          </w:p>
          <w:p w14:paraId="209AAECA" w14:textId="77777777" w:rsidR="00262D60" w:rsidRPr="00DE1710" w:rsidRDefault="00262D60" w:rsidP="00262D6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w:t>
            </w:r>
            <w:r w:rsidRPr="00DE1710">
              <w:rPr>
                <w:rFonts w:ascii="Times New Roman" w:eastAsia="Times New Roman" w:hAnsi="Times New Roman" w:cs="Times New Roman"/>
                <w:sz w:val="24"/>
                <w:szCs w:val="24"/>
                <w:lang w:eastAsia="ru-RU"/>
              </w:rPr>
              <w:lastRenderedPageBreak/>
              <w:t xml:space="preserve">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w:t>
            </w:r>
            <w:r w:rsidRPr="00A67A6C">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w:t>
            </w:r>
          </w:p>
          <w:p w14:paraId="69303F31" w14:textId="77777777" w:rsidR="00262D60" w:rsidRPr="00DE1710" w:rsidRDefault="00262D60" w:rsidP="00262D6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DE1710">
              <w:rPr>
                <w:rFonts w:ascii="Times New Roman" w:eastAsia="Times New Roman" w:hAnsi="Times New Roman" w:cs="Times New Roman"/>
                <w:sz w:val="24"/>
                <w:szCs w:val="24"/>
                <w:lang w:eastAsia="ru-RU"/>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14:paraId="7AF52366" w14:textId="77777777" w:rsidR="00262D60" w:rsidRPr="00DE1710" w:rsidRDefault="00262D60" w:rsidP="00262D6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95BEFC6" w14:textId="25DA4BB7" w:rsidR="00262D60" w:rsidRDefault="00262D60" w:rsidP="00262D6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8) </w:t>
            </w:r>
            <w:r w:rsidRPr="00F821B3">
              <w:rPr>
                <w:rFonts w:ascii="Times New Roman" w:eastAsia="Times New Roman" w:hAnsi="Times New Roman" w:cs="Times New Roman"/>
                <w:sz w:val="24"/>
                <w:szCs w:val="24"/>
                <w:lang w:eastAsia="ru-RU"/>
              </w:rPr>
              <w:t>документ, декларирующий соответствие участника закупки единым требования</w:t>
            </w:r>
            <w:r>
              <w:rPr>
                <w:rFonts w:ascii="Times New Roman" w:eastAsia="Times New Roman" w:hAnsi="Times New Roman" w:cs="Times New Roman"/>
                <w:sz w:val="24"/>
                <w:szCs w:val="24"/>
                <w:lang w:eastAsia="ru-RU"/>
              </w:rPr>
              <w:t>м</w:t>
            </w:r>
            <w:r w:rsidRPr="00F821B3">
              <w:rPr>
                <w:rFonts w:ascii="Times New Roman" w:eastAsia="Times New Roman" w:hAnsi="Times New Roman" w:cs="Times New Roman"/>
                <w:sz w:val="24"/>
                <w:szCs w:val="24"/>
                <w:lang w:eastAsia="ru-RU"/>
              </w:rPr>
              <w:t>, установленны</w:t>
            </w:r>
            <w:r>
              <w:rPr>
                <w:rFonts w:ascii="Times New Roman" w:eastAsia="Times New Roman" w:hAnsi="Times New Roman" w:cs="Times New Roman"/>
                <w:sz w:val="24"/>
                <w:szCs w:val="24"/>
                <w:lang w:eastAsia="ru-RU"/>
              </w:rPr>
              <w:t>м</w:t>
            </w:r>
            <w:r w:rsidRPr="00F821B3">
              <w:rPr>
                <w:rFonts w:ascii="Times New Roman" w:eastAsia="Times New Roman" w:hAnsi="Times New Roman" w:cs="Times New Roman"/>
                <w:sz w:val="24"/>
                <w:szCs w:val="24"/>
                <w:lang w:eastAsia="ru-RU"/>
              </w:rPr>
              <w:t xml:space="preserve"> п. </w:t>
            </w:r>
            <w:r w:rsidR="00D30B45" w:rsidRPr="00D30B45">
              <w:rPr>
                <w:rFonts w:ascii="Times New Roman" w:eastAsia="Times New Roman" w:hAnsi="Times New Roman" w:cs="Times New Roman"/>
                <w:sz w:val="24"/>
                <w:szCs w:val="24"/>
                <w:lang w:eastAsia="ru-RU"/>
              </w:rPr>
              <w:t>29</w:t>
            </w:r>
            <w:r w:rsidRPr="00F821B3">
              <w:rPr>
                <w:rFonts w:ascii="Times New Roman" w:eastAsia="Times New Roman" w:hAnsi="Times New Roman" w:cs="Times New Roman"/>
                <w:sz w:val="24"/>
                <w:szCs w:val="24"/>
                <w:lang w:eastAsia="ru-RU"/>
              </w:rPr>
              <w:t xml:space="preserve"> Раздел №2 настоящей документации (по форме №6 настоящей документации;</w:t>
            </w:r>
          </w:p>
          <w:p w14:paraId="71FF5A9E" w14:textId="77777777" w:rsidR="00262D60" w:rsidRDefault="00262D60" w:rsidP="00262D6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0"/>
                <w:szCs w:val="24"/>
                <w:lang w:eastAsia="ru-RU"/>
              </w:rPr>
              <w:t>9</w:t>
            </w:r>
            <w:r w:rsidRPr="00DE1710">
              <w:rPr>
                <w:rFonts w:ascii="Times New Roman" w:eastAsia="Times New Roman" w:hAnsi="Times New Roman" w:cs="Times New Roman"/>
                <w:sz w:val="24"/>
                <w:szCs w:val="24"/>
                <w:lang w:eastAsia="ru-RU"/>
              </w:rPr>
              <w:t xml:space="preserve">) предложение участника </w:t>
            </w:r>
            <w:r>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 xml:space="preserve"> о качественных и функциональных характеристиках (потребительских свойствах), безопасности, сроках поставки товаров, выполнения работ, оказания услуг, </w:t>
            </w:r>
            <w:r w:rsidRPr="00EF7F4B">
              <w:rPr>
                <w:rFonts w:ascii="Times New Roman" w:eastAsia="Times New Roman" w:hAnsi="Times New Roman" w:cs="Times New Roman"/>
                <w:sz w:val="24"/>
                <w:szCs w:val="24"/>
                <w:lang w:eastAsia="ru-RU"/>
              </w:rPr>
              <w:t xml:space="preserve">предложение о сумме цен  единиц услуги (работы)  </w:t>
            </w:r>
            <w:r w:rsidRPr="00DE1710">
              <w:rPr>
                <w:rFonts w:ascii="Times New Roman" w:eastAsia="Times New Roman" w:hAnsi="Times New Roman" w:cs="Times New Roman"/>
                <w:sz w:val="24"/>
                <w:szCs w:val="24"/>
                <w:lang w:eastAsia="ru-RU"/>
              </w:rPr>
              <w:t xml:space="preserve">(по </w:t>
            </w:r>
            <w:r w:rsidRPr="00E35B78">
              <w:rPr>
                <w:rFonts w:ascii="Times New Roman" w:eastAsia="Times New Roman" w:hAnsi="Times New Roman" w:cs="Times New Roman"/>
                <w:sz w:val="24"/>
                <w:szCs w:val="24"/>
                <w:lang w:eastAsia="ru-RU"/>
              </w:rPr>
              <w:t>форме №5 настоящей</w:t>
            </w:r>
            <w:r w:rsidRPr="00DE1710">
              <w:rPr>
                <w:rFonts w:ascii="Times New Roman" w:eastAsia="Times New Roman" w:hAnsi="Times New Roman" w:cs="Times New Roman"/>
                <w:sz w:val="24"/>
                <w:szCs w:val="24"/>
                <w:lang w:eastAsia="ru-RU"/>
              </w:rPr>
              <w:t xml:space="preserve"> документации);</w:t>
            </w:r>
          </w:p>
          <w:p w14:paraId="6C444A2B" w14:textId="77777777" w:rsidR="00262D60" w:rsidRPr="004F089B" w:rsidRDefault="00262D60" w:rsidP="00262D6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FF0000"/>
                <w:sz w:val="24"/>
                <w:szCs w:val="24"/>
                <w:lang w:eastAsia="ru-RU"/>
              </w:rPr>
            </w:pPr>
            <w:r w:rsidRPr="00DE1710">
              <w:rPr>
                <w:rFonts w:ascii="Times New Roman" w:eastAsia="Times New Roman" w:hAnsi="Times New Roman" w:cs="Times New Roman"/>
                <w:sz w:val="24"/>
                <w:szCs w:val="24"/>
                <w:lang w:eastAsia="ru-RU"/>
              </w:rPr>
              <w:t xml:space="preserve">10) документы (их копии), подтверждающие соответствие участника </w:t>
            </w:r>
            <w:r>
              <w:rPr>
                <w:rFonts w:ascii="Times New Roman" w:eastAsia="Times New Roman" w:hAnsi="Times New Roman" w:cs="Times New Roman"/>
                <w:sz w:val="24"/>
                <w:szCs w:val="24"/>
                <w:lang w:eastAsia="ru-RU"/>
              </w:rPr>
              <w:t xml:space="preserve">запроса предложений </w:t>
            </w:r>
            <w:r w:rsidRPr="00DE1710">
              <w:rPr>
                <w:rFonts w:ascii="Times New Roman" w:eastAsia="Times New Roman" w:hAnsi="Times New Roman" w:cs="Times New Roman"/>
                <w:sz w:val="24"/>
                <w:szCs w:val="24"/>
                <w:lang w:eastAsia="ru-RU"/>
              </w:rPr>
              <w:t>требованиям законодательства РФ и докум</w:t>
            </w:r>
            <w:r>
              <w:rPr>
                <w:rFonts w:ascii="Times New Roman" w:eastAsia="Times New Roman" w:hAnsi="Times New Roman" w:cs="Times New Roman"/>
                <w:sz w:val="24"/>
                <w:szCs w:val="24"/>
                <w:lang w:eastAsia="ru-RU"/>
              </w:rPr>
              <w:t xml:space="preserve">ентации о проведении запроса предложений </w:t>
            </w:r>
            <w:r w:rsidRPr="00DE1710">
              <w:rPr>
                <w:rFonts w:ascii="Times New Roman" w:eastAsia="Times New Roman" w:hAnsi="Times New Roman" w:cs="Times New Roman"/>
                <w:sz w:val="24"/>
                <w:szCs w:val="24"/>
                <w:lang w:eastAsia="ru-RU"/>
              </w:rPr>
              <w:t xml:space="preserve"> к лицам, которые осуществляют поставки товаров, в</w:t>
            </w:r>
            <w:r>
              <w:rPr>
                <w:rFonts w:ascii="Times New Roman" w:eastAsia="Times New Roman" w:hAnsi="Times New Roman" w:cs="Times New Roman"/>
                <w:sz w:val="24"/>
                <w:szCs w:val="24"/>
                <w:lang w:eastAsia="ru-RU"/>
              </w:rPr>
              <w:t>ыполнение работ, оказание услуг</w:t>
            </w:r>
            <w:r w:rsidRPr="00BC79C4">
              <w:rPr>
                <w:rFonts w:ascii="Times New Roman" w:eastAsia="Times New Roman" w:hAnsi="Times New Roman" w:cs="Times New Roman"/>
                <w:sz w:val="24"/>
                <w:szCs w:val="24"/>
                <w:lang w:eastAsia="ru-RU"/>
              </w:rPr>
              <w:t>:</w:t>
            </w:r>
          </w:p>
          <w:p w14:paraId="12DE4DAF" w14:textId="77777777" w:rsidR="00262D60" w:rsidRPr="008D1386" w:rsidRDefault="00262D60" w:rsidP="00262D60">
            <w:pPr>
              <w:autoSpaceDE w:val="0"/>
              <w:autoSpaceDN w:val="0"/>
              <w:adjustRightInd w:val="0"/>
              <w:jc w:val="both"/>
              <w:rPr>
                <w:rFonts w:ascii="Times New Roman" w:eastAsia="Times New Roman" w:hAnsi="Times New Roman" w:cs="Times New Roman"/>
                <w:color w:val="FF0000"/>
                <w:sz w:val="24"/>
                <w:szCs w:val="24"/>
                <w:lang w:eastAsia="ru-RU"/>
              </w:rPr>
            </w:pPr>
            <w:r w:rsidRPr="00AA4A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7E0002">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У</w:t>
            </w:r>
            <w:r w:rsidRPr="008D1386">
              <w:rPr>
                <w:rFonts w:ascii="Times New Roman" w:eastAsia="Times New Roman" w:hAnsi="Times New Roman" w:cs="Times New Roman"/>
                <w:color w:val="FF0000"/>
                <w:sz w:val="24"/>
                <w:szCs w:val="24"/>
                <w:lang w:eastAsia="ru-RU"/>
              </w:rPr>
              <w:t xml:space="preserve">частник закупки должен быть членом СРО в области архитектурно-строительного проектирования. </w:t>
            </w:r>
          </w:p>
          <w:p w14:paraId="7556E200" w14:textId="77777777" w:rsidR="00262D60" w:rsidRPr="008D1386" w:rsidRDefault="00262D60" w:rsidP="00262D60">
            <w:pPr>
              <w:autoSpaceDE w:val="0"/>
              <w:autoSpaceDN w:val="0"/>
              <w:adjustRightInd w:val="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2)  </w:t>
            </w:r>
            <w:r w:rsidRPr="008D1386">
              <w:rPr>
                <w:rFonts w:ascii="Times New Roman" w:eastAsia="Times New Roman" w:hAnsi="Times New Roman" w:cs="Times New Roman"/>
                <w:color w:val="FF0000"/>
                <w:sz w:val="24"/>
                <w:szCs w:val="24"/>
                <w:lang w:eastAsia="ru-RU"/>
              </w:rPr>
              <w:t xml:space="preserve">СРО, в </w:t>
            </w:r>
            <w:proofErr w:type="gramStart"/>
            <w:r w:rsidRPr="008D1386">
              <w:rPr>
                <w:rFonts w:ascii="Times New Roman" w:eastAsia="Times New Roman" w:hAnsi="Times New Roman" w:cs="Times New Roman"/>
                <w:color w:val="FF0000"/>
                <w:sz w:val="24"/>
                <w:szCs w:val="24"/>
                <w:lang w:eastAsia="ru-RU"/>
              </w:rPr>
              <w:t>которой</w:t>
            </w:r>
            <w:proofErr w:type="gramEnd"/>
            <w:r w:rsidRPr="008D1386">
              <w:rPr>
                <w:rFonts w:ascii="Times New Roman" w:eastAsia="Times New Roman" w:hAnsi="Times New Roman" w:cs="Times New Roman"/>
                <w:color w:val="FF0000"/>
                <w:sz w:val="24"/>
                <w:szCs w:val="24"/>
                <w:lang w:eastAsia="ru-RU"/>
              </w:rPr>
              <w:t xml:space="preserve"> состоит участник, должна иметь компенсационный фонд обеспечения договорных обязательств;</w:t>
            </w:r>
          </w:p>
          <w:p w14:paraId="21291961" w14:textId="77777777" w:rsidR="00262D60" w:rsidRPr="008D1386" w:rsidRDefault="00262D60" w:rsidP="00262D60">
            <w:pPr>
              <w:autoSpaceDE w:val="0"/>
              <w:autoSpaceDN w:val="0"/>
              <w:adjustRightInd w:val="0"/>
              <w:jc w:val="both"/>
              <w:rPr>
                <w:rFonts w:ascii="Times New Roman" w:eastAsia="Times New Roman" w:hAnsi="Times New Roman" w:cs="Times New Roman"/>
                <w:color w:val="FF0000"/>
                <w:sz w:val="24"/>
                <w:szCs w:val="24"/>
                <w:lang w:eastAsia="ru-RU"/>
              </w:rPr>
            </w:pPr>
            <w:r w:rsidRPr="008D1386">
              <w:rPr>
                <w:rFonts w:ascii="Times New Roman" w:eastAsia="Times New Roman" w:hAnsi="Times New Roman" w:cs="Times New Roman"/>
                <w:color w:val="FF0000"/>
                <w:sz w:val="24"/>
                <w:szCs w:val="24"/>
                <w:lang w:eastAsia="ru-RU"/>
              </w:rPr>
              <w:lastRenderedPageBreak/>
              <w:t>3)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40BF6FFC" w14:textId="77777777" w:rsidR="00262D60" w:rsidRDefault="00262D60" w:rsidP="00262D60">
            <w:pPr>
              <w:overflowPunct w:val="0"/>
              <w:autoSpaceDE w:val="0"/>
              <w:autoSpaceDN w:val="0"/>
              <w:spacing w:after="0" w:line="240" w:lineRule="auto"/>
              <w:jc w:val="both"/>
              <w:textAlignment w:val="baseline"/>
              <w:rPr>
                <w:rFonts w:ascii="Times New Roman" w:eastAsia="Times New Roman" w:hAnsi="Times New Roman" w:cs="Times New Roman"/>
                <w:color w:val="FF0000"/>
                <w:sz w:val="24"/>
                <w:szCs w:val="24"/>
                <w:lang w:eastAsia="ru-RU"/>
              </w:rPr>
            </w:pPr>
            <w:r w:rsidRPr="00421DF0">
              <w:rPr>
                <w:rFonts w:ascii="Times New Roman" w:eastAsia="Times New Roman" w:hAnsi="Times New Roman" w:cs="Times New Roman"/>
                <w:color w:val="FF0000"/>
                <w:sz w:val="24"/>
                <w:szCs w:val="24"/>
                <w:lang w:eastAsia="ru-RU"/>
              </w:rPr>
              <w:t>С учетом положений части 2 статьи 7.1 Федерального закона от 1 декабря 2007 г. N 315-ФЗ "О саморегулируемых организациях" наличие сведений в едином реестре сведений о членах саморегулируемых организаций и их обязательствах в настоящее время является подтверждением членства в соответствующей саморегулируемой организации.</w:t>
            </w:r>
          </w:p>
          <w:p w14:paraId="0B37F6E9" w14:textId="77777777" w:rsidR="00262D60" w:rsidRPr="00AA4A8A" w:rsidRDefault="00262D60" w:rsidP="00262D60">
            <w:pPr>
              <w:overflowPunct w:val="0"/>
              <w:autoSpaceDE w:val="0"/>
              <w:autoSpaceDN w:val="0"/>
              <w:spacing w:after="0" w:line="240" w:lineRule="auto"/>
              <w:jc w:val="both"/>
              <w:textAlignment w:val="baseline"/>
              <w:rPr>
                <w:rFonts w:ascii="Times New Roman" w:eastAsia="Times New Roman" w:hAnsi="Times New Roman" w:cs="Times New Roman"/>
                <w:color w:val="FF0000"/>
                <w:sz w:val="24"/>
                <w:szCs w:val="24"/>
                <w:lang w:eastAsia="ru-RU"/>
              </w:rPr>
            </w:pPr>
            <w:r w:rsidRPr="00AA4A8A">
              <w:rPr>
                <w:rFonts w:ascii="Times New Roman" w:eastAsia="Times New Roman" w:hAnsi="Times New Roman" w:cs="Times New Roman"/>
                <w:sz w:val="24"/>
                <w:szCs w:val="24"/>
                <w:lang w:eastAsia="ru-RU"/>
              </w:rPr>
              <w:t xml:space="preserve">  </w:t>
            </w:r>
          </w:p>
          <w:p w14:paraId="7D07EC62" w14:textId="77777777" w:rsidR="00262D60" w:rsidRPr="00F376AE" w:rsidRDefault="00262D60" w:rsidP="00262D6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i/>
                <w:sz w:val="24"/>
                <w:szCs w:val="24"/>
                <w:lang w:eastAsia="ru-RU"/>
              </w:rPr>
            </w:pPr>
            <w:r w:rsidRPr="00DE1710">
              <w:rPr>
                <w:rFonts w:ascii="Times New Roman" w:eastAsia="Times New Roman" w:hAnsi="Times New Roman" w:cs="Times New Roman"/>
                <w:sz w:val="24"/>
                <w:szCs w:val="24"/>
                <w:lang w:eastAsia="ru-RU"/>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w:t>
            </w:r>
            <w:r>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 Исключение составляют документы, которые согласно гражданскому законодательству могут быть предс</w:t>
            </w:r>
            <w:r>
              <w:rPr>
                <w:rFonts w:ascii="Times New Roman" w:eastAsia="Times New Roman" w:hAnsi="Times New Roman" w:cs="Times New Roman"/>
                <w:sz w:val="24"/>
                <w:szCs w:val="24"/>
                <w:lang w:eastAsia="ru-RU"/>
              </w:rPr>
              <w:t xml:space="preserve">тавлены только вместе с товаром </w:t>
            </w:r>
            <w:r w:rsidRPr="00F376AE">
              <w:rPr>
                <w:rFonts w:ascii="Times New Roman" w:eastAsia="Times New Roman" w:hAnsi="Times New Roman" w:cs="Times New Roman"/>
                <w:i/>
                <w:sz w:val="24"/>
                <w:szCs w:val="24"/>
                <w:lang w:eastAsia="ru-RU"/>
              </w:rPr>
              <w:t>- не предусмотрено:</w:t>
            </w:r>
          </w:p>
          <w:p w14:paraId="34045E18" w14:textId="77777777" w:rsidR="00262D60" w:rsidRPr="006E25EB" w:rsidRDefault="00262D60" w:rsidP="00262D6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46EC2">
              <w:rPr>
                <w:rFonts w:ascii="Times New Roman" w:eastAsia="Times New Roman" w:hAnsi="Times New Roman" w:cs="Times New Roman"/>
                <w:sz w:val="24"/>
                <w:szCs w:val="24"/>
                <w:lang w:eastAsia="ru-RU"/>
              </w:rPr>
              <w:t>12)</w:t>
            </w:r>
            <w:r w:rsidRPr="00546EC2">
              <w:rPr>
                <w:rFonts w:ascii="Times New Roman" w:eastAsia="Times New Roman" w:hAnsi="Times New Roman" w:cs="Times New Roman"/>
                <w:sz w:val="24"/>
                <w:szCs w:val="24"/>
                <w:lang w:eastAsia="ru-RU"/>
              </w:rPr>
              <w:tab/>
              <w:t>документы (их копии) и сведения, необходимые для оценки заявки по критериям, которые установлены в документации о запросе предложений</w:t>
            </w:r>
            <w:r>
              <w:rPr>
                <w:rFonts w:ascii="Times New Roman" w:eastAsia="Times New Roman" w:hAnsi="Times New Roman" w:cs="Times New Roman"/>
                <w:sz w:val="24"/>
                <w:szCs w:val="24"/>
                <w:lang w:eastAsia="ru-RU"/>
              </w:rPr>
              <w:t xml:space="preserve"> </w:t>
            </w:r>
            <w:r w:rsidRPr="00EF7F4B">
              <w:rPr>
                <w:rFonts w:ascii="Times New Roman" w:eastAsia="Times New Roman" w:hAnsi="Times New Roman" w:cs="Times New Roman"/>
                <w:sz w:val="24"/>
                <w:szCs w:val="24"/>
                <w:lang w:eastAsia="ru-RU"/>
              </w:rPr>
              <w:t>(по форме 4</w:t>
            </w:r>
            <w:r w:rsidRPr="006E25EB">
              <w:rPr>
                <w:rFonts w:ascii="Times New Roman" w:eastAsia="Times New Roman" w:hAnsi="Times New Roman" w:cs="Times New Roman"/>
                <w:sz w:val="24"/>
                <w:szCs w:val="24"/>
                <w:lang w:eastAsia="ru-RU"/>
              </w:rPr>
              <w:t>);</w:t>
            </w:r>
          </w:p>
          <w:p w14:paraId="269A872D" w14:textId="77777777" w:rsidR="00262D60" w:rsidRPr="00F376AE" w:rsidRDefault="00262D60" w:rsidP="00262D60">
            <w:pPr>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eastAsia="ru-RU"/>
              </w:rPr>
            </w:pPr>
            <w:r w:rsidRPr="006E25EB">
              <w:rPr>
                <w:rFonts w:ascii="Times New Roman" w:eastAsia="Times New Roman" w:hAnsi="Times New Roman" w:cs="Times New Roman"/>
                <w:sz w:val="24"/>
                <w:szCs w:val="24"/>
                <w:lang w:eastAsia="ru-RU"/>
              </w:rPr>
              <w:t>13)</w:t>
            </w:r>
            <w:r w:rsidRPr="006E25EB">
              <w:rPr>
                <w:rFonts w:ascii="Times New Roman" w:eastAsia="Times New Roman" w:hAnsi="Times New Roman" w:cs="Times New Roman"/>
                <w:sz w:val="24"/>
                <w:szCs w:val="24"/>
                <w:lang w:eastAsia="ru-RU"/>
              </w:rPr>
              <w:tab/>
              <w:t>обязательство</w:t>
            </w:r>
            <w:r w:rsidRPr="00546EC2">
              <w:rPr>
                <w:rFonts w:ascii="Times New Roman" w:eastAsia="Times New Roman" w:hAnsi="Times New Roman" w:cs="Times New Roman"/>
                <w:sz w:val="24"/>
                <w:szCs w:val="24"/>
                <w:lang w:eastAsia="ru-RU"/>
              </w:rPr>
              <w:t xml:space="preserve">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w:t>
            </w:r>
            <w:proofErr w:type="gramStart"/>
            <w:r w:rsidRPr="00546EC2">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F376AE">
              <w:rPr>
                <w:rFonts w:ascii="Times New Roman" w:eastAsia="Times New Roman" w:hAnsi="Times New Roman" w:cs="Times New Roman"/>
                <w:i/>
                <w:sz w:val="24"/>
                <w:szCs w:val="24"/>
                <w:lang w:eastAsia="ru-RU"/>
              </w:rPr>
              <w:t>не предусмотрено;</w:t>
            </w:r>
          </w:p>
          <w:p w14:paraId="114095A1" w14:textId="77777777" w:rsidR="00262D60" w:rsidRPr="00546EC2" w:rsidRDefault="00262D60" w:rsidP="00262D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546EC2">
              <w:rPr>
                <w:rFonts w:ascii="Times New Roman" w:eastAsia="Times New Roman" w:hAnsi="Times New Roman" w:cs="Times New Roman"/>
                <w:sz w:val="24"/>
                <w:szCs w:val="24"/>
                <w:lang w:eastAsia="ru-RU"/>
              </w:rPr>
              <w:t>14)</w:t>
            </w:r>
            <w:r w:rsidRPr="00546EC2">
              <w:rPr>
                <w:rFonts w:ascii="Times New Roman" w:eastAsia="Times New Roman" w:hAnsi="Times New Roman" w:cs="Times New Roman"/>
                <w:sz w:val="20"/>
                <w:szCs w:val="20"/>
                <w:lang w:eastAsia="ru-RU"/>
              </w:rPr>
              <w:t xml:space="preserve"> </w:t>
            </w:r>
            <w:r w:rsidRPr="00546EC2">
              <w:rPr>
                <w:rFonts w:ascii="Times New Roman" w:eastAsia="Times New Roman" w:hAnsi="Times New Roman" w:cs="Times New Roman"/>
                <w:sz w:val="24"/>
                <w:szCs w:val="24"/>
                <w:lang w:eastAsia="ru-RU"/>
              </w:rPr>
              <w:t>согласия на обработку персональных данных, в случае если участником закупки является физическое лицо.</w:t>
            </w:r>
          </w:p>
          <w:p w14:paraId="75B8F184" w14:textId="31EFF515" w:rsidR="00262D60" w:rsidRDefault="00262D60" w:rsidP="00262D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546EC2">
              <w:rPr>
                <w:rFonts w:ascii="Times New Roman" w:eastAsia="Times New Roman" w:hAnsi="Times New Roman" w:cs="Times New Roman"/>
                <w:sz w:val="24"/>
                <w:szCs w:val="24"/>
                <w:lang w:eastAsia="ru-RU"/>
              </w:rPr>
              <w:t xml:space="preserve">15)согласие участника закупки в электронной форме на выполнение работ в соответствии с извещением </w:t>
            </w:r>
            <w:r>
              <w:rPr>
                <w:rFonts w:ascii="Times New Roman" w:eastAsia="Times New Roman" w:hAnsi="Times New Roman" w:cs="Times New Roman"/>
                <w:sz w:val="24"/>
                <w:szCs w:val="24"/>
                <w:lang w:eastAsia="ru-RU"/>
              </w:rPr>
              <w:t xml:space="preserve">и документацией </w:t>
            </w:r>
            <w:r w:rsidRPr="00546EC2">
              <w:rPr>
                <w:rFonts w:ascii="Times New Roman" w:eastAsia="Times New Roman" w:hAnsi="Times New Roman" w:cs="Times New Roman"/>
                <w:sz w:val="24"/>
                <w:szCs w:val="24"/>
                <w:lang w:eastAsia="ru-RU"/>
              </w:rPr>
              <w:t>о проведении закупки  в электронной форме, в том числе с требованиями Технического задания, условиями договора (такое согласие дается с применением программно-аппаратных средств электронной площадки);</w:t>
            </w:r>
          </w:p>
          <w:p w14:paraId="53163F5A" w14:textId="2CC31D48" w:rsidR="00262D60" w:rsidRDefault="00262D60" w:rsidP="00262D6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46EC2">
              <w:rPr>
                <w:rFonts w:ascii="Times New Roman" w:eastAsia="Times New Roman" w:hAnsi="Times New Roman" w:cs="Times New Roman"/>
                <w:sz w:val="24"/>
                <w:szCs w:val="24"/>
                <w:lang w:eastAsia="ru-RU"/>
              </w:rPr>
              <w:t>16)</w:t>
            </w:r>
            <w:r w:rsidRPr="00546EC2">
              <w:rPr>
                <w:rFonts w:ascii="Times New Roman" w:eastAsia="Times New Roman" w:hAnsi="Times New Roman" w:cs="Times New Roman"/>
                <w:sz w:val="20"/>
                <w:szCs w:val="20"/>
                <w:lang w:eastAsia="ru-RU"/>
              </w:rPr>
              <w:t xml:space="preserve"> </w:t>
            </w:r>
            <w:r w:rsidRPr="00546EC2">
              <w:rPr>
                <w:rFonts w:ascii="Times New Roman" w:eastAsia="Times New Roman" w:hAnsi="Times New Roman" w:cs="Times New Roman"/>
                <w:sz w:val="24"/>
                <w:szCs w:val="24"/>
                <w:lang w:eastAsia="ru-RU"/>
              </w:rPr>
              <w:t xml:space="preserve">другие документы в соответствии с требованиями </w:t>
            </w:r>
            <w:r w:rsidR="00D30B45">
              <w:rPr>
                <w:rFonts w:ascii="Times New Roman" w:eastAsia="Times New Roman" w:hAnsi="Times New Roman" w:cs="Times New Roman"/>
                <w:sz w:val="24"/>
                <w:szCs w:val="24"/>
                <w:lang w:eastAsia="ru-RU"/>
              </w:rPr>
              <w:t xml:space="preserve">Положения о закупках </w:t>
            </w:r>
            <w:r w:rsidRPr="00546EC2">
              <w:rPr>
                <w:rFonts w:ascii="Times New Roman" w:eastAsia="Times New Roman" w:hAnsi="Times New Roman" w:cs="Times New Roman"/>
                <w:sz w:val="24"/>
                <w:szCs w:val="24"/>
                <w:lang w:eastAsia="ru-RU"/>
              </w:rPr>
              <w:t>и документации о</w:t>
            </w:r>
            <w:r>
              <w:rPr>
                <w:rFonts w:ascii="Times New Roman" w:eastAsia="Times New Roman" w:hAnsi="Times New Roman" w:cs="Times New Roman"/>
                <w:sz w:val="24"/>
                <w:szCs w:val="24"/>
                <w:lang w:eastAsia="ru-RU"/>
              </w:rPr>
              <w:t xml:space="preserve"> проведении запроса предложений</w:t>
            </w:r>
            <w:r w:rsidR="00517170">
              <w:rPr>
                <w:rFonts w:ascii="Times New Roman" w:eastAsia="Times New Roman" w:hAnsi="Times New Roman" w:cs="Times New Roman"/>
                <w:sz w:val="24"/>
                <w:szCs w:val="24"/>
                <w:lang w:eastAsia="ru-RU"/>
              </w:rPr>
              <w:t>.</w:t>
            </w:r>
          </w:p>
          <w:p w14:paraId="178936D7" w14:textId="77777777" w:rsidR="00262D60" w:rsidRPr="00DE1710" w:rsidRDefault="00262D60" w:rsidP="00262D6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Заявка на участие может содержать:</w:t>
            </w:r>
          </w:p>
          <w:p w14:paraId="0609931A" w14:textId="77777777" w:rsidR="00262D60" w:rsidRPr="00DE1710" w:rsidRDefault="00262D60" w:rsidP="00262D6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1) дополнительные документы и сведения, необходимые для оценки заявки по критериям, которые установлены в документации о проведении </w:t>
            </w:r>
            <w:r w:rsidRPr="00EB66B3">
              <w:rPr>
                <w:rFonts w:ascii="Times New Roman" w:eastAsia="Times New Roman" w:hAnsi="Times New Roman" w:cs="Times New Roman"/>
                <w:sz w:val="24"/>
                <w:szCs w:val="24"/>
                <w:lang w:eastAsia="ru-RU"/>
              </w:rPr>
              <w:t xml:space="preserve">запроса </w:t>
            </w:r>
            <w:r w:rsidRPr="00EB66B3">
              <w:rPr>
                <w:rFonts w:ascii="Times New Roman" w:eastAsia="Times New Roman" w:hAnsi="Times New Roman" w:cs="Times New Roman"/>
                <w:sz w:val="24"/>
                <w:szCs w:val="24"/>
                <w:lang w:eastAsia="ru-RU"/>
              </w:rPr>
              <w:lastRenderedPageBreak/>
              <w:t>предложений</w:t>
            </w:r>
            <w:r w:rsidRPr="00DE1710">
              <w:rPr>
                <w:rFonts w:ascii="Times New Roman" w:eastAsia="Times New Roman" w:hAnsi="Times New Roman" w:cs="Times New Roman"/>
                <w:sz w:val="24"/>
                <w:szCs w:val="24"/>
                <w:lang w:eastAsia="ru-RU"/>
              </w:rPr>
              <w:t>;</w:t>
            </w:r>
          </w:p>
          <w:p w14:paraId="385CFA61" w14:textId="77777777" w:rsidR="00262D60" w:rsidRPr="00DE1710" w:rsidRDefault="00262D60" w:rsidP="00262D6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roofErr w:type="gramStart"/>
            <w:r w:rsidRPr="00DE1710">
              <w:rPr>
                <w:rFonts w:ascii="Times New Roman" w:eastAsia="Times New Roman" w:hAnsi="Times New Roman" w:cs="Times New Roman"/>
                <w:sz w:val="24"/>
                <w:szCs w:val="24"/>
                <w:lang w:eastAsia="ru-RU"/>
              </w:rPr>
              <w:t>2) эскиз, рисунок, чертеж, фотографию, иное изображение товара, образец (пробу) товара, на поставку которого осуществляется закупка;</w:t>
            </w:r>
            <w:proofErr w:type="gramEnd"/>
          </w:p>
          <w:p w14:paraId="61FE1BF9" w14:textId="77777777" w:rsidR="00262D60" w:rsidRPr="00DE1710" w:rsidRDefault="00262D60" w:rsidP="00262D6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3) иные документы, подтверждающие соответствие участника закупки и (или) товара, работы, услуги требованиям, установленным в документации о проведении </w:t>
            </w:r>
            <w:r w:rsidRPr="00EB66B3">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w:t>
            </w:r>
          </w:p>
          <w:p w14:paraId="6C841D42" w14:textId="77777777" w:rsidR="00262D60" w:rsidRPr="00DE1710" w:rsidRDefault="00262D60" w:rsidP="00262D6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Заявка на участие в </w:t>
            </w:r>
            <w:r>
              <w:rPr>
                <w:rFonts w:ascii="Times New Roman" w:eastAsia="Times New Roman" w:hAnsi="Times New Roman" w:cs="Times New Roman"/>
                <w:sz w:val="24"/>
                <w:szCs w:val="24"/>
                <w:lang w:eastAsia="ru-RU"/>
              </w:rPr>
              <w:t xml:space="preserve">запросе предложений </w:t>
            </w:r>
            <w:r w:rsidRPr="00DE1710">
              <w:rPr>
                <w:rFonts w:ascii="Times New Roman" w:eastAsia="Times New Roman" w:hAnsi="Times New Roman" w:cs="Times New Roman"/>
                <w:sz w:val="24"/>
                <w:szCs w:val="24"/>
                <w:lang w:eastAsia="ru-RU"/>
              </w:rPr>
              <w:t>должна включать опись входящих в ее состав документов</w:t>
            </w:r>
            <w:proofErr w:type="gramStart"/>
            <w:r w:rsidRPr="00DE17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форма №2)</w:t>
            </w:r>
            <w:r w:rsidRPr="00DE1710">
              <w:rPr>
                <w:rFonts w:ascii="Times New Roman" w:eastAsia="Times New Roman" w:hAnsi="Times New Roman" w:cs="Times New Roman"/>
                <w:sz w:val="24"/>
                <w:szCs w:val="24"/>
                <w:lang w:eastAsia="ru-RU"/>
              </w:rPr>
              <w:t>.</w:t>
            </w:r>
          </w:p>
        </w:tc>
      </w:tr>
      <w:tr w:rsidR="00262D60" w:rsidRPr="00DE1710" w14:paraId="1AE2D58C" w14:textId="77777777" w:rsidTr="00262D60">
        <w:tc>
          <w:tcPr>
            <w:tcW w:w="851" w:type="dxa"/>
            <w:shd w:val="clear" w:color="auto" w:fill="auto"/>
          </w:tcPr>
          <w:p w14:paraId="383AF137" w14:textId="77777777" w:rsidR="00262D60" w:rsidRPr="00DE1710" w:rsidRDefault="00262D60" w:rsidP="00B20D08">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w:t>
            </w:r>
          </w:p>
        </w:tc>
        <w:tc>
          <w:tcPr>
            <w:tcW w:w="2443" w:type="dxa"/>
            <w:shd w:val="clear" w:color="auto" w:fill="auto"/>
          </w:tcPr>
          <w:p w14:paraId="48449B27"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Участники закупки должны соответствовать следующим обязательным требованиям:</w:t>
            </w:r>
          </w:p>
          <w:p w14:paraId="0B010EA6"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p>
        </w:tc>
        <w:tc>
          <w:tcPr>
            <w:tcW w:w="5988" w:type="dxa"/>
            <w:shd w:val="clear" w:color="auto" w:fill="auto"/>
          </w:tcPr>
          <w:p w14:paraId="429BA3DC" w14:textId="77777777" w:rsidR="00262D60" w:rsidRPr="00DE1710" w:rsidRDefault="00262D60" w:rsidP="00262D6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участник закупки должен соответствовать </w:t>
            </w:r>
            <w:proofErr w:type="gramStart"/>
            <w:r w:rsidRPr="00954C7C">
              <w:rPr>
                <w:rFonts w:ascii="Times New Roman" w:eastAsia="Times New Roman" w:hAnsi="Times New Roman" w:cs="Times New Roman"/>
                <w:sz w:val="24"/>
                <w:szCs w:val="24"/>
                <w:lang w:eastAsia="ru-RU"/>
              </w:rPr>
              <w:t>требованиям</w:t>
            </w:r>
            <w:proofErr w:type="gramEnd"/>
            <w:r w:rsidRPr="00954C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указанным в пункте 9.1.</w:t>
            </w:r>
            <w:r>
              <w:t xml:space="preserve"> </w:t>
            </w:r>
            <w:r w:rsidRPr="000C250A">
              <w:rPr>
                <w:rFonts w:ascii="Times New Roman" w:eastAsia="Times New Roman" w:hAnsi="Times New Roman" w:cs="Times New Roman"/>
                <w:sz w:val="24"/>
                <w:szCs w:val="24"/>
                <w:lang w:eastAsia="ru-RU"/>
              </w:rPr>
              <w:t>Раздел</w:t>
            </w:r>
            <w:r>
              <w:rPr>
                <w:rFonts w:ascii="Times New Roman" w:eastAsia="Times New Roman" w:hAnsi="Times New Roman" w:cs="Times New Roman"/>
                <w:sz w:val="24"/>
                <w:szCs w:val="24"/>
                <w:lang w:eastAsia="ru-RU"/>
              </w:rPr>
              <w:t>а</w:t>
            </w:r>
            <w:r w:rsidRPr="000C250A">
              <w:rPr>
                <w:rFonts w:ascii="Times New Roman" w:eastAsia="Times New Roman" w:hAnsi="Times New Roman" w:cs="Times New Roman"/>
                <w:sz w:val="24"/>
                <w:szCs w:val="24"/>
                <w:lang w:eastAsia="ru-RU"/>
              </w:rPr>
              <w:t xml:space="preserve"> №1. </w:t>
            </w:r>
            <w:r>
              <w:rPr>
                <w:rFonts w:ascii="Times New Roman" w:eastAsia="Times New Roman" w:hAnsi="Times New Roman" w:cs="Times New Roman"/>
                <w:sz w:val="24"/>
                <w:szCs w:val="24"/>
                <w:lang w:eastAsia="ru-RU"/>
              </w:rPr>
              <w:t>«</w:t>
            </w:r>
            <w:r w:rsidRPr="000C250A">
              <w:rPr>
                <w:rFonts w:ascii="Times New Roman" w:eastAsia="Times New Roman" w:hAnsi="Times New Roman" w:cs="Times New Roman"/>
                <w:sz w:val="24"/>
                <w:szCs w:val="24"/>
                <w:lang w:eastAsia="ru-RU"/>
              </w:rPr>
              <w:t>Инструкция участникам закупки</w:t>
            </w:r>
            <w:r>
              <w:rPr>
                <w:rFonts w:ascii="Times New Roman" w:eastAsia="Times New Roman" w:hAnsi="Times New Roman" w:cs="Times New Roman"/>
                <w:sz w:val="24"/>
                <w:szCs w:val="24"/>
                <w:lang w:eastAsia="ru-RU"/>
              </w:rPr>
              <w:t>» настоящей документации</w:t>
            </w:r>
            <w:r w:rsidRPr="000C250A">
              <w:rPr>
                <w:rFonts w:ascii="Times New Roman" w:eastAsia="Times New Roman" w:hAnsi="Times New Roman" w:cs="Times New Roman"/>
                <w:sz w:val="24"/>
                <w:szCs w:val="24"/>
                <w:lang w:eastAsia="ru-RU"/>
              </w:rPr>
              <w:t>.</w:t>
            </w:r>
          </w:p>
          <w:p w14:paraId="67EA198B" w14:textId="77777777" w:rsidR="00262D60" w:rsidRPr="00DE1710" w:rsidRDefault="00262D60" w:rsidP="00D30B45">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
        </w:tc>
      </w:tr>
      <w:tr w:rsidR="00262D60" w:rsidRPr="00DE1710" w14:paraId="5154CB11" w14:textId="77777777" w:rsidTr="00262D60">
        <w:trPr>
          <w:trHeight w:val="263"/>
        </w:trPr>
        <w:tc>
          <w:tcPr>
            <w:tcW w:w="851" w:type="dxa"/>
            <w:tcBorders>
              <w:bottom w:val="single" w:sz="4" w:space="0" w:color="auto"/>
            </w:tcBorders>
            <w:shd w:val="clear" w:color="auto" w:fill="auto"/>
          </w:tcPr>
          <w:p w14:paraId="0B270C7E" w14:textId="77777777" w:rsidR="00262D60" w:rsidRPr="00DE1710" w:rsidRDefault="00262D60" w:rsidP="00B20D08">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443" w:type="dxa"/>
            <w:tcBorders>
              <w:bottom w:val="single" w:sz="4" w:space="0" w:color="auto"/>
            </w:tcBorders>
            <w:shd w:val="clear" w:color="auto" w:fill="auto"/>
          </w:tcPr>
          <w:p w14:paraId="7416ECD3" w14:textId="77777777" w:rsidR="00262D60" w:rsidRPr="00F768D0" w:rsidRDefault="00262D60" w:rsidP="00262D6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i/>
                <w:lang w:eastAsia="ru-RU"/>
              </w:rPr>
            </w:pPr>
            <w:r w:rsidRPr="00F768D0">
              <w:rPr>
                <w:rFonts w:ascii="Times New Roman" w:eastAsia="Times New Roman" w:hAnsi="Times New Roman" w:cs="Times New Roman"/>
                <w:i/>
                <w:lang w:eastAsia="ru-RU"/>
              </w:rPr>
              <w:t>Перечень документов, подтверждающий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14:paraId="2E885D8E"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5988" w:type="dxa"/>
            <w:tcBorders>
              <w:bottom w:val="single" w:sz="4" w:space="0" w:color="auto"/>
            </w:tcBorders>
            <w:shd w:val="clear" w:color="auto" w:fill="auto"/>
          </w:tcPr>
          <w:p w14:paraId="4079D0A6" w14:textId="77777777" w:rsidR="00262D6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установлено</w:t>
            </w:r>
          </w:p>
          <w:p w14:paraId="1C4655C3" w14:textId="77777777" w:rsidR="00262D60" w:rsidRPr="000C5458"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262D60" w:rsidRPr="00DE1710" w14:paraId="11B7ADCE" w14:textId="77777777" w:rsidTr="00262D60">
        <w:trPr>
          <w:trHeight w:val="263"/>
        </w:trPr>
        <w:tc>
          <w:tcPr>
            <w:tcW w:w="851" w:type="dxa"/>
            <w:tcBorders>
              <w:bottom w:val="single" w:sz="4" w:space="0" w:color="auto"/>
            </w:tcBorders>
            <w:shd w:val="clear" w:color="auto" w:fill="auto"/>
          </w:tcPr>
          <w:p w14:paraId="3CFF31FA" w14:textId="77777777" w:rsidR="00262D60" w:rsidRPr="00DE1710" w:rsidRDefault="00262D60" w:rsidP="00B20D08">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443" w:type="dxa"/>
            <w:tcBorders>
              <w:bottom w:val="single" w:sz="4" w:space="0" w:color="auto"/>
            </w:tcBorders>
            <w:shd w:val="clear" w:color="auto" w:fill="auto"/>
          </w:tcPr>
          <w:p w14:paraId="252D25C1" w14:textId="77777777" w:rsidR="00262D60" w:rsidRPr="00F768D0" w:rsidRDefault="00262D60" w:rsidP="00262D6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i/>
                <w:lang w:eastAsia="ru-RU"/>
              </w:rPr>
            </w:pPr>
            <w:r w:rsidRPr="00F768D0">
              <w:rPr>
                <w:rFonts w:ascii="Times New Roman" w:eastAsia="Times New Roman" w:hAnsi="Times New Roman" w:cs="Times New Roman"/>
                <w:i/>
                <w:lang w:eastAsia="ru-RU"/>
              </w:rPr>
              <w:t>Перечень документов, подтверждающий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500E2019"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5988" w:type="dxa"/>
            <w:tcBorders>
              <w:bottom w:val="single" w:sz="4" w:space="0" w:color="auto"/>
            </w:tcBorders>
            <w:shd w:val="clear" w:color="auto" w:fill="auto"/>
          </w:tcPr>
          <w:p w14:paraId="48F247C2" w14:textId="77777777" w:rsidR="00262D60" w:rsidRPr="00F768D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A4417A">
              <w:rPr>
                <w:rFonts w:ascii="Times New Roman" w:eastAsia="Times New Roman" w:hAnsi="Times New Roman" w:cs="Times New Roman"/>
                <w:sz w:val="24"/>
                <w:szCs w:val="24"/>
                <w:lang w:eastAsia="ru-RU"/>
              </w:rPr>
              <w:t>Не установлено</w:t>
            </w:r>
          </w:p>
        </w:tc>
      </w:tr>
      <w:tr w:rsidR="00262D60" w:rsidRPr="00DE1710" w14:paraId="626852A1" w14:textId="77777777" w:rsidTr="00262D60">
        <w:trPr>
          <w:trHeight w:val="263"/>
        </w:trPr>
        <w:tc>
          <w:tcPr>
            <w:tcW w:w="851" w:type="dxa"/>
            <w:tcBorders>
              <w:bottom w:val="single" w:sz="4" w:space="0" w:color="auto"/>
            </w:tcBorders>
            <w:shd w:val="clear" w:color="auto" w:fill="auto"/>
          </w:tcPr>
          <w:p w14:paraId="4E936085" w14:textId="77777777" w:rsidR="00262D60" w:rsidRPr="00DE1710" w:rsidRDefault="00262D60" w:rsidP="00B20D08">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p>
        </w:tc>
        <w:tc>
          <w:tcPr>
            <w:tcW w:w="2443" w:type="dxa"/>
            <w:tcBorders>
              <w:bottom w:val="single" w:sz="4" w:space="0" w:color="auto"/>
            </w:tcBorders>
            <w:shd w:val="clear" w:color="auto" w:fill="auto"/>
          </w:tcPr>
          <w:p w14:paraId="06EAC05C"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Срок подписания  договора  (в отношении каждого лота): </w:t>
            </w:r>
          </w:p>
        </w:tc>
        <w:tc>
          <w:tcPr>
            <w:tcW w:w="5988" w:type="dxa"/>
            <w:tcBorders>
              <w:bottom w:val="single" w:sz="4" w:space="0" w:color="auto"/>
            </w:tcBorders>
            <w:shd w:val="clear" w:color="auto" w:fill="auto"/>
          </w:tcPr>
          <w:p w14:paraId="76E24E6E" w14:textId="77777777" w:rsidR="00262D60" w:rsidRPr="000C5458"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 xml:space="preserve">Договор по результатам закупки заключается не ранее чем через 10 дней и не позднее чем через 20 дней </w:t>
            </w:r>
            <w:proofErr w:type="gramStart"/>
            <w:r w:rsidRPr="000C5458">
              <w:rPr>
                <w:rFonts w:ascii="Times New Roman" w:eastAsia="Times New Roman" w:hAnsi="Times New Roman" w:cs="Times New Roman"/>
                <w:sz w:val="24"/>
                <w:szCs w:val="24"/>
                <w:lang w:eastAsia="ru-RU"/>
              </w:rPr>
              <w:t>с даты размещения</w:t>
            </w:r>
            <w:proofErr w:type="gramEnd"/>
            <w:r w:rsidRPr="000C5458">
              <w:rPr>
                <w:rFonts w:ascii="Times New Roman" w:eastAsia="Times New Roman" w:hAnsi="Times New Roman" w:cs="Times New Roman"/>
                <w:sz w:val="24"/>
                <w:szCs w:val="24"/>
                <w:lang w:eastAsia="ru-RU"/>
              </w:rPr>
              <w:t xml:space="preserve"> в ЕИС итогового протокола, составленного по результатам закупки.</w:t>
            </w:r>
          </w:p>
          <w:p w14:paraId="62E7B6F6" w14:textId="77777777" w:rsidR="00262D60" w:rsidRPr="000C5458"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 xml:space="preserve">В течение пяти рабочих дней со дня размещения в ЕИС итогового протокола закупки, Предприятие с использованием программно-аппаратных средств </w:t>
            </w:r>
            <w:r w:rsidRPr="000C5458">
              <w:rPr>
                <w:rFonts w:ascii="Times New Roman" w:eastAsia="Times New Roman" w:hAnsi="Times New Roman" w:cs="Times New Roman"/>
                <w:sz w:val="24"/>
                <w:szCs w:val="24"/>
                <w:lang w:eastAsia="ru-RU"/>
              </w:rPr>
              <w:lastRenderedPageBreak/>
              <w:t>электронной площадки направляет победителю (единственному участнику) заполненный проект договора.</w:t>
            </w:r>
          </w:p>
          <w:p w14:paraId="6E62F5DF" w14:textId="77777777" w:rsidR="00262D60" w:rsidRPr="000C5458"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Победитель закупки (единственный участник) в течение пяти рабочих дней со дня направления Предприятием проекта договора подписывает их электронной подписью лица, имеющим право действовать от имени соответственно участника такой закупки.</w:t>
            </w:r>
          </w:p>
          <w:p w14:paraId="657F6B8A" w14:textId="77777777" w:rsidR="00262D60" w:rsidRPr="000C5458"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44D6CF7" w14:textId="77777777" w:rsidR="00262D60" w:rsidRPr="000C5458"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 в соответствии с п.11.8 Положения о закупках ГУП ФЖС РБ.</w:t>
            </w:r>
          </w:p>
          <w:p w14:paraId="095A25C9" w14:textId="77777777" w:rsidR="00262D60" w:rsidRPr="00DE1710" w:rsidRDefault="00262D60" w:rsidP="00262D6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C5458">
              <w:rPr>
                <w:rFonts w:ascii="Times New Roman" w:eastAsia="Times New Roman" w:hAnsi="Times New Roman" w:cs="Times New Roman"/>
                <w:sz w:val="24"/>
                <w:szCs w:val="24"/>
                <w:lang w:eastAsia="ru-RU"/>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w:t>
            </w:r>
          </w:p>
        </w:tc>
      </w:tr>
      <w:tr w:rsidR="00262D60" w:rsidRPr="00DE1710" w14:paraId="4C0B8F9C" w14:textId="77777777" w:rsidTr="00262D60">
        <w:trPr>
          <w:trHeight w:val="26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736D6AF" w14:textId="77777777" w:rsidR="00262D60" w:rsidRPr="00DE1710" w:rsidRDefault="00262D60" w:rsidP="00B20D08">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lastRenderedPageBreak/>
              <w:t>3</w:t>
            </w:r>
            <w:r>
              <w:rPr>
                <w:rFonts w:ascii="Times New Roman" w:eastAsia="Times New Roman" w:hAnsi="Times New Roman" w:cs="Times New Roman"/>
                <w:sz w:val="24"/>
                <w:szCs w:val="24"/>
                <w:lang w:eastAsia="ru-RU"/>
              </w:rPr>
              <w:t>3.</w:t>
            </w:r>
          </w:p>
        </w:tc>
        <w:tc>
          <w:tcPr>
            <w:tcW w:w="2443" w:type="dxa"/>
            <w:tcBorders>
              <w:top w:val="single" w:sz="4" w:space="0" w:color="auto"/>
              <w:left w:val="single" w:sz="4" w:space="0" w:color="auto"/>
              <w:bottom w:val="single" w:sz="4" w:space="0" w:color="auto"/>
              <w:right w:val="single" w:sz="4" w:space="0" w:color="auto"/>
            </w:tcBorders>
            <w:shd w:val="clear" w:color="auto" w:fill="auto"/>
          </w:tcPr>
          <w:p w14:paraId="6DD6DC80" w14:textId="79C0127A" w:rsidR="00262D60" w:rsidRPr="00DE1710" w:rsidRDefault="00CB420E" w:rsidP="00262D60">
            <w:pPr>
              <w:autoSpaceDE w:val="0"/>
              <w:autoSpaceDN w:val="0"/>
              <w:spacing w:after="0" w:line="240" w:lineRule="auto"/>
              <w:textAlignment w:val="baseline"/>
              <w:rPr>
                <w:rFonts w:ascii="Times New Roman" w:eastAsia="Times New Roman" w:hAnsi="Times New Roman" w:cs="Times New Roman"/>
                <w:i/>
                <w:lang w:eastAsia="ru-RU"/>
              </w:rPr>
            </w:pPr>
            <w:proofErr w:type="gramStart"/>
            <w:r w:rsidRPr="00CB420E">
              <w:rPr>
                <w:rFonts w:ascii="Times New Roman" w:eastAsia="Times New Roman" w:hAnsi="Times New Roman" w:cs="Times New Roman"/>
                <w:i/>
                <w:lang w:eastAsia="ru-RU"/>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w:t>
            </w:r>
            <w:r w:rsidRPr="00CB420E">
              <w:rPr>
                <w:rFonts w:ascii="Times New Roman" w:eastAsia="Times New Roman" w:hAnsi="Times New Roman" w:cs="Times New Roman"/>
                <w:i/>
                <w:lang w:eastAsia="ru-RU"/>
              </w:rPr>
              <w:lastRenderedPageBreak/>
              <w:t>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CB420E">
              <w:rPr>
                <w:rFonts w:ascii="Times New Roman" w:eastAsia="Times New Roman" w:hAnsi="Times New Roman" w:cs="Times New Roman"/>
                <w:i/>
                <w:lang w:eastAsia="ru-RU"/>
              </w:rPr>
              <w:t xml:space="preserve">, ограничение, преимущество установлены в соответствии с пунктом 1 части 2 статьи 3.1-4 Закона № 223-ФЗ в отношении товара, работы, услуги, </w:t>
            </w:r>
            <w:proofErr w:type="gramStart"/>
            <w:r w:rsidRPr="00CB420E">
              <w:rPr>
                <w:rFonts w:ascii="Times New Roman" w:eastAsia="Times New Roman" w:hAnsi="Times New Roman" w:cs="Times New Roman"/>
                <w:i/>
                <w:lang w:eastAsia="ru-RU"/>
              </w:rPr>
              <w:t>являющихся</w:t>
            </w:r>
            <w:proofErr w:type="gramEnd"/>
            <w:r w:rsidRPr="00CB420E">
              <w:rPr>
                <w:rFonts w:ascii="Times New Roman" w:eastAsia="Times New Roman" w:hAnsi="Times New Roman" w:cs="Times New Roman"/>
                <w:i/>
                <w:lang w:eastAsia="ru-RU"/>
              </w:rPr>
              <w:t xml:space="preserve"> предметом закупки</w:t>
            </w:r>
          </w:p>
        </w:tc>
        <w:tc>
          <w:tcPr>
            <w:tcW w:w="5988" w:type="dxa"/>
            <w:tcBorders>
              <w:top w:val="single" w:sz="4" w:space="0" w:color="auto"/>
              <w:left w:val="single" w:sz="4" w:space="0" w:color="auto"/>
              <w:bottom w:val="single" w:sz="4" w:space="0" w:color="auto"/>
              <w:right w:val="single" w:sz="4" w:space="0" w:color="auto"/>
            </w:tcBorders>
            <w:shd w:val="clear" w:color="auto" w:fill="auto"/>
          </w:tcPr>
          <w:tbl>
            <w:tblPr>
              <w:tblStyle w:val="a3"/>
              <w:tblW w:w="0" w:type="auto"/>
              <w:tblLayout w:type="fixed"/>
              <w:tblLook w:val="04A0" w:firstRow="1" w:lastRow="0" w:firstColumn="1" w:lastColumn="0" w:noHBand="0" w:noVBand="1"/>
            </w:tblPr>
            <w:tblGrid>
              <w:gridCol w:w="3944"/>
              <w:gridCol w:w="1747"/>
            </w:tblGrid>
            <w:tr w:rsidR="00CB420E" w:rsidRPr="00B223F7" w14:paraId="67170E9A" w14:textId="77777777" w:rsidTr="007F497C">
              <w:tc>
                <w:tcPr>
                  <w:tcW w:w="3944" w:type="dxa"/>
                </w:tcPr>
                <w:p w14:paraId="69778D39" w14:textId="77777777" w:rsidR="00CB420E" w:rsidRPr="00B223F7" w:rsidRDefault="00CB420E" w:rsidP="007F497C">
                  <w:pPr>
                    <w:jc w:val="both"/>
                  </w:pPr>
                  <w:r w:rsidRPr="00B223F7">
                    <w:rPr>
                      <w:b/>
                      <w:bCs/>
                    </w:rPr>
                    <w:lastRenderedPageBreak/>
                    <w:t>Запрет</w:t>
                  </w:r>
                  <w:r w:rsidRPr="00B223F7">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B223F7">
                    <w:rPr>
                      <w:i/>
                      <w:iCs/>
                    </w:rPr>
                    <w:t>за исключением случаев, когда такие запреты могут или не применяются</w:t>
                  </w:r>
                  <w:r w:rsidRPr="00B223F7">
                    <w:t>)</w:t>
                  </w:r>
                </w:p>
              </w:tc>
              <w:tc>
                <w:tcPr>
                  <w:tcW w:w="1747" w:type="dxa"/>
                </w:tcPr>
                <w:p w14:paraId="2A71B41A" w14:textId="77777777" w:rsidR="00CB420E" w:rsidRPr="00B223F7" w:rsidRDefault="00CB420E" w:rsidP="007F497C">
                  <w:pPr>
                    <w:jc w:val="both"/>
                  </w:pPr>
                  <w:r w:rsidRPr="00B223F7">
                    <w:rPr>
                      <w:color w:val="FF0000"/>
                    </w:rPr>
                    <w:t>Не установлено</w:t>
                  </w:r>
                </w:p>
              </w:tc>
            </w:tr>
            <w:tr w:rsidR="00CB420E" w:rsidRPr="00B223F7" w14:paraId="60167C23" w14:textId="77777777" w:rsidTr="007F497C">
              <w:tc>
                <w:tcPr>
                  <w:tcW w:w="3944" w:type="dxa"/>
                </w:tcPr>
                <w:p w14:paraId="7A981CE2" w14:textId="77777777" w:rsidR="00CB420E" w:rsidRPr="00B223F7" w:rsidRDefault="00CB420E" w:rsidP="007F497C">
                  <w:pPr>
                    <w:jc w:val="both"/>
                  </w:pPr>
                  <w:r w:rsidRPr="00B223F7">
                    <w:rPr>
                      <w:b/>
                      <w:bCs/>
                    </w:rPr>
                    <w:t>Ограничение</w:t>
                  </w:r>
                  <w:r w:rsidRPr="00B223F7">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B223F7">
                    <w:rPr>
                      <w:i/>
                      <w:iCs/>
                    </w:rPr>
                    <w:t>за исключением случаев, когда такие ограничения могут или не применяются</w:t>
                  </w:r>
                  <w:r w:rsidRPr="00B223F7">
                    <w:t>)</w:t>
                  </w:r>
                </w:p>
              </w:tc>
              <w:tc>
                <w:tcPr>
                  <w:tcW w:w="1747" w:type="dxa"/>
                </w:tcPr>
                <w:p w14:paraId="3898FC5E" w14:textId="77777777" w:rsidR="00CB420E" w:rsidRPr="00B223F7" w:rsidRDefault="00CB420E" w:rsidP="007F497C">
                  <w:pPr>
                    <w:jc w:val="both"/>
                  </w:pPr>
                  <w:r w:rsidRPr="00B223F7">
                    <w:rPr>
                      <w:color w:val="FF0000"/>
                    </w:rPr>
                    <w:t>Не установлено</w:t>
                  </w:r>
                </w:p>
              </w:tc>
            </w:tr>
            <w:tr w:rsidR="00CB420E" w:rsidRPr="00B223F7" w14:paraId="5B9AEFF2" w14:textId="77777777" w:rsidTr="007F497C">
              <w:tc>
                <w:tcPr>
                  <w:tcW w:w="3944" w:type="dxa"/>
                </w:tcPr>
                <w:p w14:paraId="59A52A52" w14:textId="77777777" w:rsidR="00CB420E" w:rsidRPr="00B223F7" w:rsidRDefault="00CB420E" w:rsidP="007F497C">
                  <w:pPr>
                    <w:jc w:val="both"/>
                  </w:pPr>
                  <w:r w:rsidRPr="00B223F7">
                    <w:rPr>
                      <w:b/>
                      <w:bCs/>
                    </w:rPr>
                    <w:t xml:space="preserve">Преимущество </w:t>
                  </w:r>
                  <w:r w:rsidRPr="00B223F7">
                    <w:t xml:space="preserve">в отношении товаров (в </w:t>
                  </w:r>
                  <w:r w:rsidRPr="00B223F7">
                    <w:lastRenderedPageBreak/>
                    <w:t>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перечня № 1-2 ПП РФ от 23.12.2024 № 1875</w:t>
                  </w:r>
                </w:p>
              </w:tc>
              <w:tc>
                <w:tcPr>
                  <w:tcW w:w="1747" w:type="dxa"/>
                </w:tcPr>
                <w:p w14:paraId="3055834D" w14:textId="77777777" w:rsidR="00CB420E" w:rsidRPr="00B223F7" w:rsidRDefault="00CB420E" w:rsidP="007F497C">
                  <w:pPr>
                    <w:jc w:val="both"/>
                  </w:pPr>
                  <w:r w:rsidRPr="00B223F7">
                    <w:rPr>
                      <w:color w:val="FF0000"/>
                    </w:rPr>
                    <w:lastRenderedPageBreak/>
                    <w:t>Не установлено</w:t>
                  </w:r>
                </w:p>
              </w:tc>
            </w:tr>
          </w:tbl>
          <w:p w14:paraId="69466131" w14:textId="3F463821" w:rsidR="00262D60" w:rsidRPr="00DE1710" w:rsidRDefault="00262D60" w:rsidP="00262D60">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tc>
      </w:tr>
    </w:tbl>
    <w:p w14:paraId="456750DF" w14:textId="77777777" w:rsidR="00954C7C"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7965F31"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4ECEAF05"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A1D32F2"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D386FD6"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9276398"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724ABFC"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4E6E6CB"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3930EA84"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4A18B98" w14:textId="77777777" w:rsidR="00236017" w:rsidRDefault="0023601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474FE30" w14:textId="77777777" w:rsidR="00236017" w:rsidRDefault="0023601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7486B93" w14:textId="77777777" w:rsidR="00196357" w:rsidRDefault="0019635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sectPr w:rsidR="00196357" w:rsidSect="003F3F81">
          <w:pgSz w:w="11906" w:h="16838"/>
          <w:pgMar w:top="993" w:right="720" w:bottom="720" w:left="1418" w:header="709" w:footer="709" w:gutter="0"/>
          <w:cols w:space="708"/>
          <w:docGrid w:linePitch="360"/>
        </w:sectPr>
      </w:pPr>
    </w:p>
    <w:p w14:paraId="3053D513" w14:textId="77777777" w:rsidR="00236017" w:rsidRDefault="0023601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1B21F852" w14:textId="77777777" w:rsidR="00DE30C9" w:rsidRDefault="00E81989"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sidRPr="00E7564D">
        <w:rPr>
          <w:rFonts w:ascii="Times New Roman" w:eastAsia="Times New Roman" w:hAnsi="Times New Roman" w:cs="Times New Roman"/>
          <w:b/>
          <w:color w:val="FF0000"/>
          <w:sz w:val="24"/>
          <w:szCs w:val="24"/>
          <w:lang w:eastAsia="ru-RU"/>
        </w:rPr>
        <w:t>Раздел №3. Техническое задание</w:t>
      </w:r>
    </w:p>
    <w:p w14:paraId="56398E3E" w14:textId="77777777" w:rsidR="00D276C4" w:rsidRPr="00DE30C9" w:rsidRDefault="00D276C4"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Calibri"/>
          <w:b/>
          <w:lang w:eastAsia="ar-SA"/>
        </w:rPr>
      </w:pPr>
    </w:p>
    <w:tbl>
      <w:tblPr>
        <w:tblW w:w="1049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472"/>
        <w:gridCol w:w="72"/>
        <w:gridCol w:w="6095"/>
      </w:tblGrid>
      <w:tr w:rsidR="0048793A" w:rsidRPr="0048793A" w14:paraId="0FFAFC45" w14:textId="77777777" w:rsidTr="00791A06">
        <w:trPr>
          <w:tblHeader/>
        </w:trPr>
        <w:tc>
          <w:tcPr>
            <w:tcW w:w="851" w:type="dxa"/>
            <w:tcBorders>
              <w:top w:val="single" w:sz="4" w:space="0" w:color="auto"/>
              <w:bottom w:val="single" w:sz="4" w:space="0" w:color="auto"/>
              <w:right w:val="single" w:sz="4" w:space="0" w:color="auto"/>
            </w:tcBorders>
            <w:vAlign w:val="center"/>
          </w:tcPr>
          <w:p w14:paraId="39A0C3BC" w14:textId="77777777" w:rsidR="0048793A" w:rsidRPr="0048793A" w:rsidRDefault="0048793A" w:rsidP="0048793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lang w:eastAsia="ru-RU"/>
              </w:rPr>
            </w:pPr>
            <w:r w:rsidRPr="0048793A">
              <w:rPr>
                <w:rFonts w:ascii="Times New Roman" w:eastAsia="Times New Roman" w:hAnsi="Times New Roman" w:cs="Times New Roman"/>
                <w:b/>
                <w:bCs/>
                <w:sz w:val="20"/>
                <w:szCs w:val="20"/>
                <w:lang w:eastAsia="ru-RU"/>
              </w:rPr>
              <w:br w:type="page"/>
              <w:t>№№</w:t>
            </w:r>
          </w:p>
        </w:tc>
        <w:tc>
          <w:tcPr>
            <w:tcW w:w="3472" w:type="dxa"/>
            <w:tcBorders>
              <w:top w:val="single" w:sz="4" w:space="0" w:color="auto"/>
              <w:left w:val="single" w:sz="4" w:space="0" w:color="auto"/>
              <w:bottom w:val="single" w:sz="4" w:space="0" w:color="auto"/>
              <w:right w:val="single" w:sz="4" w:space="0" w:color="auto"/>
            </w:tcBorders>
            <w:vAlign w:val="center"/>
          </w:tcPr>
          <w:p w14:paraId="6781CB60" w14:textId="77777777" w:rsidR="0048793A" w:rsidRPr="0048793A" w:rsidRDefault="0048793A" w:rsidP="0048793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lang w:eastAsia="ru-RU"/>
              </w:rPr>
            </w:pPr>
            <w:r w:rsidRPr="0048793A">
              <w:rPr>
                <w:rFonts w:ascii="Times New Roman" w:eastAsia="Times New Roman" w:hAnsi="Times New Roman" w:cs="Times New Roman"/>
                <w:b/>
                <w:bCs/>
                <w:sz w:val="20"/>
                <w:szCs w:val="20"/>
                <w:lang w:eastAsia="ru-RU"/>
              </w:rPr>
              <w:t>Перечень основных требований</w:t>
            </w:r>
          </w:p>
        </w:tc>
        <w:tc>
          <w:tcPr>
            <w:tcW w:w="6167" w:type="dxa"/>
            <w:gridSpan w:val="2"/>
            <w:tcBorders>
              <w:top w:val="single" w:sz="4" w:space="0" w:color="auto"/>
              <w:left w:val="single" w:sz="4" w:space="0" w:color="auto"/>
              <w:bottom w:val="single" w:sz="4" w:space="0" w:color="auto"/>
            </w:tcBorders>
            <w:vAlign w:val="center"/>
          </w:tcPr>
          <w:p w14:paraId="79641809" w14:textId="77777777" w:rsidR="0048793A" w:rsidRPr="0048793A" w:rsidRDefault="0048793A" w:rsidP="0048793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lang w:eastAsia="ru-RU"/>
              </w:rPr>
            </w:pPr>
            <w:r w:rsidRPr="0048793A">
              <w:rPr>
                <w:rFonts w:ascii="Times New Roman" w:eastAsia="Times New Roman" w:hAnsi="Times New Roman" w:cs="Times New Roman"/>
                <w:b/>
                <w:bCs/>
                <w:sz w:val="20"/>
                <w:szCs w:val="20"/>
                <w:lang w:eastAsia="ru-RU"/>
              </w:rPr>
              <w:t>Содержание требований</w:t>
            </w:r>
          </w:p>
        </w:tc>
      </w:tr>
      <w:tr w:rsidR="0048793A" w:rsidRPr="0048793A" w14:paraId="20272C0F" w14:textId="77777777" w:rsidTr="00791A06">
        <w:trPr>
          <w:tblHeader/>
        </w:trPr>
        <w:tc>
          <w:tcPr>
            <w:tcW w:w="851" w:type="dxa"/>
            <w:tcBorders>
              <w:top w:val="single" w:sz="4" w:space="0" w:color="auto"/>
              <w:bottom w:val="single" w:sz="4" w:space="0" w:color="auto"/>
              <w:right w:val="single" w:sz="4" w:space="0" w:color="auto"/>
            </w:tcBorders>
            <w:vAlign w:val="center"/>
          </w:tcPr>
          <w:p w14:paraId="2AACA53B" w14:textId="77777777" w:rsidR="0048793A" w:rsidRPr="0048793A" w:rsidRDefault="0048793A" w:rsidP="0048793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p>
        </w:tc>
        <w:tc>
          <w:tcPr>
            <w:tcW w:w="3472" w:type="dxa"/>
            <w:tcBorders>
              <w:top w:val="single" w:sz="4" w:space="0" w:color="auto"/>
              <w:left w:val="single" w:sz="4" w:space="0" w:color="auto"/>
              <w:bottom w:val="single" w:sz="4" w:space="0" w:color="auto"/>
              <w:right w:val="single" w:sz="4" w:space="0" w:color="auto"/>
            </w:tcBorders>
            <w:vAlign w:val="center"/>
          </w:tcPr>
          <w:p w14:paraId="3C4B8AD2"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48793A">
              <w:rPr>
                <w:rFonts w:ascii="Times New Roman" w:eastAsia="Times New Roman" w:hAnsi="Times New Roman" w:cs="Times New Roman"/>
                <w:b/>
                <w:bCs/>
                <w:sz w:val="20"/>
                <w:szCs w:val="20"/>
                <w:lang w:eastAsia="ru-RU"/>
              </w:rPr>
              <w:t>Инициатор закупки</w:t>
            </w:r>
          </w:p>
        </w:tc>
        <w:tc>
          <w:tcPr>
            <w:tcW w:w="6167" w:type="dxa"/>
            <w:gridSpan w:val="2"/>
            <w:tcBorders>
              <w:top w:val="single" w:sz="4" w:space="0" w:color="auto"/>
              <w:left w:val="single" w:sz="4" w:space="0" w:color="auto"/>
              <w:bottom w:val="single" w:sz="4" w:space="0" w:color="auto"/>
            </w:tcBorders>
            <w:vAlign w:val="center"/>
          </w:tcPr>
          <w:p w14:paraId="39197195"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48793A">
              <w:rPr>
                <w:rFonts w:ascii="Times New Roman" w:eastAsia="Times New Roman" w:hAnsi="Times New Roman" w:cs="Times New Roman"/>
                <w:sz w:val="20"/>
                <w:szCs w:val="20"/>
                <w:lang w:eastAsia="ru-RU"/>
              </w:rPr>
              <w:t xml:space="preserve">Отдел </w:t>
            </w:r>
            <w:proofErr w:type="spellStart"/>
            <w:r w:rsidRPr="0048793A">
              <w:rPr>
                <w:rFonts w:ascii="Times New Roman" w:eastAsia="Times New Roman" w:hAnsi="Times New Roman" w:cs="Times New Roman"/>
                <w:sz w:val="20"/>
                <w:szCs w:val="20"/>
                <w:lang w:eastAsia="ru-RU"/>
              </w:rPr>
              <w:t>ПТиПД</w:t>
            </w:r>
            <w:proofErr w:type="spellEnd"/>
            <w:r w:rsidRPr="0048793A">
              <w:rPr>
                <w:rFonts w:ascii="Times New Roman" w:eastAsia="Times New Roman" w:hAnsi="Times New Roman" w:cs="Times New Roman"/>
                <w:sz w:val="20"/>
                <w:szCs w:val="20"/>
                <w:lang w:eastAsia="ru-RU"/>
              </w:rPr>
              <w:t xml:space="preserve">  ГУП ФЖС РБ</w:t>
            </w:r>
          </w:p>
        </w:tc>
      </w:tr>
      <w:tr w:rsidR="0048793A" w:rsidRPr="0048793A" w14:paraId="360DAA38" w14:textId="77777777" w:rsidTr="00791A06">
        <w:trPr>
          <w:tblHeader/>
        </w:trPr>
        <w:tc>
          <w:tcPr>
            <w:tcW w:w="851" w:type="dxa"/>
            <w:tcBorders>
              <w:top w:val="single" w:sz="4" w:space="0" w:color="auto"/>
              <w:bottom w:val="single" w:sz="4" w:space="0" w:color="auto"/>
              <w:right w:val="single" w:sz="4" w:space="0" w:color="auto"/>
            </w:tcBorders>
            <w:vAlign w:val="center"/>
          </w:tcPr>
          <w:p w14:paraId="19D20781" w14:textId="77777777" w:rsidR="0048793A" w:rsidRPr="0048793A" w:rsidRDefault="0048793A" w:rsidP="0048793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p>
        </w:tc>
        <w:tc>
          <w:tcPr>
            <w:tcW w:w="3472" w:type="dxa"/>
            <w:tcBorders>
              <w:top w:val="single" w:sz="4" w:space="0" w:color="auto"/>
              <w:left w:val="single" w:sz="4" w:space="0" w:color="auto"/>
              <w:bottom w:val="single" w:sz="4" w:space="0" w:color="auto"/>
              <w:right w:val="single" w:sz="4" w:space="0" w:color="auto"/>
            </w:tcBorders>
            <w:vAlign w:val="center"/>
          </w:tcPr>
          <w:p w14:paraId="2976A15A"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48793A">
              <w:rPr>
                <w:rFonts w:ascii="Times New Roman" w:eastAsia="Times New Roman" w:hAnsi="Times New Roman" w:cs="Times New Roman"/>
                <w:b/>
                <w:bCs/>
                <w:sz w:val="20"/>
                <w:szCs w:val="20"/>
                <w:lang w:eastAsia="ru-RU"/>
              </w:rPr>
              <w:t>Предмет закупки</w:t>
            </w:r>
          </w:p>
        </w:tc>
        <w:tc>
          <w:tcPr>
            <w:tcW w:w="6167" w:type="dxa"/>
            <w:gridSpan w:val="2"/>
            <w:tcBorders>
              <w:top w:val="single" w:sz="4" w:space="0" w:color="auto"/>
              <w:left w:val="single" w:sz="4" w:space="0" w:color="auto"/>
              <w:bottom w:val="single" w:sz="4" w:space="0" w:color="auto"/>
            </w:tcBorders>
            <w:vAlign w:val="center"/>
          </w:tcPr>
          <w:p w14:paraId="4718CA18"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Разработка проектной документации на объект:</w:t>
            </w:r>
          </w:p>
          <w:p w14:paraId="1D0DD0BD"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48793A">
              <w:rPr>
                <w:rFonts w:ascii="Times New Roman" w:eastAsia="Times New Roman" w:hAnsi="Times New Roman" w:cs="Times New Roman"/>
                <w:bCs/>
                <w:color w:val="000000"/>
                <w:sz w:val="20"/>
                <w:szCs w:val="20"/>
                <w:lang w:eastAsia="ru-RU"/>
              </w:rPr>
              <w:t>«Многоквартирный жилой дом на земельном участке (кадастровый номер 02:58:020315:109) в  г. Ишимбай Республики Башкортостан»</w:t>
            </w:r>
          </w:p>
        </w:tc>
      </w:tr>
      <w:tr w:rsidR="0048793A" w:rsidRPr="0048793A" w14:paraId="587978A0" w14:textId="77777777" w:rsidTr="00791A06">
        <w:trPr>
          <w:trHeight w:val="347"/>
        </w:trPr>
        <w:tc>
          <w:tcPr>
            <w:tcW w:w="851" w:type="dxa"/>
            <w:tcBorders>
              <w:top w:val="single" w:sz="4" w:space="0" w:color="auto"/>
              <w:bottom w:val="single" w:sz="4" w:space="0" w:color="auto"/>
              <w:right w:val="single" w:sz="4" w:space="0" w:color="auto"/>
            </w:tcBorders>
          </w:tcPr>
          <w:p w14:paraId="4547EBBA"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ru-RU"/>
              </w:rPr>
            </w:pPr>
          </w:p>
        </w:tc>
        <w:tc>
          <w:tcPr>
            <w:tcW w:w="9639" w:type="dxa"/>
            <w:gridSpan w:val="3"/>
            <w:tcBorders>
              <w:top w:val="single" w:sz="4" w:space="0" w:color="auto"/>
              <w:left w:val="single" w:sz="4" w:space="0" w:color="auto"/>
              <w:bottom w:val="single" w:sz="4" w:space="0" w:color="auto"/>
            </w:tcBorders>
          </w:tcPr>
          <w:p w14:paraId="732B200D"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ru-RU"/>
              </w:rPr>
            </w:pPr>
            <w:r w:rsidRPr="0048793A">
              <w:rPr>
                <w:rFonts w:ascii="Times New Roman" w:eastAsia="Times New Roman" w:hAnsi="Times New Roman" w:cs="Times New Roman"/>
                <w:b/>
                <w:bCs/>
                <w:sz w:val="20"/>
                <w:szCs w:val="20"/>
                <w:lang w:eastAsia="ru-RU"/>
              </w:rPr>
              <w:t>1.   Общие требования</w:t>
            </w:r>
          </w:p>
        </w:tc>
      </w:tr>
      <w:tr w:rsidR="0048793A" w:rsidRPr="0048793A" w14:paraId="3B4B52AB" w14:textId="77777777" w:rsidTr="00791A06">
        <w:trPr>
          <w:trHeight w:val="329"/>
        </w:trPr>
        <w:tc>
          <w:tcPr>
            <w:tcW w:w="851" w:type="dxa"/>
            <w:tcBorders>
              <w:top w:val="single" w:sz="4" w:space="0" w:color="auto"/>
              <w:bottom w:val="single" w:sz="4" w:space="0" w:color="auto"/>
              <w:right w:val="single" w:sz="4" w:space="0" w:color="auto"/>
            </w:tcBorders>
          </w:tcPr>
          <w:p w14:paraId="47156D2A"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1.1</w:t>
            </w:r>
          </w:p>
        </w:tc>
        <w:tc>
          <w:tcPr>
            <w:tcW w:w="3472" w:type="dxa"/>
            <w:tcBorders>
              <w:top w:val="single" w:sz="4" w:space="0" w:color="auto"/>
              <w:left w:val="single" w:sz="4" w:space="0" w:color="auto"/>
              <w:bottom w:val="single" w:sz="4" w:space="0" w:color="auto"/>
              <w:right w:val="single" w:sz="4" w:space="0" w:color="auto"/>
            </w:tcBorders>
          </w:tcPr>
          <w:p w14:paraId="1C09B256"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Основание для проектирования</w:t>
            </w:r>
          </w:p>
        </w:tc>
        <w:tc>
          <w:tcPr>
            <w:tcW w:w="6167" w:type="dxa"/>
            <w:gridSpan w:val="2"/>
            <w:tcBorders>
              <w:top w:val="single" w:sz="4" w:space="0" w:color="auto"/>
              <w:left w:val="single" w:sz="4" w:space="0" w:color="auto"/>
              <w:bottom w:val="single" w:sz="4" w:space="0" w:color="auto"/>
            </w:tcBorders>
          </w:tcPr>
          <w:p w14:paraId="3B0B4B0F" w14:textId="77777777" w:rsidR="0048793A" w:rsidRPr="0048793A" w:rsidRDefault="0048793A" w:rsidP="0048793A">
            <w:pPr>
              <w:widowControl w:val="0"/>
              <w:suppressLineNumbers/>
              <w:tabs>
                <w:tab w:val="center" w:pos="2940"/>
              </w:tab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Lucida Sans Unicode" w:hAnsi="Times New Roman" w:cs="Tahoma"/>
                <w:sz w:val="20"/>
                <w:szCs w:val="20"/>
                <w:lang w:bidi="en-US"/>
              </w:rPr>
              <w:t>Задание  Заказчика</w:t>
            </w:r>
          </w:p>
        </w:tc>
      </w:tr>
      <w:tr w:rsidR="0048793A" w:rsidRPr="0048793A" w14:paraId="2D496F88" w14:textId="77777777" w:rsidTr="00791A06">
        <w:trPr>
          <w:trHeight w:val="375"/>
        </w:trPr>
        <w:tc>
          <w:tcPr>
            <w:tcW w:w="851" w:type="dxa"/>
            <w:tcBorders>
              <w:top w:val="single" w:sz="4" w:space="0" w:color="auto"/>
              <w:bottom w:val="single" w:sz="4" w:space="0" w:color="auto"/>
              <w:right w:val="single" w:sz="4" w:space="0" w:color="auto"/>
            </w:tcBorders>
          </w:tcPr>
          <w:p w14:paraId="53AF4A41"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1.2</w:t>
            </w:r>
          </w:p>
        </w:tc>
        <w:tc>
          <w:tcPr>
            <w:tcW w:w="3472" w:type="dxa"/>
            <w:tcBorders>
              <w:top w:val="single" w:sz="4" w:space="0" w:color="auto"/>
              <w:left w:val="single" w:sz="4" w:space="0" w:color="auto"/>
              <w:bottom w:val="single" w:sz="4" w:space="0" w:color="auto"/>
              <w:right w:val="single" w:sz="4" w:space="0" w:color="auto"/>
            </w:tcBorders>
          </w:tcPr>
          <w:p w14:paraId="06C07B2E"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Основной разрешительный </w:t>
            </w:r>
          </w:p>
          <w:p w14:paraId="214245D7"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документ</w:t>
            </w:r>
          </w:p>
        </w:tc>
        <w:tc>
          <w:tcPr>
            <w:tcW w:w="6167" w:type="dxa"/>
            <w:gridSpan w:val="2"/>
            <w:tcBorders>
              <w:top w:val="single" w:sz="4" w:space="0" w:color="auto"/>
              <w:left w:val="single" w:sz="4" w:space="0" w:color="auto"/>
              <w:bottom w:val="single" w:sz="4" w:space="0" w:color="auto"/>
            </w:tcBorders>
          </w:tcPr>
          <w:p w14:paraId="067E1071"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ГПЗУ №РФ-02-4-58-1-01-2025-0049-0 от 25.04.2025г.</w:t>
            </w:r>
          </w:p>
        </w:tc>
      </w:tr>
      <w:tr w:rsidR="0048793A" w:rsidRPr="0048793A" w14:paraId="59A05919" w14:textId="77777777" w:rsidTr="00791A06">
        <w:trPr>
          <w:trHeight w:val="375"/>
        </w:trPr>
        <w:tc>
          <w:tcPr>
            <w:tcW w:w="851" w:type="dxa"/>
            <w:tcBorders>
              <w:top w:val="single" w:sz="4" w:space="0" w:color="auto"/>
              <w:bottom w:val="single" w:sz="4" w:space="0" w:color="auto"/>
              <w:right w:val="single" w:sz="4" w:space="0" w:color="auto"/>
            </w:tcBorders>
          </w:tcPr>
          <w:p w14:paraId="75487BE3"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1.3</w:t>
            </w:r>
          </w:p>
        </w:tc>
        <w:tc>
          <w:tcPr>
            <w:tcW w:w="3472" w:type="dxa"/>
            <w:tcBorders>
              <w:top w:val="single" w:sz="4" w:space="0" w:color="auto"/>
              <w:left w:val="single" w:sz="4" w:space="0" w:color="auto"/>
              <w:bottom w:val="single" w:sz="4" w:space="0" w:color="auto"/>
              <w:right w:val="single" w:sz="4" w:space="0" w:color="auto"/>
            </w:tcBorders>
          </w:tcPr>
          <w:p w14:paraId="78C5983E"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Заказчик (застройщик)</w:t>
            </w:r>
          </w:p>
        </w:tc>
        <w:tc>
          <w:tcPr>
            <w:tcW w:w="6167" w:type="dxa"/>
            <w:gridSpan w:val="2"/>
            <w:tcBorders>
              <w:top w:val="single" w:sz="4" w:space="0" w:color="auto"/>
              <w:left w:val="single" w:sz="4" w:space="0" w:color="auto"/>
              <w:bottom w:val="single" w:sz="4" w:space="0" w:color="auto"/>
            </w:tcBorders>
          </w:tcPr>
          <w:p w14:paraId="4F6E6833" w14:textId="77777777" w:rsidR="0048793A" w:rsidRPr="0048793A" w:rsidRDefault="0048793A" w:rsidP="0048793A">
            <w:pPr>
              <w:widowControl w:val="0"/>
              <w:suppressLineNumber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Lucida Sans Unicode" w:hAnsi="Times New Roman" w:cs="Tahoma"/>
                <w:color w:val="000000"/>
                <w:sz w:val="20"/>
                <w:szCs w:val="20"/>
                <w:lang w:bidi="en-US"/>
              </w:rPr>
              <w:t>Государственное унитарное предприятие «Фонд жилищного строительства Республики Башкортостан»</w:t>
            </w:r>
          </w:p>
        </w:tc>
      </w:tr>
      <w:tr w:rsidR="0048793A" w:rsidRPr="0048793A" w14:paraId="0C52C590" w14:textId="77777777" w:rsidTr="00791A06">
        <w:trPr>
          <w:trHeight w:val="375"/>
        </w:trPr>
        <w:tc>
          <w:tcPr>
            <w:tcW w:w="851" w:type="dxa"/>
            <w:tcBorders>
              <w:top w:val="single" w:sz="4" w:space="0" w:color="auto"/>
              <w:bottom w:val="single" w:sz="4" w:space="0" w:color="auto"/>
              <w:right w:val="single" w:sz="4" w:space="0" w:color="auto"/>
            </w:tcBorders>
          </w:tcPr>
          <w:p w14:paraId="7786F57C"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1.4</w:t>
            </w:r>
          </w:p>
        </w:tc>
        <w:tc>
          <w:tcPr>
            <w:tcW w:w="3472" w:type="dxa"/>
            <w:tcBorders>
              <w:top w:val="single" w:sz="4" w:space="0" w:color="auto"/>
              <w:left w:val="single" w:sz="4" w:space="0" w:color="auto"/>
              <w:bottom w:val="single" w:sz="4" w:space="0" w:color="auto"/>
              <w:right w:val="single" w:sz="4" w:space="0" w:color="auto"/>
            </w:tcBorders>
          </w:tcPr>
          <w:p w14:paraId="0F849B59"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Исполнитель</w:t>
            </w:r>
          </w:p>
        </w:tc>
        <w:tc>
          <w:tcPr>
            <w:tcW w:w="6167" w:type="dxa"/>
            <w:gridSpan w:val="2"/>
            <w:tcBorders>
              <w:top w:val="single" w:sz="4" w:space="0" w:color="auto"/>
              <w:left w:val="single" w:sz="4" w:space="0" w:color="auto"/>
              <w:bottom w:val="single" w:sz="4" w:space="0" w:color="auto"/>
            </w:tcBorders>
          </w:tcPr>
          <w:p w14:paraId="6D485E33" w14:textId="77777777" w:rsidR="0048793A" w:rsidRPr="0048793A" w:rsidRDefault="0048793A" w:rsidP="0048793A">
            <w:pPr>
              <w:widowControl w:val="0"/>
              <w:suppressLineNumbers/>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Победитель торгов</w:t>
            </w:r>
          </w:p>
        </w:tc>
      </w:tr>
      <w:tr w:rsidR="0048793A" w:rsidRPr="0048793A" w14:paraId="799BA24F" w14:textId="77777777" w:rsidTr="00791A06">
        <w:trPr>
          <w:trHeight w:val="375"/>
        </w:trPr>
        <w:tc>
          <w:tcPr>
            <w:tcW w:w="851" w:type="dxa"/>
            <w:tcBorders>
              <w:top w:val="single" w:sz="4" w:space="0" w:color="auto"/>
              <w:bottom w:val="single" w:sz="4" w:space="0" w:color="auto"/>
              <w:right w:val="single" w:sz="4" w:space="0" w:color="auto"/>
            </w:tcBorders>
          </w:tcPr>
          <w:p w14:paraId="5E71E2AD"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1.5</w:t>
            </w:r>
          </w:p>
        </w:tc>
        <w:tc>
          <w:tcPr>
            <w:tcW w:w="3472" w:type="dxa"/>
            <w:tcBorders>
              <w:top w:val="single" w:sz="4" w:space="0" w:color="auto"/>
              <w:left w:val="single" w:sz="4" w:space="0" w:color="auto"/>
              <w:bottom w:val="single" w:sz="4" w:space="0" w:color="auto"/>
              <w:right w:val="single" w:sz="4" w:space="0" w:color="auto"/>
            </w:tcBorders>
          </w:tcPr>
          <w:p w14:paraId="5211FDFC"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Категория сложности объекта</w:t>
            </w:r>
          </w:p>
        </w:tc>
        <w:tc>
          <w:tcPr>
            <w:tcW w:w="6167" w:type="dxa"/>
            <w:gridSpan w:val="2"/>
            <w:tcBorders>
              <w:top w:val="single" w:sz="4" w:space="0" w:color="auto"/>
              <w:left w:val="single" w:sz="4" w:space="0" w:color="auto"/>
              <w:bottom w:val="single" w:sz="4" w:space="0" w:color="auto"/>
            </w:tcBorders>
          </w:tcPr>
          <w:p w14:paraId="17497F0C"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2-я категория.</w:t>
            </w:r>
          </w:p>
        </w:tc>
      </w:tr>
      <w:tr w:rsidR="0048793A" w:rsidRPr="0048793A" w14:paraId="1C88DFB8" w14:textId="77777777" w:rsidTr="00791A06">
        <w:trPr>
          <w:trHeight w:val="375"/>
        </w:trPr>
        <w:tc>
          <w:tcPr>
            <w:tcW w:w="851" w:type="dxa"/>
            <w:tcBorders>
              <w:top w:val="single" w:sz="4" w:space="0" w:color="auto"/>
              <w:bottom w:val="single" w:sz="4" w:space="0" w:color="auto"/>
              <w:right w:val="single" w:sz="4" w:space="0" w:color="auto"/>
            </w:tcBorders>
          </w:tcPr>
          <w:p w14:paraId="62AE9E51"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1.6</w:t>
            </w:r>
          </w:p>
        </w:tc>
        <w:tc>
          <w:tcPr>
            <w:tcW w:w="3472" w:type="dxa"/>
            <w:tcBorders>
              <w:top w:val="single" w:sz="4" w:space="0" w:color="auto"/>
              <w:left w:val="single" w:sz="4" w:space="0" w:color="auto"/>
              <w:bottom w:val="single" w:sz="4" w:space="0" w:color="auto"/>
              <w:right w:val="single" w:sz="4" w:space="0" w:color="auto"/>
            </w:tcBorders>
          </w:tcPr>
          <w:p w14:paraId="5FFC7FBC"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Уровень ответственности </w:t>
            </w:r>
          </w:p>
        </w:tc>
        <w:tc>
          <w:tcPr>
            <w:tcW w:w="6167" w:type="dxa"/>
            <w:gridSpan w:val="2"/>
            <w:tcBorders>
              <w:top w:val="single" w:sz="4" w:space="0" w:color="auto"/>
              <w:left w:val="single" w:sz="4" w:space="0" w:color="auto"/>
              <w:bottom w:val="single" w:sz="4" w:space="0" w:color="auto"/>
            </w:tcBorders>
          </w:tcPr>
          <w:p w14:paraId="74BD483A"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Нормальный (в соответствии с п.7 ст. 4 Федерального закона № 384-ФЗ «Технический регламент о безопасности зданий и сооружений»).</w:t>
            </w:r>
          </w:p>
        </w:tc>
      </w:tr>
      <w:tr w:rsidR="0048793A" w:rsidRPr="0048793A" w14:paraId="148D84C9" w14:textId="77777777" w:rsidTr="00791A06">
        <w:trPr>
          <w:trHeight w:val="375"/>
        </w:trPr>
        <w:tc>
          <w:tcPr>
            <w:tcW w:w="851" w:type="dxa"/>
            <w:tcBorders>
              <w:top w:val="single" w:sz="4" w:space="0" w:color="auto"/>
              <w:bottom w:val="single" w:sz="4" w:space="0" w:color="auto"/>
              <w:right w:val="single" w:sz="4" w:space="0" w:color="auto"/>
            </w:tcBorders>
          </w:tcPr>
          <w:p w14:paraId="49FB590E"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1.7</w:t>
            </w:r>
          </w:p>
        </w:tc>
        <w:tc>
          <w:tcPr>
            <w:tcW w:w="3472" w:type="dxa"/>
            <w:tcBorders>
              <w:top w:val="single" w:sz="4" w:space="0" w:color="auto"/>
              <w:left w:val="single" w:sz="4" w:space="0" w:color="auto"/>
              <w:bottom w:val="single" w:sz="4" w:space="0" w:color="auto"/>
              <w:right w:val="single" w:sz="4" w:space="0" w:color="auto"/>
            </w:tcBorders>
          </w:tcPr>
          <w:p w14:paraId="4A94454D"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Вид строительства</w:t>
            </w:r>
          </w:p>
        </w:tc>
        <w:tc>
          <w:tcPr>
            <w:tcW w:w="6167" w:type="dxa"/>
            <w:gridSpan w:val="2"/>
            <w:tcBorders>
              <w:top w:val="single" w:sz="4" w:space="0" w:color="auto"/>
              <w:left w:val="single" w:sz="4" w:space="0" w:color="auto"/>
              <w:bottom w:val="single" w:sz="4" w:space="0" w:color="auto"/>
            </w:tcBorders>
          </w:tcPr>
          <w:p w14:paraId="3533854C"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Новое строительство.</w:t>
            </w:r>
          </w:p>
        </w:tc>
      </w:tr>
      <w:tr w:rsidR="0048793A" w:rsidRPr="0048793A" w14:paraId="5509590F" w14:textId="77777777" w:rsidTr="00791A06">
        <w:trPr>
          <w:trHeight w:val="375"/>
        </w:trPr>
        <w:tc>
          <w:tcPr>
            <w:tcW w:w="851" w:type="dxa"/>
            <w:tcBorders>
              <w:top w:val="single" w:sz="4" w:space="0" w:color="auto"/>
              <w:bottom w:val="single" w:sz="4" w:space="0" w:color="auto"/>
              <w:right w:val="single" w:sz="4" w:space="0" w:color="auto"/>
            </w:tcBorders>
          </w:tcPr>
          <w:p w14:paraId="142BD423"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1.8</w:t>
            </w:r>
          </w:p>
        </w:tc>
        <w:tc>
          <w:tcPr>
            <w:tcW w:w="3472" w:type="dxa"/>
            <w:tcBorders>
              <w:top w:val="single" w:sz="4" w:space="0" w:color="auto"/>
              <w:left w:val="single" w:sz="4" w:space="0" w:color="auto"/>
              <w:bottom w:val="single" w:sz="4" w:space="0" w:color="auto"/>
              <w:right w:val="single" w:sz="4" w:space="0" w:color="auto"/>
            </w:tcBorders>
          </w:tcPr>
          <w:p w14:paraId="7075F045"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Вид финансирования </w:t>
            </w:r>
          </w:p>
        </w:tc>
        <w:tc>
          <w:tcPr>
            <w:tcW w:w="6167" w:type="dxa"/>
            <w:gridSpan w:val="2"/>
            <w:tcBorders>
              <w:top w:val="single" w:sz="4" w:space="0" w:color="auto"/>
              <w:left w:val="single" w:sz="4" w:space="0" w:color="auto"/>
              <w:bottom w:val="single" w:sz="4" w:space="0" w:color="auto"/>
            </w:tcBorders>
          </w:tcPr>
          <w:p w14:paraId="778F71B0"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Собственные средства Заказчика.</w:t>
            </w:r>
          </w:p>
        </w:tc>
      </w:tr>
      <w:tr w:rsidR="0048793A" w:rsidRPr="0048793A" w14:paraId="7910019F" w14:textId="77777777" w:rsidTr="00791A06">
        <w:trPr>
          <w:trHeight w:val="375"/>
        </w:trPr>
        <w:tc>
          <w:tcPr>
            <w:tcW w:w="851" w:type="dxa"/>
            <w:tcBorders>
              <w:top w:val="single" w:sz="4" w:space="0" w:color="auto"/>
              <w:bottom w:val="single" w:sz="4" w:space="0" w:color="auto"/>
              <w:right w:val="single" w:sz="4" w:space="0" w:color="auto"/>
            </w:tcBorders>
          </w:tcPr>
          <w:p w14:paraId="62AA727C"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1.9</w:t>
            </w:r>
          </w:p>
        </w:tc>
        <w:tc>
          <w:tcPr>
            <w:tcW w:w="3472" w:type="dxa"/>
            <w:tcBorders>
              <w:top w:val="single" w:sz="4" w:space="0" w:color="auto"/>
              <w:left w:val="single" w:sz="4" w:space="0" w:color="auto"/>
              <w:bottom w:val="single" w:sz="4" w:space="0" w:color="auto"/>
              <w:right w:val="single" w:sz="4" w:space="0" w:color="auto"/>
            </w:tcBorders>
          </w:tcPr>
          <w:p w14:paraId="3FF6D750"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Сведения об участке строительства. Планировочные ограничения. </w:t>
            </w:r>
          </w:p>
          <w:p w14:paraId="7BAEF0D9"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Особые геологические и гидрогеологические условия</w:t>
            </w:r>
          </w:p>
        </w:tc>
        <w:tc>
          <w:tcPr>
            <w:tcW w:w="6167" w:type="dxa"/>
            <w:gridSpan w:val="2"/>
            <w:tcBorders>
              <w:top w:val="single" w:sz="4" w:space="0" w:color="auto"/>
              <w:left w:val="single" w:sz="4" w:space="0" w:color="auto"/>
              <w:bottom w:val="single" w:sz="4" w:space="0" w:color="auto"/>
            </w:tcBorders>
          </w:tcPr>
          <w:p w14:paraId="015ABE68"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Земельный участок с кадастровым номером 02:58:020315:109,  расположен: Республика Башкортостан, </w:t>
            </w:r>
            <w:proofErr w:type="spellStart"/>
            <w:r w:rsidRPr="0048793A">
              <w:rPr>
                <w:rFonts w:ascii="Times New Roman" w:eastAsia="Times New Roman" w:hAnsi="Times New Roman" w:cs="Times New Roman"/>
                <w:sz w:val="20"/>
                <w:szCs w:val="20"/>
                <w:lang w:eastAsia="ru-RU"/>
              </w:rPr>
              <w:t>Ишимбайский</w:t>
            </w:r>
            <w:proofErr w:type="spellEnd"/>
            <w:r w:rsidRPr="0048793A">
              <w:rPr>
                <w:rFonts w:ascii="Times New Roman" w:eastAsia="Times New Roman" w:hAnsi="Times New Roman" w:cs="Times New Roman"/>
                <w:sz w:val="20"/>
                <w:szCs w:val="20"/>
                <w:lang w:eastAsia="ru-RU"/>
              </w:rPr>
              <w:t xml:space="preserve"> район, г. Ишимбай, ул. Молодежная, №8 А. Выполнить проектную документацию в соответствии с требованиями действующих нормативных документов. Планировочные ограничения  уточнить по ГПЗУ.</w:t>
            </w:r>
          </w:p>
          <w:p w14:paraId="11473BC7"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Геологические и гидрометеорологические условия  выявить инженерными изысканиями. </w:t>
            </w:r>
          </w:p>
          <w:p w14:paraId="74CD0A45"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На участке находится объект незавершённого строительства с КН  02:58:020315:2034.</w:t>
            </w:r>
          </w:p>
        </w:tc>
      </w:tr>
      <w:tr w:rsidR="0048793A" w:rsidRPr="0048793A" w14:paraId="2228871A" w14:textId="77777777" w:rsidTr="00791A06">
        <w:trPr>
          <w:trHeight w:val="375"/>
        </w:trPr>
        <w:tc>
          <w:tcPr>
            <w:tcW w:w="851" w:type="dxa"/>
            <w:tcBorders>
              <w:top w:val="single" w:sz="4" w:space="0" w:color="auto"/>
              <w:bottom w:val="single" w:sz="4" w:space="0" w:color="auto"/>
              <w:right w:val="single" w:sz="4" w:space="0" w:color="auto"/>
            </w:tcBorders>
          </w:tcPr>
          <w:p w14:paraId="761B1F6E"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1.10</w:t>
            </w:r>
          </w:p>
        </w:tc>
        <w:tc>
          <w:tcPr>
            <w:tcW w:w="3472" w:type="dxa"/>
            <w:tcBorders>
              <w:top w:val="single" w:sz="4" w:space="0" w:color="auto"/>
              <w:left w:val="single" w:sz="4" w:space="0" w:color="auto"/>
              <w:bottom w:val="single" w:sz="4" w:space="0" w:color="auto"/>
              <w:right w:val="single" w:sz="4" w:space="0" w:color="auto"/>
            </w:tcBorders>
          </w:tcPr>
          <w:p w14:paraId="0991A3BE"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Нормативные документы и утвержденная проектная и градостроительная документация</w:t>
            </w:r>
          </w:p>
        </w:tc>
        <w:tc>
          <w:tcPr>
            <w:tcW w:w="6167" w:type="dxa"/>
            <w:gridSpan w:val="2"/>
            <w:tcBorders>
              <w:top w:val="single" w:sz="4" w:space="0" w:color="auto"/>
              <w:left w:val="single" w:sz="4" w:space="0" w:color="auto"/>
              <w:bottom w:val="single" w:sz="4" w:space="0" w:color="auto"/>
            </w:tcBorders>
          </w:tcPr>
          <w:p w14:paraId="33436F57"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Действующие на момент подписания технического задания технические регламенты, национальные стандарты, своды правил РФ обязательного применения.</w:t>
            </w:r>
          </w:p>
          <w:p w14:paraId="3D1322BD"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48793A" w:rsidRPr="0048793A" w14:paraId="168E5827" w14:textId="77777777" w:rsidTr="00791A06">
        <w:trPr>
          <w:trHeight w:val="375"/>
        </w:trPr>
        <w:tc>
          <w:tcPr>
            <w:tcW w:w="851" w:type="dxa"/>
            <w:tcBorders>
              <w:top w:val="single" w:sz="4" w:space="0" w:color="auto"/>
              <w:bottom w:val="single" w:sz="4" w:space="0" w:color="auto"/>
              <w:right w:val="single" w:sz="4" w:space="0" w:color="auto"/>
            </w:tcBorders>
          </w:tcPr>
          <w:p w14:paraId="07D3AD24"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1.11</w:t>
            </w:r>
          </w:p>
        </w:tc>
        <w:tc>
          <w:tcPr>
            <w:tcW w:w="3472" w:type="dxa"/>
            <w:tcBorders>
              <w:top w:val="single" w:sz="4" w:space="0" w:color="auto"/>
              <w:left w:val="single" w:sz="4" w:space="0" w:color="auto"/>
              <w:bottom w:val="single" w:sz="4" w:space="0" w:color="auto"/>
              <w:right w:val="single" w:sz="4" w:space="0" w:color="auto"/>
            </w:tcBorders>
          </w:tcPr>
          <w:p w14:paraId="5EA5F67F"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Указания о выделении очередей строительства и пусковых комплексов, их состав</w:t>
            </w:r>
          </w:p>
        </w:tc>
        <w:tc>
          <w:tcPr>
            <w:tcW w:w="6167" w:type="dxa"/>
            <w:gridSpan w:val="2"/>
            <w:tcBorders>
              <w:top w:val="single" w:sz="4" w:space="0" w:color="auto"/>
              <w:left w:val="single" w:sz="4" w:space="0" w:color="auto"/>
              <w:bottom w:val="single" w:sz="4" w:space="0" w:color="auto"/>
            </w:tcBorders>
          </w:tcPr>
          <w:p w14:paraId="1FEE5DB9"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Строительство в два этапа: 1-ый этап – 1-ая и 2-ая секции; 2-ой этап – 3-я секция. </w:t>
            </w:r>
          </w:p>
        </w:tc>
      </w:tr>
      <w:tr w:rsidR="0048793A" w:rsidRPr="0048793A" w14:paraId="2068CEDF" w14:textId="77777777" w:rsidTr="00791A06">
        <w:trPr>
          <w:trHeight w:val="375"/>
        </w:trPr>
        <w:tc>
          <w:tcPr>
            <w:tcW w:w="851" w:type="dxa"/>
            <w:tcBorders>
              <w:top w:val="single" w:sz="4" w:space="0" w:color="auto"/>
              <w:bottom w:val="single" w:sz="4" w:space="0" w:color="auto"/>
              <w:right w:val="single" w:sz="4" w:space="0" w:color="auto"/>
            </w:tcBorders>
          </w:tcPr>
          <w:p w14:paraId="6DD890C1"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1.12</w:t>
            </w:r>
          </w:p>
        </w:tc>
        <w:tc>
          <w:tcPr>
            <w:tcW w:w="3472" w:type="dxa"/>
            <w:tcBorders>
              <w:top w:val="single" w:sz="4" w:space="0" w:color="auto"/>
              <w:left w:val="single" w:sz="4" w:space="0" w:color="auto"/>
              <w:bottom w:val="single" w:sz="4" w:space="0" w:color="auto"/>
              <w:right w:val="single" w:sz="4" w:space="0" w:color="auto"/>
            </w:tcBorders>
          </w:tcPr>
          <w:p w14:paraId="28362BFC" w14:textId="77777777" w:rsidR="0048793A" w:rsidRPr="0048793A" w:rsidRDefault="0048793A" w:rsidP="0048793A">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Сведения об </w:t>
            </w:r>
            <w:proofErr w:type="gramStart"/>
            <w:r w:rsidRPr="0048793A">
              <w:rPr>
                <w:rFonts w:ascii="Times New Roman" w:eastAsia="Times New Roman" w:hAnsi="Times New Roman" w:cs="Times New Roman"/>
                <w:sz w:val="20"/>
                <w:szCs w:val="20"/>
                <w:lang w:eastAsia="ru-RU"/>
              </w:rPr>
              <w:t>инженерных</w:t>
            </w:r>
            <w:proofErr w:type="gramEnd"/>
            <w:r w:rsidRPr="0048793A">
              <w:rPr>
                <w:rFonts w:ascii="Times New Roman" w:eastAsia="Times New Roman" w:hAnsi="Times New Roman" w:cs="Times New Roman"/>
                <w:sz w:val="20"/>
                <w:szCs w:val="20"/>
                <w:lang w:eastAsia="ru-RU"/>
              </w:rPr>
              <w:t xml:space="preserve"> </w:t>
            </w:r>
          </w:p>
          <w:p w14:paraId="41421D5E"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roofErr w:type="gramStart"/>
            <w:r w:rsidRPr="0048793A">
              <w:rPr>
                <w:rFonts w:ascii="Times New Roman" w:eastAsia="Times New Roman" w:hAnsi="Times New Roman" w:cs="Times New Roman"/>
                <w:sz w:val="20"/>
                <w:szCs w:val="20"/>
                <w:lang w:eastAsia="ru-RU"/>
              </w:rPr>
              <w:t>изысканиях</w:t>
            </w:r>
            <w:proofErr w:type="gramEnd"/>
          </w:p>
        </w:tc>
        <w:tc>
          <w:tcPr>
            <w:tcW w:w="6167" w:type="dxa"/>
            <w:gridSpan w:val="2"/>
            <w:tcBorders>
              <w:top w:val="single" w:sz="4" w:space="0" w:color="auto"/>
              <w:left w:val="single" w:sz="4" w:space="0" w:color="auto"/>
              <w:bottom w:val="single" w:sz="4" w:space="0" w:color="auto"/>
            </w:tcBorders>
          </w:tcPr>
          <w:p w14:paraId="206D692E" w14:textId="77777777" w:rsidR="0048793A" w:rsidRPr="0048793A" w:rsidRDefault="0048793A" w:rsidP="0048793A">
            <w:pPr>
              <w:widowControl w:val="0"/>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lang w:eastAsia="ru-RU"/>
              </w:rPr>
            </w:pPr>
            <w:r w:rsidRPr="0048793A">
              <w:rPr>
                <w:rFonts w:ascii="Times New Roman" w:eastAsia="Times New Roman" w:hAnsi="Times New Roman" w:cs="Times New Roman"/>
                <w:sz w:val="20"/>
                <w:szCs w:val="20"/>
                <w:lang w:eastAsia="ru-RU"/>
              </w:rPr>
              <w:t>Инженерные изыскания – геологию,  геодезию, экологию - предоставляет Заказчик. В случае необходимости Исполнитель проводит дополнительные изыскания (н-р: гидрометеорологию).</w:t>
            </w:r>
          </w:p>
        </w:tc>
      </w:tr>
      <w:tr w:rsidR="0048793A" w:rsidRPr="0048793A" w14:paraId="7421F696" w14:textId="77777777" w:rsidTr="00791A06">
        <w:trPr>
          <w:trHeight w:val="375"/>
        </w:trPr>
        <w:tc>
          <w:tcPr>
            <w:tcW w:w="851" w:type="dxa"/>
            <w:tcBorders>
              <w:top w:val="single" w:sz="4" w:space="0" w:color="auto"/>
              <w:right w:val="single" w:sz="4" w:space="0" w:color="auto"/>
            </w:tcBorders>
          </w:tcPr>
          <w:p w14:paraId="6FD50D96"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1.13</w:t>
            </w:r>
          </w:p>
        </w:tc>
        <w:tc>
          <w:tcPr>
            <w:tcW w:w="3472" w:type="dxa"/>
            <w:tcBorders>
              <w:top w:val="single" w:sz="4" w:space="0" w:color="auto"/>
              <w:left w:val="single" w:sz="4" w:space="0" w:color="auto"/>
              <w:bottom w:val="single" w:sz="4" w:space="0" w:color="auto"/>
              <w:right w:val="single" w:sz="4" w:space="0" w:color="auto"/>
            </w:tcBorders>
          </w:tcPr>
          <w:p w14:paraId="5B7725C2"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Сведения о технических условиях</w:t>
            </w:r>
          </w:p>
        </w:tc>
        <w:tc>
          <w:tcPr>
            <w:tcW w:w="6167" w:type="dxa"/>
            <w:gridSpan w:val="2"/>
            <w:tcBorders>
              <w:top w:val="single" w:sz="4" w:space="0" w:color="auto"/>
              <w:left w:val="single" w:sz="4" w:space="0" w:color="auto"/>
              <w:bottom w:val="single" w:sz="4" w:space="0" w:color="auto"/>
            </w:tcBorders>
          </w:tcPr>
          <w:p w14:paraId="04F05D78"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Информацию со схемами на вынос инженерных сетей (при необходимости) предоставляется Исполнителем.</w:t>
            </w:r>
          </w:p>
          <w:p w14:paraId="143E7DD8"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roofErr w:type="gramStart"/>
            <w:r w:rsidRPr="0048793A">
              <w:rPr>
                <w:rFonts w:ascii="Times New Roman" w:eastAsia="Times New Roman" w:hAnsi="Times New Roman" w:cs="Times New Roman"/>
                <w:sz w:val="20"/>
                <w:szCs w:val="20"/>
                <w:lang w:eastAsia="ru-RU"/>
              </w:rPr>
              <w:t xml:space="preserve">Технические условия на присоединение проектируемого объекта капитального строительства к инженерным сетям и коммуникациям запрашиваются Заказчиком на основании предоставленных Исполнителем данных: расчетной электрической мощности объекта; расчетных расходах воды для нужд хозяйственно-питьевого водоснабжения, для наружного и внутреннего пожаротушения объекта; расчетном расходе тепловой энергии (или газа) и теплоносителя на нужды отопления и горячего водоснабжения и пр. </w:t>
            </w:r>
            <w:proofErr w:type="gramEnd"/>
          </w:p>
          <w:p w14:paraId="3C6E7241"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Технические условия на подключение к магистральным инженерным сетям, на вынос инженерных сетей предоставляются Заказчиком.</w:t>
            </w:r>
          </w:p>
        </w:tc>
      </w:tr>
      <w:tr w:rsidR="0048793A" w:rsidRPr="0048793A" w14:paraId="145997CB" w14:textId="77777777" w:rsidTr="00791A06">
        <w:trPr>
          <w:trHeight w:val="375"/>
        </w:trPr>
        <w:tc>
          <w:tcPr>
            <w:tcW w:w="851" w:type="dxa"/>
            <w:tcBorders>
              <w:top w:val="single" w:sz="4" w:space="0" w:color="auto"/>
              <w:bottom w:val="single" w:sz="4" w:space="0" w:color="auto"/>
              <w:right w:val="single" w:sz="4" w:space="0" w:color="auto"/>
            </w:tcBorders>
          </w:tcPr>
          <w:p w14:paraId="55FDC390"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1.14</w:t>
            </w:r>
          </w:p>
        </w:tc>
        <w:tc>
          <w:tcPr>
            <w:tcW w:w="3472" w:type="dxa"/>
            <w:tcBorders>
              <w:top w:val="single" w:sz="4" w:space="0" w:color="auto"/>
              <w:left w:val="single" w:sz="4" w:space="0" w:color="auto"/>
              <w:bottom w:val="single" w:sz="4" w:space="0" w:color="auto"/>
              <w:right w:val="single" w:sz="4" w:space="0" w:color="auto"/>
            </w:tcBorders>
          </w:tcPr>
          <w:p w14:paraId="03445AE2"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Сведения о результатах обследования технического состояния зданий и сооружений (при реконструкции и капитальном ремонте)</w:t>
            </w:r>
          </w:p>
        </w:tc>
        <w:tc>
          <w:tcPr>
            <w:tcW w:w="6167" w:type="dxa"/>
            <w:gridSpan w:val="2"/>
            <w:tcBorders>
              <w:top w:val="single" w:sz="4" w:space="0" w:color="auto"/>
              <w:left w:val="single" w:sz="4" w:space="0" w:color="auto"/>
              <w:bottom w:val="single" w:sz="4" w:space="0" w:color="auto"/>
            </w:tcBorders>
          </w:tcPr>
          <w:p w14:paraId="705F5555"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Результаты обследования технического состояния зданий и сооружений предоставляет Заказчик.</w:t>
            </w:r>
          </w:p>
        </w:tc>
      </w:tr>
      <w:tr w:rsidR="0048793A" w:rsidRPr="0048793A" w14:paraId="58F65418" w14:textId="77777777" w:rsidTr="00791A06">
        <w:trPr>
          <w:trHeight w:val="375"/>
        </w:trPr>
        <w:tc>
          <w:tcPr>
            <w:tcW w:w="851" w:type="dxa"/>
            <w:tcBorders>
              <w:top w:val="single" w:sz="4" w:space="0" w:color="auto"/>
              <w:bottom w:val="single" w:sz="4" w:space="0" w:color="auto"/>
              <w:right w:val="single" w:sz="4" w:space="0" w:color="auto"/>
            </w:tcBorders>
          </w:tcPr>
          <w:p w14:paraId="4C20FF2B"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1.15</w:t>
            </w:r>
          </w:p>
        </w:tc>
        <w:tc>
          <w:tcPr>
            <w:tcW w:w="3472" w:type="dxa"/>
            <w:tcBorders>
              <w:top w:val="single" w:sz="4" w:space="0" w:color="auto"/>
              <w:left w:val="single" w:sz="4" w:space="0" w:color="auto"/>
              <w:bottom w:val="single" w:sz="4" w:space="0" w:color="auto"/>
              <w:right w:val="single" w:sz="4" w:space="0" w:color="auto"/>
            </w:tcBorders>
          </w:tcPr>
          <w:p w14:paraId="28E9E5D8"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Класс </w:t>
            </w:r>
            <w:proofErr w:type="spellStart"/>
            <w:r w:rsidRPr="0048793A">
              <w:rPr>
                <w:rFonts w:ascii="Times New Roman" w:eastAsia="Times New Roman" w:hAnsi="Times New Roman" w:cs="Times New Roman"/>
                <w:sz w:val="20"/>
                <w:szCs w:val="20"/>
                <w:lang w:eastAsia="ru-RU"/>
              </w:rPr>
              <w:t>энергоэффективности</w:t>
            </w:r>
            <w:proofErr w:type="spellEnd"/>
          </w:p>
        </w:tc>
        <w:tc>
          <w:tcPr>
            <w:tcW w:w="6167" w:type="dxa"/>
            <w:gridSpan w:val="2"/>
            <w:tcBorders>
              <w:top w:val="single" w:sz="4" w:space="0" w:color="auto"/>
              <w:left w:val="single" w:sz="4" w:space="0" w:color="auto"/>
              <w:bottom w:val="single" w:sz="4" w:space="0" w:color="auto"/>
            </w:tcBorders>
          </w:tcPr>
          <w:p w14:paraId="3023656A"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«В»</w:t>
            </w:r>
          </w:p>
        </w:tc>
      </w:tr>
      <w:tr w:rsidR="0048793A" w:rsidRPr="0048793A" w14:paraId="5D66E001" w14:textId="77777777" w:rsidTr="00791A06">
        <w:trPr>
          <w:trHeight w:val="375"/>
        </w:trPr>
        <w:tc>
          <w:tcPr>
            <w:tcW w:w="851" w:type="dxa"/>
            <w:tcBorders>
              <w:top w:val="single" w:sz="4" w:space="0" w:color="auto"/>
              <w:bottom w:val="single" w:sz="4" w:space="0" w:color="auto"/>
              <w:right w:val="single" w:sz="4" w:space="0" w:color="auto"/>
            </w:tcBorders>
          </w:tcPr>
          <w:p w14:paraId="7D050C95"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1.16</w:t>
            </w:r>
          </w:p>
        </w:tc>
        <w:tc>
          <w:tcPr>
            <w:tcW w:w="3472" w:type="dxa"/>
            <w:tcBorders>
              <w:top w:val="single" w:sz="4" w:space="0" w:color="auto"/>
              <w:left w:val="single" w:sz="4" w:space="0" w:color="auto"/>
              <w:bottom w:val="single" w:sz="4" w:space="0" w:color="auto"/>
              <w:right w:val="single" w:sz="4" w:space="0" w:color="auto"/>
            </w:tcBorders>
          </w:tcPr>
          <w:p w14:paraId="45C0B799"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Сейсмостойкость</w:t>
            </w:r>
          </w:p>
        </w:tc>
        <w:tc>
          <w:tcPr>
            <w:tcW w:w="6167" w:type="dxa"/>
            <w:gridSpan w:val="2"/>
            <w:tcBorders>
              <w:top w:val="single" w:sz="4" w:space="0" w:color="auto"/>
              <w:left w:val="single" w:sz="4" w:space="0" w:color="auto"/>
              <w:bottom w:val="single" w:sz="4" w:space="0" w:color="auto"/>
            </w:tcBorders>
          </w:tcPr>
          <w:p w14:paraId="0D505202"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roofErr w:type="gramStart"/>
            <w:r w:rsidRPr="0048793A">
              <w:rPr>
                <w:rFonts w:ascii="Times New Roman" w:eastAsia="Times New Roman" w:hAnsi="Times New Roman" w:cs="Times New Roman"/>
                <w:sz w:val="20"/>
                <w:szCs w:val="20"/>
                <w:lang w:eastAsia="ru-RU"/>
              </w:rPr>
              <w:t>Нормальная (до 6 баллов Прилож.</w:t>
            </w:r>
            <w:proofErr w:type="gramEnd"/>
            <w:r w:rsidRPr="0048793A">
              <w:rPr>
                <w:rFonts w:ascii="Times New Roman" w:eastAsia="Times New Roman" w:hAnsi="Times New Roman" w:cs="Times New Roman"/>
                <w:sz w:val="20"/>
                <w:szCs w:val="20"/>
                <w:lang w:eastAsia="ru-RU"/>
              </w:rPr>
              <w:t xml:space="preserve"> </w:t>
            </w:r>
            <w:proofErr w:type="gramStart"/>
            <w:r w:rsidRPr="0048793A">
              <w:rPr>
                <w:rFonts w:ascii="Times New Roman" w:eastAsia="Times New Roman" w:hAnsi="Times New Roman" w:cs="Times New Roman"/>
                <w:sz w:val="20"/>
                <w:szCs w:val="20"/>
                <w:lang w:eastAsia="ru-RU"/>
              </w:rPr>
              <w:t>А СП14.13330.2018)</w:t>
            </w:r>
            <w:proofErr w:type="gramEnd"/>
          </w:p>
        </w:tc>
      </w:tr>
      <w:tr w:rsidR="0048793A" w:rsidRPr="0048793A" w14:paraId="4FC2F99F" w14:textId="77777777" w:rsidTr="00791A06">
        <w:trPr>
          <w:trHeight w:val="377"/>
        </w:trPr>
        <w:tc>
          <w:tcPr>
            <w:tcW w:w="851" w:type="dxa"/>
            <w:tcBorders>
              <w:top w:val="single" w:sz="4" w:space="0" w:color="auto"/>
              <w:bottom w:val="single" w:sz="4" w:space="0" w:color="auto"/>
              <w:right w:val="single" w:sz="4" w:space="0" w:color="auto"/>
            </w:tcBorders>
          </w:tcPr>
          <w:p w14:paraId="4EAC78EE"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9639" w:type="dxa"/>
            <w:gridSpan w:val="3"/>
            <w:tcBorders>
              <w:top w:val="single" w:sz="4" w:space="0" w:color="auto"/>
              <w:left w:val="single" w:sz="4" w:space="0" w:color="auto"/>
              <w:bottom w:val="single" w:sz="4" w:space="0" w:color="auto"/>
            </w:tcBorders>
          </w:tcPr>
          <w:p w14:paraId="49A811E2"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ru-RU"/>
              </w:rPr>
            </w:pPr>
            <w:r w:rsidRPr="0048793A">
              <w:rPr>
                <w:rFonts w:ascii="Times New Roman" w:eastAsia="Times New Roman" w:hAnsi="Times New Roman" w:cs="Times New Roman"/>
                <w:b/>
                <w:bCs/>
                <w:sz w:val="20"/>
                <w:szCs w:val="20"/>
                <w:lang w:eastAsia="ru-RU"/>
              </w:rPr>
              <w:t>2. Основные требования к проектным решениям</w:t>
            </w:r>
          </w:p>
        </w:tc>
      </w:tr>
      <w:tr w:rsidR="0048793A" w:rsidRPr="0048793A" w14:paraId="07FF82B2" w14:textId="77777777" w:rsidTr="00791A06">
        <w:trPr>
          <w:trHeight w:val="3496"/>
        </w:trPr>
        <w:tc>
          <w:tcPr>
            <w:tcW w:w="851" w:type="dxa"/>
            <w:tcBorders>
              <w:top w:val="single" w:sz="4" w:space="0" w:color="auto"/>
              <w:bottom w:val="single" w:sz="4" w:space="0" w:color="auto"/>
              <w:right w:val="single" w:sz="4" w:space="0" w:color="auto"/>
            </w:tcBorders>
          </w:tcPr>
          <w:p w14:paraId="05EF1F88"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2.1</w:t>
            </w:r>
          </w:p>
        </w:tc>
        <w:tc>
          <w:tcPr>
            <w:tcW w:w="3472" w:type="dxa"/>
            <w:tcBorders>
              <w:top w:val="single" w:sz="4" w:space="0" w:color="auto"/>
              <w:left w:val="single" w:sz="4" w:space="0" w:color="auto"/>
              <w:bottom w:val="single" w:sz="4" w:space="0" w:color="auto"/>
              <w:right w:val="single" w:sz="4" w:space="0" w:color="auto"/>
            </w:tcBorders>
          </w:tcPr>
          <w:p w14:paraId="419964EB" w14:textId="77777777" w:rsidR="0048793A" w:rsidRPr="0048793A" w:rsidRDefault="0048793A" w:rsidP="004879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Организация работ по сносу зданий, строений и сооружений</w:t>
            </w:r>
          </w:p>
        </w:tc>
        <w:tc>
          <w:tcPr>
            <w:tcW w:w="6167" w:type="dxa"/>
            <w:gridSpan w:val="2"/>
            <w:tcBorders>
              <w:top w:val="single" w:sz="4" w:space="0" w:color="auto"/>
              <w:left w:val="single" w:sz="4" w:space="0" w:color="auto"/>
              <w:bottom w:val="single" w:sz="4" w:space="0" w:color="auto"/>
            </w:tcBorders>
            <w:vAlign w:val="center"/>
          </w:tcPr>
          <w:p w14:paraId="34C17446" w14:textId="77777777" w:rsidR="0048793A" w:rsidRPr="0048793A" w:rsidRDefault="0048793A" w:rsidP="004879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793A">
              <w:rPr>
                <w:rFonts w:ascii="Times New Roman" w:eastAsia="Times New Roman" w:hAnsi="Times New Roman" w:cs="Times New Roman" w:hint="eastAsia"/>
                <w:sz w:val="20"/>
                <w:szCs w:val="20"/>
                <w:lang w:eastAsia="ru-RU"/>
              </w:rPr>
              <w:t>Проект</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организации</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работ</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по</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сносу</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или</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демонтажу</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зданий</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строений</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и</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сооружений</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объектов</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капитального</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строительства</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разработать</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в</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соответствии</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с</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требованиями</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Постановления</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Правительства</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Российской</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Федерации</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«О</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составе</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разделов</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проектной</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документации</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и</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требованиях</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к</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их</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содержанию»</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w:t>
            </w:r>
            <w:r w:rsidRPr="0048793A">
              <w:rPr>
                <w:rFonts w:ascii="Times New Roman" w:eastAsia="Times New Roman" w:hAnsi="Times New Roman" w:cs="Times New Roman"/>
                <w:sz w:val="20"/>
                <w:szCs w:val="20"/>
                <w:lang w:eastAsia="ru-RU"/>
              </w:rPr>
              <w:t xml:space="preserve"> 87 </w:t>
            </w:r>
            <w:r w:rsidRPr="0048793A">
              <w:rPr>
                <w:rFonts w:ascii="Times New Roman" w:eastAsia="Times New Roman" w:hAnsi="Times New Roman" w:cs="Times New Roman" w:hint="eastAsia"/>
                <w:sz w:val="20"/>
                <w:szCs w:val="20"/>
                <w:lang w:eastAsia="ru-RU"/>
              </w:rPr>
              <w:t>от</w:t>
            </w:r>
            <w:r w:rsidRPr="0048793A">
              <w:rPr>
                <w:rFonts w:ascii="Times New Roman" w:eastAsia="Times New Roman" w:hAnsi="Times New Roman" w:cs="Times New Roman"/>
                <w:sz w:val="20"/>
                <w:szCs w:val="20"/>
                <w:lang w:eastAsia="ru-RU"/>
              </w:rPr>
              <w:t xml:space="preserve"> 16 </w:t>
            </w:r>
            <w:r w:rsidRPr="0048793A">
              <w:rPr>
                <w:rFonts w:ascii="Times New Roman" w:eastAsia="Times New Roman" w:hAnsi="Times New Roman" w:cs="Times New Roman" w:hint="eastAsia"/>
                <w:sz w:val="20"/>
                <w:szCs w:val="20"/>
                <w:lang w:eastAsia="ru-RU"/>
              </w:rPr>
              <w:t>февраля</w:t>
            </w:r>
            <w:r w:rsidRPr="0048793A">
              <w:rPr>
                <w:rFonts w:ascii="Times New Roman" w:eastAsia="Times New Roman" w:hAnsi="Times New Roman" w:cs="Times New Roman"/>
                <w:sz w:val="20"/>
                <w:szCs w:val="20"/>
                <w:lang w:eastAsia="ru-RU"/>
              </w:rPr>
              <w:t xml:space="preserve"> 2008 </w:t>
            </w:r>
            <w:r w:rsidRPr="0048793A">
              <w:rPr>
                <w:rFonts w:ascii="Times New Roman" w:eastAsia="Times New Roman" w:hAnsi="Times New Roman" w:cs="Times New Roman" w:hint="eastAsia"/>
                <w:sz w:val="20"/>
                <w:szCs w:val="20"/>
                <w:lang w:eastAsia="ru-RU"/>
              </w:rPr>
              <w:t>года</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нормативной</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документации</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приведенной</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в</w:t>
            </w:r>
            <w:r w:rsidRPr="0048793A">
              <w:rPr>
                <w:rFonts w:ascii="Times New Roman" w:eastAsia="Times New Roman" w:hAnsi="Times New Roman" w:cs="Times New Roman"/>
                <w:sz w:val="20"/>
                <w:szCs w:val="20"/>
                <w:lang w:eastAsia="ru-RU"/>
              </w:rPr>
              <w:t xml:space="preserve"> </w:t>
            </w:r>
            <w:r w:rsidRPr="0048793A">
              <w:rPr>
                <w:rFonts w:ascii="Times New Roman" w:eastAsia="Times New Roman" w:hAnsi="Times New Roman" w:cs="Times New Roman" w:hint="eastAsia"/>
                <w:sz w:val="20"/>
                <w:szCs w:val="20"/>
                <w:lang w:eastAsia="ru-RU"/>
              </w:rPr>
              <w:t>разделе</w:t>
            </w:r>
            <w:r w:rsidRPr="0048793A">
              <w:rPr>
                <w:rFonts w:ascii="Times New Roman" w:eastAsia="Times New Roman" w:hAnsi="Times New Roman" w:cs="Times New Roman"/>
                <w:sz w:val="20"/>
                <w:szCs w:val="20"/>
                <w:lang w:eastAsia="ru-RU"/>
              </w:rPr>
              <w:t xml:space="preserve"> 16.</w:t>
            </w:r>
          </w:p>
          <w:p w14:paraId="7C96604B" w14:textId="77777777" w:rsidR="0048793A" w:rsidRPr="0048793A" w:rsidRDefault="0048793A" w:rsidP="004879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При необходимости разработать проектное решение по выносу подземных коммуникаций.</w:t>
            </w:r>
          </w:p>
          <w:p w14:paraId="2FF9064C" w14:textId="77777777" w:rsidR="0048793A" w:rsidRPr="0048793A" w:rsidRDefault="0048793A" w:rsidP="004879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Сносу подлежит объект незавершенного строительства </w:t>
            </w:r>
            <w:proofErr w:type="spellStart"/>
            <w:r w:rsidRPr="0048793A">
              <w:rPr>
                <w:rFonts w:ascii="Times New Roman" w:eastAsia="Times New Roman" w:hAnsi="Times New Roman" w:cs="Times New Roman"/>
                <w:sz w:val="20"/>
                <w:szCs w:val="20"/>
                <w:lang w:eastAsia="ru-RU"/>
              </w:rPr>
              <w:t>г</w:t>
            </w:r>
            <w:proofErr w:type="gramStart"/>
            <w:r w:rsidRPr="0048793A">
              <w:rPr>
                <w:rFonts w:ascii="Times New Roman" w:eastAsia="Times New Roman" w:hAnsi="Times New Roman" w:cs="Times New Roman"/>
                <w:sz w:val="20"/>
                <w:szCs w:val="20"/>
                <w:lang w:eastAsia="ru-RU"/>
              </w:rPr>
              <w:t>.И</w:t>
            </w:r>
            <w:proofErr w:type="gramEnd"/>
            <w:r w:rsidRPr="0048793A">
              <w:rPr>
                <w:rFonts w:ascii="Times New Roman" w:eastAsia="Times New Roman" w:hAnsi="Times New Roman" w:cs="Times New Roman"/>
                <w:sz w:val="20"/>
                <w:szCs w:val="20"/>
                <w:lang w:eastAsia="ru-RU"/>
              </w:rPr>
              <w:t>шимбай</w:t>
            </w:r>
            <w:proofErr w:type="spellEnd"/>
            <w:r w:rsidRPr="0048793A">
              <w:rPr>
                <w:rFonts w:ascii="Times New Roman" w:eastAsia="Times New Roman" w:hAnsi="Times New Roman" w:cs="Times New Roman"/>
                <w:sz w:val="20"/>
                <w:szCs w:val="20"/>
                <w:lang w:eastAsia="ru-RU"/>
              </w:rPr>
              <w:t xml:space="preserve">, ул. Молодежная, №8А (фундаменты и конструкции </w:t>
            </w:r>
            <w:proofErr w:type="spellStart"/>
            <w:r w:rsidRPr="0048793A">
              <w:rPr>
                <w:rFonts w:ascii="Times New Roman" w:eastAsia="Times New Roman" w:hAnsi="Times New Roman" w:cs="Times New Roman"/>
                <w:sz w:val="20"/>
                <w:szCs w:val="20"/>
                <w:lang w:eastAsia="ru-RU"/>
              </w:rPr>
              <w:t>техподполья</w:t>
            </w:r>
            <w:proofErr w:type="spellEnd"/>
            <w:r w:rsidRPr="0048793A">
              <w:rPr>
                <w:rFonts w:ascii="Times New Roman" w:eastAsia="Times New Roman" w:hAnsi="Times New Roman" w:cs="Times New Roman"/>
                <w:sz w:val="20"/>
                <w:szCs w:val="20"/>
                <w:lang w:eastAsia="ru-RU"/>
              </w:rPr>
              <w:t>).</w:t>
            </w:r>
          </w:p>
          <w:p w14:paraId="7F735E8F" w14:textId="77777777" w:rsidR="0048793A" w:rsidRPr="0048793A" w:rsidRDefault="0048793A" w:rsidP="0048793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Справка – согласие собственника НЗ на его демонтаж, копия техпаспорта БТИ и выписка из Единого государственного реестра недвижимости предоставляется Заказчиком.</w:t>
            </w:r>
          </w:p>
        </w:tc>
      </w:tr>
      <w:tr w:rsidR="0048793A" w:rsidRPr="0048793A" w14:paraId="564E321F" w14:textId="77777777" w:rsidTr="00791A06">
        <w:trPr>
          <w:trHeight w:val="3496"/>
        </w:trPr>
        <w:tc>
          <w:tcPr>
            <w:tcW w:w="851" w:type="dxa"/>
            <w:tcBorders>
              <w:top w:val="single" w:sz="4" w:space="0" w:color="auto"/>
              <w:bottom w:val="single" w:sz="4" w:space="0" w:color="auto"/>
              <w:right w:val="single" w:sz="4" w:space="0" w:color="auto"/>
            </w:tcBorders>
          </w:tcPr>
          <w:p w14:paraId="7045AC1F"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2.2</w:t>
            </w:r>
          </w:p>
        </w:tc>
        <w:tc>
          <w:tcPr>
            <w:tcW w:w="3472" w:type="dxa"/>
            <w:tcBorders>
              <w:top w:val="single" w:sz="4" w:space="0" w:color="auto"/>
              <w:left w:val="single" w:sz="4" w:space="0" w:color="auto"/>
              <w:bottom w:val="single" w:sz="4" w:space="0" w:color="auto"/>
              <w:right w:val="single" w:sz="4" w:space="0" w:color="auto"/>
            </w:tcBorders>
          </w:tcPr>
          <w:p w14:paraId="3BE909B6"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Градостроительные решения, благоустройство и озеленение, организация рельефа, обеспеченность автостоянками</w:t>
            </w:r>
          </w:p>
        </w:tc>
        <w:tc>
          <w:tcPr>
            <w:tcW w:w="6167" w:type="dxa"/>
            <w:gridSpan w:val="2"/>
            <w:tcBorders>
              <w:top w:val="single" w:sz="4" w:space="0" w:color="auto"/>
              <w:left w:val="single" w:sz="4" w:space="0" w:color="auto"/>
              <w:bottom w:val="single" w:sz="4" w:space="0" w:color="auto"/>
            </w:tcBorders>
          </w:tcPr>
          <w:p w14:paraId="76266D0C"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Выполнить проектную документацию в объёме, необходимом для прохождения экспертизы в соответствии с требованиями СП 42.13330.2016 «Градостроительство. Планировка и застройка городских и сельских поселений» и действующих норм.</w:t>
            </w:r>
          </w:p>
          <w:p w14:paraId="3B324EB6"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1. На территории предусмотреть необходимый набор площадок (по согласованию с Заказчиком). </w:t>
            </w:r>
          </w:p>
          <w:p w14:paraId="14025E95"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2. Выполнить проект благоустройства и озеленения с организацией безопасных пешеходных и подъездных путей, обеспеченности местами хранения автотранспорта, в </w:t>
            </w:r>
            <w:proofErr w:type="spellStart"/>
            <w:r w:rsidRPr="0048793A">
              <w:rPr>
                <w:rFonts w:ascii="Times New Roman" w:eastAsia="Times New Roman" w:hAnsi="Times New Roman" w:cs="Times New Roman"/>
                <w:sz w:val="20"/>
                <w:szCs w:val="20"/>
                <w:lang w:eastAsia="ru-RU"/>
              </w:rPr>
              <w:t>т.ч</w:t>
            </w:r>
            <w:proofErr w:type="spellEnd"/>
            <w:r w:rsidRPr="0048793A">
              <w:rPr>
                <w:rFonts w:ascii="Times New Roman" w:eastAsia="Times New Roman" w:hAnsi="Times New Roman" w:cs="Times New Roman"/>
                <w:sz w:val="20"/>
                <w:szCs w:val="20"/>
                <w:lang w:eastAsia="ru-RU"/>
              </w:rPr>
              <w:t xml:space="preserve">. для инвалидов. </w:t>
            </w:r>
          </w:p>
          <w:p w14:paraId="39F33207"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3. Выполнить пандусы для съезда с тротуаров. Поверхности пешеходных путей выполнить </w:t>
            </w:r>
            <w:proofErr w:type="gramStart"/>
            <w:r w:rsidRPr="0048793A">
              <w:rPr>
                <w:rFonts w:ascii="Times New Roman" w:eastAsia="Times New Roman" w:hAnsi="Times New Roman" w:cs="Times New Roman"/>
                <w:sz w:val="20"/>
                <w:szCs w:val="20"/>
                <w:lang w:eastAsia="ru-RU"/>
              </w:rPr>
              <w:t>твердыми</w:t>
            </w:r>
            <w:proofErr w:type="gramEnd"/>
            <w:r w:rsidRPr="0048793A">
              <w:rPr>
                <w:rFonts w:ascii="Times New Roman" w:eastAsia="Times New Roman" w:hAnsi="Times New Roman" w:cs="Times New Roman"/>
                <w:sz w:val="20"/>
                <w:szCs w:val="20"/>
                <w:lang w:eastAsia="ru-RU"/>
              </w:rPr>
              <w:t xml:space="preserve">, прочными, не допускающими скольжения. </w:t>
            </w:r>
          </w:p>
          <w:p w14:paraId="41D2FD5A"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4. Предусмотреть освещение прилегающей территории в тёмное время суток.</w:t>
            </w:r>
          </w:p>
        </w:tc>
      </w:tr>
      <w:tr w:rsidR="0048793A" w:rsidRPr="0048793A" w14:paraId="55EDAA02" w14:textId="77777777" w:rsidTr="00791A06">
        <w:trPr>
          <w:trHeight w:val="375"/>
        </w:trPr>
        <w:tc>
          <w:tcPr>
            <w:tcW w:w="851" w:type="dxa"/>
            <w:tcBorders>
              <w:top w:val="single" w:sz="4" w:space="0" w:color="auto"/>
              <w:bottom w:val="single" w:sz="4" w:space="0" w:color="auto"/>
              <w:right w:val="single" w:sz="4" w:space="0" w:color="auto"/>
            </w:tcBorders>
          </w:tcPr>
          <w:p w14:paraId="10E5B398"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2.3</w:t>
            </w:r>
          </w:p>
        </w:tc>
        <w:tc>
          <w:tcPr>
            <w:tcW w:w="3472" w:type="dxa"/>
            <w:tcBorders>
              <w:top w:val="single" w:sz="4" w:space="0" w:color="auto"/>
              <w:left w:val="single" w:sz="4" w:space="0" w:color="auto"/>
              <w:bottom w:val="single" w:sz="4" w:space="0" w:color="auto"/>
              <w:right w:val="single" w:sz="4" w:space="0" w:color="auto"/>
            </w:tcBorders>
          </w:tcPr>
          <w:p w14:paraId="57278A03"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Архитектурно-</w:t>
            </w:r>
            <w:proofErr w:type="gramStart"/>
            <w:r w:rsidRPr="0048793A">
              <w:rPr>
                <w:rFonts w:ascii="Times New Roman" w:eastAsia="Times New Roman" w:hAnsi="Times New Roman" w:cs="Times New Roman"/>
                <w:sz w:val="20"/>
                <w:szCs w:val="20"/>
                <w:lang w:eastAsia="ru-RU"/>
              </w:rPr>
              <w:t>планировочные решения</w:t>
            </w:r>
            <w:proofErr w:type="gramEnd"/>
            <w:r w:rsidRPr="0048793A">
              <w:rPr>
                <w:rFonts w:ascii="Times New Roman" w:eastAsia="Times New Roman" w:hAnsi="Times New Roman" w:cs="Times New Roman"/>
                <w:sz w:val="20"/>
                <w:szCs w:val="20"/>
                <w:lang w:eastAsia="ru-RU"/>
              </w:rPr>
              <w:t xml:space="preserve"> (количество секций, количество квартир, наличие встроено-пристроенных помещений, отделка, технико-экономические показатели)</w:t>
            </w:r>
          </w:p>
        </w:tc>
        <w:tc>
          <w:tcPr>
            <w:tcW w:w="6167" w:type="dxa"/>
            <w:gridSpan w:val="2"/>
            <w:tcBorders>
              <w:top w:val="single" w:sz="4" w:space="0" w:color="auto"/>
              <w:left w:val="single" w:sz="4" w:space="0" w:color="auto"/>
              <w:bottom w:val="single" w:sz="4" w:space="0" w:color="auto"/>
            </w:tcBorders>
          </w:tcPr>
          <w:p w14:paraId="22E66CFC"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roofErr w:type="spellStart"/>
            <w:r w:rsidRPr="0048793A">
              <w:rPr>
                <w:rFonts w:ascii="Times New Roman" w:eastAsia="Times New Roman" w:hAnsi="Times New Roman" w:cs="Times New Roman"/>
                <w:sz w:val="20"/>
                <w:szCs w:val="20"/>
                <w:lang w:eastAsia="ru-RU"/>
              </w:rPr>
              <w:t>Трехсекционный</w:t>
            </w:r>
            <w:proofErr w:type="spellEnd"/>
            <w:r w:rsidRPr="0048793A">
              <w:rPr>
                <w:rFonts w:ascii="Times New Roman" w:eastAsia="Times New Roman" w:hAnsi="Times New Roman" w:cs="Times New Roman"/>
                <w:sz w:val="20"/>
                <w:szCs w:val="20"/>
                <w:lang w:eastAsia="ru-RU"/>
              </w:rPr>
              <w:t xml:space="preserve"> 9-ти этажный жилой дом.</w:t>
            </w:r>
          </w:p>
          <w:p w14:paraId="7CEFB57E"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Структура квартир с учетом лоджий (предварительно):</w:t>
            </w:r>
          </w:p>
          <w:p w14:paraId="13129A96"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Количество квартир</w:t>
            </w:r>
            <w:r w:rsidRPr="0048793A">
              <w:rPr>
                <w:rFonts w:ascii="Times New Roman" w:eastAsia="Times New Roman" w:hAnsi="Times New Roman" w:cs="Times New Roman"/>
                <w:sz w:val="20"/>
                <w:szCs w:val="20"/>
                <w:lang w:eastAsia="ru-RU"/>
              </w:rPr>
              <w:tab/>
              <w:t>- 99, в том числе:</w:t>
            </w:r>
          </w:p>
          <w:p w14:paraId="4BC1310D"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-однокомнатные квартиры общей площадью – 34-48 м² (36 квартир);</w:t>
            </w:r>
          </w:p>
          <w:p w14:paraId="4D83A147"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-двухкомнатные квартиры общей площадью – 46-57 м</w:t>
            </w:r>
            <w:proofErr w:type="gramStart"/>
            <w:r w:rsidRPr="0048793A">
              <w:rPr>
                <w:rFonts w:ascii="Times New Roman" w:eastAsia="Times New Roman" w:hAnsi="Times New Roman" w:cs="Times New Roman"/>
                <w:sz w:val="20"/>
                <w:szCs w:val="20"/>
                <w:vertAlign w:val="superscript"/>
                <w:lang w:eastAsia="ru-RU"/>
              </w:rPr>
              <w:t>2</w:t>
            </w:r>
            <w:proofErr w:type="gramEnd"/>
            <w:r w:rsidRPr="0048793A">
              <w:rPr>
                <w:rFonts w:ascii="Times New Roman" w:eastAsia="Times New Roman" w:hAnsi="Times New Roman" w:cs="Times New Roman"/>
                <w:sz w:val="20"/>
                <w:szCs w:val="20"/>
                <w:vertAlign w:val="superscript"/>
                <w:lang w:eastAsia="ru-RU"/>
              </w:rPr>
              <w:t xml:space="preserve"> </w:t>
            </w:r>
            <w:r w:rsidRPr="0048793A">
              <w:rPr>
                <w:rFonts w:ascii="Times New Roman" w:eastAsia="Times New Roman" w:hAnsi="Times New Roman" w:cs="Times New Roman"/>
                <w:sz w:val="20"/>
                <w:szCs w:val="20"/>
                <w:lang w:eastAsia="ru-RU"/>
              </w:rPr>
              <w:t>(54 квартиры);</w:t>
            </w:r>
          </w:p>
          <w:p w14:paraId="4DCF0DAA"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трехкомнатные квартиры общей площадью – 62-65 м</w:t>
            </w:r>
            <w:proofErr w:type="gramStart"/>
            <w:r w:rsidRPr="0048793A">
              <w:rPr>
                <w:rFonts w:ascii="Times New Roman" w:eastAsia="Times New Roman" w:hAnsi="Times New Roman" w:cs="Times New Roman"/>
                <w:sz w:val="20"/>
                <w:szCs w:val="20"/>
                <w:vertAlign w:val="superscript"/>
                <w:lang w:eastAsia="ru-RU"/>
              </w:rPr>
              <w:t>2</w:t>
            </w:r>
            <w:proofErr w:type="gramEnd"/>
            <w:r w:rsidRPr="0048793A">
              <w:rPr>
                <w:rFonts w:ascii="Times New Roman" w:eastAsia="Times New Roman" w:hAnsi="Times New Roman" w:cs="Times New Roman"/>
                <w:sz w:val="20"/>
                <w:szCs w:val="20"/>
                <w:vertAlign w:val="superscript"/>
                <w:lang w:eastAsia="ru-RU"/>
              </w:rPr>
              <w:t xml:space="preserve"> </w:t>
            </w:r>
            <w:r w:rsidRPr="0048793A">
              <w:rPr>
                <w:rFonts w:ascii="Times New Roman" w:eastAsia="Times New Roman" w:hAnsi="Times New Roman" w:cs="Times New Roman"/>
                <w:sz w:val="20"/>
                <w:szCs w:val="20"/>
                <w:lang w:eastAsia="ru-RU"/>
              </w:rPr>
              <w:t>(9 квартир).</w:t>
            </w:r>
          </w:p>
          <w:p w14:paraId="1B4C09AD"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Общая площадь квартир – 4,7 тыс.м².</w:t>
            </w:r>
          </w:p>
          <w:p w14:paraId="4F1C004C"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Высота жилого этажа от уровня чистого пола до уровня чистого потолка – 2,5 м. </w:t>
            </w:r>
          </w:p>
          <w:p w14:paraId="00444445"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Окончательные технико-экономические показатели определить проектом.</w:t>
            </w:r>
          </w:p>
          <w:p w14:paraId="55FBCAAE"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Фасады проектируемого жилого дома выполнить с отделкой декоративная штукатурка  по утеплителю, цветовые решения определить проектом.</w:t>
            </w:r>
          </w:p>
          <w:p w14:paraId="379B5738"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В </w:t>
            </w:r>
            <w:proofErr w:type="spellStart"/>
            <w:r w:rsidRPr="0048793A">
              <w:rPr>
                <w:rFonts w:ascii="Times New Roman" w:eastAsia="Times New Roman" w:hAnsi="Times New Roman" w:cs="Times New Roman"/>
                <w:sz w:val="20"/>
                <w:szCs w:val="20"/>
                <w:lang w:eastAsia="ru-RU"/>
              </w:rPr>
              <w:t>техподполье</w:t>
            </w:r>
            <w:proofErr w:type="spellEnd"/>
            <w:r w:rsidRPr="0048793A">
              <w:rPr>
                <w:rFonts w:ascii="Times New Roman" w:eastAsia="Times New Roman" w:hAnsi="Times New Roman" w:cs="Times New Roman"/>
                <w:sz w:val="20"/>
                <w:szCs w:val="20"/>
                <w:lang w:eastAsia="ru-RU"/>
              </w:rPr>
              <w:t xml:space="preserve"> предусмотреть размещение помещений технического назначения (ИТП, ВРУ, водомерный узел, </w:t>
            </w:r>
            <w:proofErr w:type="gramStart"/>
            <w:r w:rsidRPr="0048793A">
              <w:rPr>
                <w:rFonts w:ascii="Times New Roman" w:eastAsia="Times New Roman" w:hAnsi="Times New Roman" w:cs="Times New Roman"/>
                <w:sz w:val="20"/>
                <w:szCs w:val="20"/>
                <w:lang w:eastAsia="ru-RU"/>
              </w:rPr>
              <w:t>насосная</w:t>
            </w:r>
            <w:proofErr w:type="gramEnd"/>
            <w:r w:rsidRPr="0048793A">
              <w:rPr>
                <w:rFonts w:ascii="Times New Roman" w:eastAsia="Times New Roman" w:hAnsi="Times New Roman" w:cs="Times New Roman"/>
                <w:sz w:val="20"/>
                <w:szCs w:val="20"/>
                <w:lang w:eastAsia="ru-RU"/>
              </w:rPr>
              <w:t>, КУИ и пр.). Высоту заложить минимально допустимую.</w:t>
            </w:r>
          </w:p>
          <w:p w14:paraId="5D6DD7AF"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Помещения квартир предусмотреть без внутренней чистовой отделки (черновая отделка), в степени готовности, включающей выполнение следующих видов отделочных работ: </w:t>
            </w:r>
          </w:p>
          <w:p w14:paraId="59F83455"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отделка наружных стен, межквартирных стен и перегородок из кирпича: в жилых комнатах и в помещениях вспомогательного использования (за исключением санузлов и ванных комнат) – штукатурка гипсовая, в санузлах и ванных комнатах – штукатурка цементно-песчаная;</w:t>
            </w:r>
          </w:p>
          <w:p w14:paraId="21FC7FF7"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потолки – без отделки, сборные железобетонные многопустотные плиты и монолитные железобетонные участки с затиркой швов;</w:t>
            </w:r>
          </w:p>
          <w:p w14:paraId="6EC5ED76"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lastRenderedPageBreak/>
              <w:t>- полы в жилых комнатах и в помещениях вспомогательного использования (за исключением санузлов и ванных комнат) – заливка технических коммуникаций цементно-песчаная, в санузлах и ванных комнатах – заливка технических коммуникаций цементно-песчаная  с гидроизоляцией;</w:t>
            </w:r>
          </w:p>
          <w:p w14:paraId="3A33B3B1"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ограждение лоджий – металлическое с покраской или сплошное кирпичное высотой, h=1,2м от уровня чистого пола;</w:t>
            </w:r>
          </w:p>
          <w:p w14:paraId="6C814F76"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окна во всех комнатах – блоки оконные из ПВХ профилей с двухкамерным стеклопакетом, фурнитура с функцией регулируемого проветривания, подоконники - не предусматривать;</w:t>
            </w:r>
          </w:p>
          <w:p w14:paraId="37D24A9E"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 на лоджиях остекление - не предусмотрено; </w:t>
            </w:r>
          </w:p>
          <w:p w14:paraId="198566D8"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межкомнатные двери – не предусмотрены;</w:t>
            </w:r>
          </w:p>
          <w:p w14:paraId="2DC71EF9"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балконные двери – балконный дверной блок из ПВХ профилей с двухкамерным стеклопакетом;</w:t>
            </w:r>
          </w:p>
          <w:p w14:paraId="4AFBFA44"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входная дверь металлическая, утепленная, с замком, ручками и глазком;</w:t>
            </w:r>
          </w:p>
          <w:p w14:paraId="3FBCEB4E"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-лоджи</w:t>
            </w:r>
            <w:proofErr w:type="gramStart"/>
            <w:r w:rsidRPr="0048793A">
              <w:rPr>
                <w:rFonts w:ascii="Times New Roman" w:eastAsia="Times New Roman" w:hAnsi="Times New Roman" w:cs="Times New Roman"/>
                <w:sz w:val="20"/>
                <w:szCs w:val="20"/>
                <w:lang w:eastAsia="ru-RU"/>
              </w:rPr>
              <w:t>я–</w:t>
            </w:r>
            <w:proofErr w:type="gramEnd"/>
            <w:r w:rsidRPr="0048793A">
              <w:rPr>
                <w:rFonts w:ascii="Times New Roman" w:eastAsia="Times New Roman" w:hAnsi="Times New Roman" w:cs="Times New Roman"/>
                <w:sz w:val="20"/>
                <w:szCs w:val="20"/>
                <w:lang w:eastAsia="ru-RU"/>
              </w:rPr>
              <w:t xml:space="preserve"> выравнивающая заливка цементно-песчаная (декоративная, не является стяжкой).</w:t>
            </w:r>
          </w:p>
          <w:p w14:paraId="4D9BD8B1"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В местах общего пользования (входные группы, лестничные клетки и лифтовые холлы, поэтажные коридоры) проектируемого жилого дома предусмотреть следующую отделку:</w:t>
            </w:r>
          </w:p>
          <w:p w14:paraId="6ED4D178"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потолки: окраска водно-дисперсионной акриловой краской для путей эвакуации;</w:t>
            </w:r>
          </w:p>
          <w:p w14:paraId="7574DA42"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 стены: декоративная штукатурка, окраска водно-дисперсионной акриловой краской для путей эвакуации, сапожок из </w:t>
            </w:r>
            <w:proofErr w:type="spellStart"/>
            <w:r w:rsidRPr="0048793A">
              <w:rPr>
                <w:rFonts w:ascii="Times New Roman" w:eastAsia="Times New Roman" w:hAnsi="Times New Roman" w:cs="Times New Roman"/>
                <w:sz w:val="20"/>
                <w:szCs w:val="20"/>
                <w:lang w:eastAsia="ru-RU"/>
              </w:rPr>
              <w:t>керамогранита</w:t>
            </w:r>
            <w:proofErr w:type="spellEnd"/>
            <w:r w:rsidRPr="0048793A">
              <w:rPr>
                <w:rFonts w:ascii="Times New Roman" w:eastAsia="Times New Roman" w:hAnsi="Times New Roman" w:cs="Times New Roman"/>
                <w:sz w:val="20"/>
                <w:szCs w:val="20"/>
                <w:lang w:eastAsia="ru-RU"/>
              </w:rPr>
              <w:t>;</w:t>
            </w:r>
          </w:p>
          <w:p w14:paraId="1EE604F3"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 полы тамбуров при входах, вестибюля, лестничных площадок и общих </w:t>
            </w:r>
            <w:proofErr w:type="spellStart"/>
            <w:r w:rsidRPr="0048793A">
              <w:rPr>
                <w:rFonts w:ascii="Times New Roman" w:eastAsia="Times New Roman" w:hAnsi="Times New Roman" w:cs="Times New Roman"/>
                <w:sz w:val="20"/>
                <w:szCs w:val="20"/>
                <w:lang w:eastAsia="ru-RU"/>
              </w:rPr>
              <w:t>внеквартирных</w:t>
            </w:r>
            <w:proofErr w:type="spellEnd"/>
            <w:r w:rsidRPr="0048793A">
              <w:rPr>
                <w:rFonts w:ascii="Times New Roman" w:eastAsia="Times New Roman" w:hAnsi="Times New Roman" w:cs="Times New Roman"/>
                <w:sz w:val="20"/>
                <w:szCs w:val="20"/>
                <w:lang w:eastAsia="ru-RU"/>
              </w:rPr>
              <w:t xml:space="preserve"> коридоров: облицовка </w:t>
            </w:r>
            <w:proofErr w:type="spellStart"/>
            <w:r w:rsidRPr="0048793A">
              <w:rPr>
                <w:rFonts w:ascii="Times New Roman" w:eastAsia="Times New Roman" w:hAnsi="Times New Roman" w:cs="Times New Roman"/>
                <w:sz w:val="20"/>
                <w:szCs w:val="20"/>
                <w:lang w:eastAsia="ru-RU"/>
              </w:rPr>
              <w:t>керамогранитной</w:t>
            </w:r>
            <w:proofErr w:type="spellEnd"/>
            <w:r w:rsidRPr="0048793A">
              <w:rPr>
                <w:rFonts w:ascii="Times New Roman" w:eastAsia="Times New Roman" w:hAnsi="Times New Roman" w:cs="Times New Roman"/>
                <w:sz w:val="20"/>
                <w:szCs w:val="20"/>
                <w:lang w:eastAsia="ru-RU"/>
              </w:rPr>
              <w:t xml:space="preserve"> плиткой.</w:t>
            </w:r>
          </w:p>
          <w:p w14:paraId="79589233"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отделка железобетонных маршей лестничных клеток: не предусматривать.</w:t>
            </w:r>
          </w:p>
        </w:tc>
      </w:tr>
      <w:tr w:rsidR="0048793A" w:rsidRPr="0048793A" w14:paraId="2CAD007B" w14:textId="77777777" w:rsidTr="00791A06">
        <w:trPr>
          <w:trHeight w:val="375"/>
        </w:trPr>
        <w:tc>
          <w:tcPr>
            <w:tcW w:w="851" w:type="dxa"/>
            <w:vMerge w:val="restart"/>
            <w:tcBorders>
              <w:top w:val="single" w:sz="4" w:space="0" w:color="auto"/>
              <w:right w:val="single" w:sz="4" w:space="0" w:color="auto"/>
            </w:tcBorders>
          </w:tcPr>
          <w:p w14:paraId="199FF5C1"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lastRenderedPageBreak/>
              <w:t>2.4</w:t>
            </w:r>
          </w:p>
        </w:tc>
        <w:tc>
          <w:tcPr>
            <w:tcW w:w="9639" w:type="dxa"/>
            <w:gridSpan w:val="3"/>
            <w:tcBorders>
              <w:top w:val="single" w:sz="4" w:space="0" w:color="auto"/>
              <w:left w:val="single" w:sz="4" w:space="0" w:color="auto"/>
              <w:bottom w:val="single" w:sz="4" w:space="0" w:color="auto"/>
            </w:tcBorders>
          </w:tcPr>
          <w:p w14:paraId="28A3BD97"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Требования к конструктивным решениям (изделия и материалы несущих и ограждающих конструкций)</w:t>
            </w:r>
          </w:p>
        </w:tc>
      </w:tr>
      <w:tr w:rsidR="0048793A" w:rsidRPr="0048793A" w14:paraId="16FFA998" w14:textId="77777777" w:rsidTr="00791A06">
        <w:trPr>
          <w:trHeight w:val="375"/>
        </w:trPr>
        <w:tc>
          <w:tcPr>
            <w:tcW w:w="851" w:type="dxa"/>
            <w:vMerge/>
            <w:tcBorders>
              <w:right w:val="single" w:sz="4" w:space="0" w:color="auto"/>
            </w:tcBorders>
          </w:tcPr>
          <w:p w14:paraId="03F83220"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3472" w:type="dxa"/>
            <w:tcBorders>
              <w:top w:val="single" w:sz="4" w:space="0" w:color="auto"/>
              <w:left w:val="single" w:sz="4" w:space="0" w:color="auto"/>
              <w:bottom w:val="single" w:sz="4" w:space="0" w:color="auto"/>
              <w:right w:val="single" w:sz="4" w:space="0" w:color="auto"/>
            </w:tcBorders>
          </w:tcPr>
          <w:p w14:paraId="63A79505"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фундаменты</w:t>
            </w:r>
          </w:p>
        </w:tc>
        <w:tc>
          <w:tcPr>
            <w:tcW w:w="6167" w:type="dxa"/>
            <w:gridSpan w:val="2"/>
            <w:tcBorders>
              <w:top w:val="single" w:sz="4" w:space="0" w:color="auto"/>
              <w:left w:val="single" w:sz="4" w:space="0" w:color="auto"/>
              <w:bottom w:val="single" w:sz="4" w:space="0" w:color="auto"/>
            </w:tcBorders>
          </w:tcPr>
          <w:p w14:paraId="2F0CBEC7"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Определить проектом на основании инженерно-геологических изысканий.</w:t>
            </w:r>
          </w:p>
        </w:tc>
      </w:tr>
      <w:tr w:rsidR="0048793A" w:rsidRPr="0048793A" w14:paraId="59608264" w14:textId="77777777" w:rsidTr="00791A06">
        <w:trPr>
          <w:trHeight w:val="375"/>
        </w:trPr>
        <w:tc>
          <w:tcPr>
            <w:tcW w:w="851" w:type="dxa"/>
            <w:vMerge/>
            <w:tcBorders>
              <w:right w:val="single" w:sz="4" w:space="0" w:color="auto"/>
            </w:tcBorders>
          </w:tcPr>
          <w:p w14:paraId="6919E2C4"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3472" w:type="dxa"/>
            <w:tcBorders>
              <w:top w:val="single" w:sz="4" w:space="0" w:color="auto"/>
              <w:left w:val="single" w:sz="4" w:space="0" w:color="auto"/>
              <w:bottom w:val="single" w:sz="4" w:space="0" w:color="auto"/>
              <w:right w:val="single" w:sz="4" w:space="0" w:color="auto"/>
            </w:tcBorders>
          </w:tcPr>
          <w:p w14:paraId="211D5C09"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несущие конструкции</w:t>
            </w:r>
          </w:p>
        </w:tc>
        <w:tc>
          <w:tcPr>
            <w:tcW w:w="6167" w:type="dxa"/>
            <w:gridSpan w:val="2"/>
            <w:tcBorders>
              <w:top w:val="single" w:sz="4" w:space="0" w:color="auto"/>
              <w:left w:val="single" w:sz="4" w:space="0" w:color="auto"/>
              <w:bottom w:val="single" w:sz="4" w:space="0" w:color="auto"/>
            </w:tcBorders>
          </w:tcPr>
          <w:p w14:paraId="7E608F25"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Бескаркасное кирпичное здание. </w:t>
            </w:r>
          </w:p>
        </w:tc>
      </w:tr>
      <w:tr w:rsidR="0048793A" w:rsidRPr="0048793A" w14:paraId="58E67722" w14:textId="77777777" w:rsidTr="00791A06">
        <w:trPr>
          <w:trHeight w:val="375"/>
        </w:trPr>
        <w:tc>
          <w:tcPr>
            <w:tcW w:w="851" w:type="dxa"/>
            <w:vMerge/>
            <w:tcBorders>
              <w:right w:val="single" w:sz="4" w:space="0" w:color="auto"/>
            </w:tcBorders>
          </w:tcPr>
          <w:p w14:paraId="66770B38"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3472" w:type="dxa"/>
            <w:tcBorders>
              <w:top w:val="single" w:sz="4" w:space="0" w:color="auto"/>
              <w:left w:val="single" w:sz="4" w:space="0" w:color="auto"/>
              <w:bottom w:val="single" w:sz="4" w:space="0" w:color="auto"/>
              <w:right w:val="single" w:sz="4" w:space="0" w:color="auto"/>
            </w:tcBorders>
          </w:tcPr>
          <w:p w14:paraId="7FF65BD3"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наружные стены</w:t>
            </w:r>
          </w:p>
        </w:tc>
        <w:tc>
          <w:tcPr>
            <w:tcW w:w="6167" w:type="dxa"/>
            <w:gridSpan w:val="2"/>
            <w:tcBorders>
              <w:top w:val="single" w:sz="4" w:space="0" w:color="auto"/>
              <w:left w:val="single" w:sz="4" w:space="0" w:color="auto"/>
              <w:bottom w:val="single" w:sz="4" w:space="0" w:color="auto"/>
            </w:tcBorders>
          </w:tcPr>
          <w:p w14:paraId="292DB0DA"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Материал стен - силикатный кирпич с декоративной штукатуркой по утеплителю ППС с </w:t>
            </w:r>
            <w:proofErr w:type="spellStart"/>
            <w:r w:rsidRPr="0048793A">
              <w:rPr>
                <w:rFonts w:ascii="Times New Roman" w:eastAsia="Times New Roman" w:hAnsi="Times New Roman" w:cs="Times New Roman"/>
                <w:sz w:val="20"/>
                <w:szCs w:val="20"/>
                <w:lang w:eastAsia="ru-RU"/>
              </w:rPr>
              <w:t>минераловатными</w:t>
            </w:r>
            <w:proofErr w:type="spellEnd"/>
            <w:r w:rsidRPr="0048793A">
              <w:rPr>
                <w:rFonts w:ascii="Times New Roman" w:eastAsia="Times New Roman" w:hAnsi="Times New Roman" w:cs="Times New Roman"/>
                <w:sz w:val="20"/>
                <w:szCs w:val="20"/>
                <w:lang w:eastAsia="ru-RU"/>
              </w:rPr>
              <w:t xml:space="preserve"> рассечками в соответствии с СП 293.1325800.2017. Толщину утеплителя определить расчетом.</w:t>
            </w:r>
          </w:p>
        </w:tc>
      </w:tr>
      <w:tr w:rsidR="0048793A" w:rsidRPr="0048793A" w14:paraId="24C80861" w14:textId="77777777" w:rsidTr="00791A06">
        <w:trPr>
          <w:trHeight w:val="375"/>
        </w:trPr>
        <w:tc>
          <w:tcPr>
            <w:tcW w:w="851" w:type="dxa"/>
            <w:vMerge/>
            <w:tcBorders>
              <w:right w:val="single" w:sz="4" w:space="0" w:color="auto"/>
            </w:tcBorders>
          </w:tcPr>
          <w:p w14:paraId="1C752853"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3472" w:type="dxa"/>
            <w:tcBorders>
              <w:top w:val="single" w:sz="4" w:space="0" w:color="auto"/>
              <w:left w:val="single" w:sz="4" w:space="0" w:color="auto"/>
              <w:bottom w:val="single" w:sz="4" w:space="0" w:color="auto"/>
              <w:right w:val="single" w:sz="4" w:space="0" w:color="auto"/>
            </w:tcBorders>
          </w:tcPr>
          <w:p w14:paraId="5598AAE1"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перегородки</w:t>
            </w:r>
          </w:p>
        </w:tc>
        <w:tc>
          <w:tcPr>
            <w:tcW w:w="6167" w:type="dxa"/>
            <w:gridSpan w:val="2"/>
            <w:tcBorders>
              <w:top w:val="single" w:sz="4" w:space="0" w:color="auto"/>
              <w:left w:val="single" w:sz="4" w:space="0" w:color="auto"/>
              <w:bottom w:val="single" w:sz="4" w:space="0" w:color="auto"/>
            </w:tcBorders>
          </w:tcPr>
          <w:p w14:paraId="5CE05274"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roofErr w:type="spellStart"/>
            <w:r w:rsidRPr="0048793A">
              <w:rPr>
                <w:rFonts w:ascii="Times New Roman" w:eastAsia="Times New Roman" w:hAnsi="Times New Roman" w:cs="Times New Roman"/>
                <w:sz w:val="20"/>
                <w:szCs w:val="20"/>
                <w:lang w:eastAsia="ru-RU"/>
              </w:rPr>
              <w:t>Пазогребневые</w:t>
            </w:r>
            <w:proofErr w:type="spellEnd"/>
            <w:r w:rsidRPr="0048793A">
              <w:rPr>
                <w:rFonts w:ascii="Times New Roman" w:eastAsia="Times New Roman" w:hAnsi="Times New Roman" w:cs="Times New Roman"/>
                <w:sz w:val="20"/>
                <w:szCs w:val="20"/>
                <w:lang w:eastAsia="ru-RU"/>
              </w:rPr>
              <w:t xml:space="preserve"> гипсовые перегородочные блоки, кирпич; санузлы и </w:t>
            </w:r>
            <w:proofErr w:type="spellStart"/>
            <w:r w:rsidRPr="0048793A">
              <w:rPr>
                <w:rFonts w:ascii="Times New Roman" w:eastAsia="Times New Roman" w:hAnsi="Times New Roman" w:cs="Times New Roman"/>
                <w:sz w:val="20"/>
                <w:szCs w:val="20"/>
                <w:lang w:eastAsia="ru-RU"/>
              </w:rPr>
              <w:t>вентканалы</w:t>
            </w:r>
            <w:proofErr w:type="spellEnd"/>
            <w:r w:rsidRPr="0048793A">
              <w:rPr>
                <w:rFonts w:ascii="Times New Roman" w:eastAsia="Times New Roman" w:hAnsi="Times New Roman" w:cs="Times New Roman"/>
                <w:sz w:val="20"/>
                <w:szCs w:val="20"/>
                <w:lang w:eastAsia="ru-RU"/>
              </w:rPr>
              <w:t xml:space="preserve"> - керамический кирпич.</w:t>
            </w:r>
          </w:p>
        </w:tc>
      </w:tr>
      <w:tr w:rsidR="0048793A" w:rsidRPr="0048793A" w14:paraId="3B04196D" w14:textId="77777777" w:rsidTr="00791A06">
        <w:trPr>
          <w:trHeight w:val="247"/>
        </w:trPr>
        <w:tc>
          <w:tcPr>
            <w:tcW w:w="851" w:type="dxa"/>
            <w:vMerge/>
            <w:tcBorders>
              <w:right w:val="single" w:sz="4" w:space="0" w:color="auto"/>
            </w:tcBorders>
          </w:tcPr>
          <w:p w14:paraId="28F63BB8"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3472" w:type="dxa"/>
            <w:tcBorders>
              <w:top w:val="single" w:sz="4" w:space="0" w:color="auto"/>
              <w:left w:val="single" w:sz="4" w:space="0" w:color="auto"/>
              <w:bottom w:val="single" w:sz="4" w:space="0" w:color="auto"/>
              <w:right w:val="single" w:sz="4" w:space="0" w:color="auto"/>
            </w:tcBorders>
          </w:tcPr>
          <w:p w14:paraId="095DCA74"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кровля</w:t>
            </w:r>
          </w:p>
        </w:tc>
        <w:tc>
          <w:tcPr>
            <w:tcW w:w="6167" w:type="dxa"/>
            <w:gridSpan w:val="2"/>
            <w:tcBorders>
              <w:top w:val="single" w:sz="4" w:space="0" w:color="auto"/>
              <w:left w:val="single" w:sz="4" w:space="0" w:color="auto"/>
              <w:bottom w:val="single" w:sz="4" w:space="0" w:color="auto"/>
            </w:tcBorders>
          </w:tcPr>
          <w:p w14:paraId="6E2C77FD"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roofErr w:type="gramStart"/>
            <w:r w:rsidRPr="0048793A">
              <w:rPr>
                <w:rFonts w:ascii="Times New Roman" w:eastAsia="Times New Roman" w:hAnsi="Times New Roman" w:cs="Times New Roman"/>
                <w:sz w:val="20"/>
                <w:szCs w:val="20"/>
                <w:lang w:eastAsia="ru-RU"/>
              </w:rPr>
              <w:t>Плоская</w:t>
            </w:r>
            <w:proofErr w:type="gramEnd"/>
            <w:r w:rsidRPr="0048793A">
              <w:rPr>
                <w:rFonts w:ascii="Times New Roman" w:eastAsia="Times New Roman" w:hAnsi="Times New Roman" w:cs="Times New Roman"/>
                <w:sz w:val="20"/>
                <w:szCs w:val="20"/>
                <w:lang w:eastAsia="ru-RU"/>
              </w:rPr>
              <w:t>, утепленная, совмещенная, из рулонных материалов с внутренним организованным водостоком.</w:t>
            </w:r>
          </w:p>
        </w:tc>
      </w:tr>
      <w:tr w:rsidR="0048793A" w:rsidRPr="0048793A" w14:paraId="0A79AED2" w14:textId="77777777" w:rsidTr="00791A06">
        <w:trPr>
          <w:trHeight w:val="375"/>
        </w:trPr>
        <w:tc>
          <w:tcPr>
            <w:tcW w:w="851" w:type="dxa"/>
            <w:tcBorders>
              <w:right w:val="single" w:sz="4" w:space="0" w:color="auto"/>
            </w:tcBorders>
          </w:tcPr>
          <w:p w14:paraId="27502F75"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3472" w:type="dxa"/>
            <w:tcBorders>
              <w:top w:val="single" w:sz="4" w:space="0" w:color="auto"/>
              <w:left w:val="single" w:sz="4" w:space="0" w:color="auto"/>
              <w:bottom w:val="single" w:sz="4" w:space="0" w:color="auto"/>
              <w:right w:val="single" w:sz="4" w:space="0" w:color="auto"/>
            </w:tcBorders>
          </w:tcPr>
          <w:p w14:paraId="4A397292"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лестницы</w:t>
            </w:r>
          </w:p>
        </w:tc>
        <w:tc>
          <w:tcPr>
            <w:tcW w:w="6167" w:type="dxa"/>
            <w:gridSpan w:val="2"/>
            <w:tcBorders>
              <w:top w:val="single" w:sz="4" w:space="0" w:color="auto"/>
              <w:left w:val="single" w:sz="4" w:space="0" w:color="auto"/>
              <w:bottom w:val="single" w:sz="4" w:space="0" w:color="auto"/>
            </w:tcBorders>
          </w:tcPr>
          <w:p w14:paraId="18ED276E"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Сборные лестничные марши железобетонные.</w:t>
            </w:r>
          </w:p>
          <w:p w14:paraId="5D0E5903"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Сборные железобетонные площадки.</w:t>
            </w:r>
          </w:p>
        </w:tc>
      </w:tr>
      <w:tr w:rsidR="0048793A" w:rsidRPr="0048793A" w14:paraId="169BD758" w14:textId="77777777" w:rsidTr="00791A06">
        <w:trPr>
          <w:trHeight w:val="375"/>
        </w:trPr>
        <w:tc>
          <w:tcPr>
            <w:tcW w:w="851" w:type="dxa"/>
            <w:tcBorders>
              <w:right w:val="single" w:sz="4" w:space="0" w:color="auto"/>
            </w:tcBorders>
          </w:tcPr>
          <w:p w14:paraId="793462E3"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3472" w:type="dxa"/>
            <w:tcBorders>
              <w:top w:val="single" w:sz="4" w:space="0" w:color="auto"/>
              <w:left w:val="single" w:sz="4" w:space="0" w:color="auto"/>
              <w:bottom w:val="single" w:sz="4" w:space="0" w:color="auto"/>
              <w:right w:val="single" w:sz="4" w:space="0" w:color="auto"/>
            </w:tcBorders>
          </w:tcPr>
          <w:p w14:paraId="69C28BEF"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плиты перекрытия и покрытия</w:t>
            </w:r>
          </w:p>
        </w:tc>
        <w:tc>
          <w:tcPr>
            <w:tcW w:w="6167" w:type="dxa"/>
            <w:gridSpan w:val="2"/>
            <w:tcBorders>
              <w:top w:val="single" w:sz="4" w:space="0" w:color="auto"/>
              <w:left w:val="single" w:sz="4" w:space="0" w:color="auto"/>
              <w:bottom w:val="single" w:sz="4" w:space="0" w:color="auto"/>
            </w:tcBorders>
          </w:tcPr>
          <w:p w14:paraId="677F3832"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Сборные железобетонные плиты. Предусмотреть минимальный по типоразмерам набор.</w:t>
            </w:r>
          </w:p>
        </w:tc>
      </w:tr>
      <w:tr w:rsidR="0048793A" w:rsidRPr="0048793A" w14:paraId="69BED2FA" w14:textId="77777777" w:rsidTr="00791A06">
        <w:trPr>
          <w:trHeight w:val="317"/>
        </w:trPr>
        <w:tc>
          <w:tcPr>
            <w:tcW w:w="851" w:type="dxa"/>
            <w:tcBorders>
              <w:right w:val="single" w:sz="4" w:space="0" w:color="auto"/>
            </w:tcBorders>
          </w:tcPr>
          <w:p w14:paraId="73A10423"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3472" w:type="dxa"/>
            <w:tcBorders>
              <w:top w:val="single" w:sz="4" w:space="0" w:color="auto"/>
              <w:left w:val="single" w:sz="4" w:space="0" w:color="auto"/>
              <w:bottom w:val="single" w:sz="4" w:space="0" w:color="auto"/>
              <w:right w:val="single" w:sz="4" w:space="0" w:color="auto"/>
            </w:tcBorders>
          </w:tcPr>
          <w:p w14:paraId="0328A343"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гидроизоляция подземных частей здания</w:t>
            </w:r>
          </w:p>
        </w:tc>
        <w:tc>
          <w:tcPr>
            <w:tcW w:w="6167" w:type="dxa"/>
            <w:gridSpan w:val="2"/>
            <w:tcBorders>
              <w:top w:val="single" w:sz="4" w:space="0" w:color="auto"/>
              <w:left w:val="single" w:sz="4" w:space="0" w:color="auto"/>
              <w:bottom w:val="single" w:sz="4" w:space="0" w:color="auto"/>
            </w:tcBorders>
          </w:tcPr>
          <w:p w14:paraId="490BEE39"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Определить проектом по результатам инженерных изысканий.</w:t>
            </w:r>
          </w:p>
        </w:tc>
      </w:tr>
      <w:tr w:rsidR="0048793A" w:rsidRPr="0048793A" w14:paraId="245E384A" w14:textId="77777777" w:rsidTr="00791A06">
        <w:trPr>
          <w:trHeight w:val="317"/>
        </w:trPr>
        <w:tc>
          <w:tcPr>
            <w:tcW w:w="851" w:type="dxa"/>
            <w:tcBorders>
              <w:right w:val="single" w:sz="4" w:space="0" w:color="auto"/>
            </w:tcBorders>
          </w:tcPr>
          <w:p w14:paraId="58B0C298"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9639" w:type="dxa"/>
            <w:gridSpan w:val="3"/>
            <w:tcBorders>
              <w:top w:val="single" w:sz="4" w:space="0" w:color="auto"/>
              <w:left w:val="single" w:sz="4" w:space="0" w:color="auto"/>
              <w:bottom w:val="single" w:sz="4" w:space="0" w:color="auto"/>
            </w:tcBorders>
          </w:tcPr>
          <w:p w14:paraId="10263224"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b/>
                <w:sz w:val="20"/>
                <w:szCs w:val="20"/>
                <w:lang w:eastAsia="ru-RU"/>
              </w:rPr>
              <w:t>Перечень применяемых материалов и конструкций предварительно согласовать с Заказчиком.</w:t>
            </w:r>
          </w:p>
        </w:tc>
      </w:tr>
      <w:tr w:rsidR="0048793A" w:rsidRPr="0048793A" w14:paraId="4D4A0C6F" w14:textId="77777777" w:rsidTr="00791A06">
        <w:trPr>
          <w:trHeight w:val="375"/>
        </w:trPr>
        <w:tc>
          <w:tcPr>
            <w:tcW w:w="851" w:type="dxa"/>
            <w:tcBorders>
              <w:top w:val="single" w:sz="4" w:space="0" w:color="auto"/>
              <w:bottom w:val="single" w:sz="4" w:space="0" w:color="auto"/>
              <w:right w:val="single" w:sz="4" w:space="0" w:color="auto"/>
            </w:tcBorders>
          </w:tcPr>
          <w:p w14:paraId="4DA244FA"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2.5</w:t>
            </w:r>
          </w:p>
        </w:tc>
        <w:tc>
          <w:tcPr>
            <w:tcW w:w="3472" w:type="dxa"/>
            <w:tcBorders>
              <w:top w:val="single" w:sz="4" w:space="0" w:color="auto"/>
              <w:left w:val="single" w:sz="4" w:space="0" w:color="auto"/>
              <w:bottom w:val="single" w:sz="4" w:space="0" w:color="auto"/>
              <w:right w:val="single" w:sz="4" w:space="0" w:color="auto"/>
            </w:tcBorders>
          </w:tcPr>
          <w:p w14:paraId="653CF958"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Технологические решения и оборудование</w:t>
            </w:r>
          </w:p>
        </w:tc>
        <w:tc>
          <w:tcPr>
            <w:tcW w:w="6167" w:type="dxa"/>
            <w:gridSpan w:val="2"/>
            <w:tcBorders>
              <w:top w:val="single" w:sz="4" w:space="0" w:color="auto"/>
              <w:left w:val="single" w:sz="4" w:space="0" w:color="auto"/>
              <w:bottom w:val="single" w:sz="4" w:space="0" w:color="auto"/>
            </w:tcBorders>
          </w:tcPr>
          <w:p w14:paraId="6F368C98"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Выполнить согласно действующим нормам и правилам.</w:t>
            </w:r>
          </w:p>
          <w:p w14:paraId="1ABC8514"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Технологическое оборудование применить отечественного производства. При проектировании руководствоваться действующими нормами и требованиями безопасности эксплуатации.</w:t>
            </w:r>
          </w:p>
        </w:tc>
      </w:tr>
      <w:tr w:rsidR="0048793A" w:rsidRPr="0048793A" w14:paraId="7A34D7B7" w14:textId="77777777" w:rsidTr="00791A06">
        <w:trPr>
          <w:trHeight w:val="375"/>
        </w:trPr>
        <w:tc>
          <w:tcPr>
            <w:tcW w:w="851" w:type="dxa"/>
            <w:tcBorders>
              <w:top w:val="single" w:sz="4" w:space="0" w:color="auto"/>
              <w:bottom w:val="single" w:sz="4" w:space="0" w:color="auto"/>
              <w:right w:val="single" w:sz="4" w:space="0" w:color="auto"/>
            </w:tcBorders>
          </w:tcPr>
          <w:p w14:paraId="2CCBD2B2"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2.6</w:t>
            </w:r>
          </w:p>
        </w:tc>
        <w:tc>
          <w:tcPr>
            <w:tcW w:w="3472" w:type="dxa"/>
            <w:tcBorders>
              <w:top w:val="single" w:sz="4" w:space="0" w:color="auto"/>
              <w:left w:val="single" w:sz="4" w:space="0" w:color="auto"/>
              <w:bottom w:val="single" w:sz="4" w:space="0" w:color="auto"/>
              <w:right w:val="single" w:sz="4" w:space="0" w:color="auto"/>
            </w:tcBorders>
          </w:tcPr>
          <w:p w14:paraId="225EBE5F"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Инженерные системы здания</w:t>
            </w:r>
          </w:p>
        </w:tc>
        <w:tc>
          <w:tcPr>
            <w:tcW w:w="6167" w:type="dxa"/>
            <w:gridSpan w:val="2"/>
            <w:tcBorders>
              <w:top w:val="single" w:sz="4" w:space="0" w:color="auto"/>
              <w:left w:val="single" w:sz="4" w:space="0" w:color="auto"/>
              <w:bottom w:val="single" w:sz="4" w:space="0" w:color="auto"/>
            </w:tcBorders>
          </w:tcPr>
          <w:p w14:paraId="27BA15D5"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Общие требования:</w:t>
            </w:r>
          </w:p>
          <w:p w14:paraId="28E4659F"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Инженерные системы здания разработать в соответствии с действующими нормами проектирования и требованиями технических условий.</w:t>
            </w:r>
          </w:p>
          <w:p w14:paraId="5D1B450C"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Инженерное и технологическое оборудование выполнить в </w:t>
            </w:r>
            <w:r w:rsidRPr="0048793A">
              <w:rPr>
                <w:rFonts w:ascii="Times New Roman" w:eastAsia="Times New Roman" w:hAnsi="Times New Roman" w:cs="Times New Roman"/>
                <w:sz w:val="20"/>
                <w:szCs w:val="20"/>
                <w:lang w:eastAsia="ru-RU"/>
              </w:rPr>
              <w:lastRenderedPageBreak/>
              <w:t>соответствии с  СП 54.13330.2022 «Здания жилые многоквартирные».</w:t>
            </w:r>
          </w:p>
        </w:tc>
      </w:tr>
      <w:tr w:rsidR="0048793A" w:rsidRPr="0048793A" w14:paraId="29DF1A4B" w14:textId="77777777" w:rsidTr="00791A06">
        <w:trPr>
          <w:trHeight w:val="375"/>
        </w:trPr>
        <w:tc>
          <w:tcPr>
            <w:tcW w:w="851" w:type="dxa"/>
            <w:tcBorders>
              <w:top w:val="single" w:sz="4" w:space="0" w:color="auto"/>
              <w:bottom w:val="single" w:sz="4" w:space="0" w:color="auto"/>
              <w:right w:val="single" w:sz="4" w:space="0" w:color="auto"/>
            </w:tcBorders>
          </w:tcPr>
          <w:p w14:paraId="58447912"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lastRenderedPageBreak/>
              <w:t>2.6.1</w:t>
            </w:r>
          </w:p>
        </w:tc>
        <w:tc>
          <w:tcPr>
            <w:tcW w:w="3472" w:type="dxa"/>
            <w:tcBorders>
              <w:top w:val="single" w:sz="4" w:space="0" w:color="auto"/>
              <w:left w:val="single" w:sz="4" w:space="0" w:color="auto"/>
              <w:bottom w:val="single" w:sz="4" w:space="0" w:color="auto"/>
              <w:right w:val="single" w:sz="4" w:space="0" w:color="auto"/>
            </w:tcBorders>
          </w:tcPr>
          <w:p w14:paraId="55E58F77"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Отопление</w:t>
            </w:r>
          </w:p>
        </w:tc>
        <w:tc>
          <w:tcPr>
            <w:tcW w:w="6167" w:type="dxa"/>
            <w:gridSpan w:val="2"/>
            <w:tcBorders>
              <w:top w:val="single" w:sz="4" w:space="0" w:color="auto"/>
              <w:left w:val="single" w:sz="4" w:space="0" w:color="auto"/>
              <w:bottom w:val="single" w:sz="4" w:space="0" w:color="auto"/>
            </w:tcBorders>
          </w:tcPr>
          <w:p w14:paraId="62BD9F98" w14:textId="77777777" w:rsidR="0048793A" w:rsidRPr="0048793A" w:rsidRDefault="0048793A" w:rsidP="0048793A">
            <w:pPr>
              <w:widowControl w:val="0"/>
              <w:overflowPunct w:val="0"/>
              <w:autoSpaceDE w:val="0"/>
              <w:autoSpaceDN w:val="0"/>
              <w:adjustRightInd w:val="0"/>
              <w:snapToGrid w:val="0"/>
              <w:spacing w:after="0" w:line="240" w:lineRule="auto"/>
              <w:ind w:right="102"/>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В зависимости от параметров Технических условий сетевой организации проектом предусмотреть установку:</w:t>
            </w:r>
          </w:p>
          <w:p w14:paraId="1FA0827B" w14:textId="77777777" w:rsidR="0048793A" w:rsidRPr="0048793A" w:rsidRDefault="0048793A" w:rsidP="0048793A">
            <w:pPr>
              <w:widowControl w:val="0"/>
              <w:overflowPunct w:val="0"/>
              <w:autoSpaceDE w:val="0"/>
              <w:autoSpaceDN w:val="0"/>
              <w:adjustRightInd w:val="0"/>
              <w:snapToGrid w:val="0"/>
              <w:spacing w:after="0" w:line="240" w:lineRule="auto"/>
              <w:ind w:right="102"/>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оборудование ИТП с УУТЭ</w:t>
            </w:r>
          </w:p>
          <w:p w14:paraId="6BBA709D" w14:textId="77777777" w:rsidR="0048793A" w:rsidRPr="0048793A" w:rsidRDefault="0048793A" w:rsidP="0048793A">
            <w:pPr>
              <w:widowControl w:val="0"/>
              <w:overflowPunct w:val="0"/>
              <w:autoSpaceDE w:val="0"/>
              <w:autoSpaceDN w:val="0"/>
              <w:adjustRightInd w:val="0"/>
              <w:snapToGrid w:val="0"/>
              <w:spacing w:after="0" w:line="240" w:lineRule="auto"/>
              <w:ind w:right="102"/>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 теплообменника для ГВС </w:t>
            </w:r>
          </w:p>
          <w:p w14:paraId="6A7F1F42" w14:textId="77777777" w:rsidR="0048793A" w:rsidRPr="0048793A" w:rsidRDefault="0048793A" w:rsidP="0048793A">
            <w:pPr>
              <w:widowControl w:val="0"/>
              <w:overflowPunct w:val="0"/>
              <w:autoSpaceDE w:val="0"/>
              <w:autoSpaceDN w:val="0"/>
              <w:adjustRightInd w:val="0"/>
              <w:snapToGrid w:val="0"/>
              <w:spacing w:after="0" w:line="240" w:lineRule="auto"/>
              <w:ind w:right="102"/>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Приборы отопления: марку и тип определить проектом. Материал трубопроводов системы отопления определить проектом в соответствии с требованиями ТУ.</w:t>
            </w:r>
          </w:p>
        </w:tc>
      </w:tr>
      <w:tr w:rsidR="0048793A" w:rsidRPr="0048793A" w14:paraId="1A915872" w14:textId="77777777" w:rsidTr="00791A06">
        <w:trPr>
          <w:trHeight w:val="375"/>
        </w:trPr>
        <w:tc>
          <w:tcPr>
            <w:tcW w:w="851" w:type="dxa"/>
            <w:tcBorders>
              <w:top w:val="single" w:sz="4" w:space="0" w:color="auto"/>
              <w:bottom w:val="single" w:sz="4" w:space="0" w:color="auto"/>
              <w:right w:val="single" w:sz="4" w:space="0" w:color="auto"/>
            </w:tcBorders>
          </w:tcPr>
          <w:p w14:paraId="6F0077A0"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2.6.2</w:t>
            </w:r>
          </w:p>
        </w:tc>
        <w:tc>
          <w:tcPr>
            <w:tcW w:w="3472" w:type="dxa"/>
            <w:tcBorders>
              <w:top w:val="single" w:sz="4" w:space="0" w:color="auto"/>
              <w:left w:val="single" w:sz="4" w:space="0" w:color="auto"/>
              <w:bottom w:val="single" w:sz="4" w:space="0" w:color="auto"/>
              <w:right w:val="single" w:sz="4" w:space="0" w:color="auto"/>
            </w:tcBorders>
          </w:tcPr>
          <w:p w14:paraId="7FFA20CB"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Вентиляция</w:t>
            </w:r>
          </w:p>
        </w:tc>
        <w:tc>
          <w:tcPr>
            <w:tcW w:w="6167" w:type="dxa"/>
            <w:gridSpan w:val="2"/>
            <w:tcBorders>
              <w:top w:val="single" w:sz="4" w:space="0" w:color="auto"/>
              <w:left w:val="single" w:sz="4" w:space="0" w:color="auto"/>
              <w:bottom w:val="single" w:sz="4" w:space="0" w:color="auto"/>
            </w:tcBorders>
          </w:tcPr>
          <w:p w14:paraId="39C90CB3"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Запроектировать системы приточно-вытяжной вентиляции с естественным побуждением в соответствии с действующими нормами (СП 60.13330.2020, СП 61.13330.2012, СП 54.13330.2022).</w:t>
            </w:r>
          </w:p>
          <w:p w14:paraId="70F8F9BA"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Жилые этажи – естественная вентиляция. Для обеспечения притока наружного воздуха предусмотреть возможность проветривания помещений квартир через открываемые оконные створки в соответствии п. 4.7 СанПиН 2.1.3684-21. Предусмотреть на устье </w:t>
            </w:r>
            <w:proofErr w:type="spellStart"/>
            <w:r w:rsidRPr="0048793A">
              <w:rPr>
                <w:rFonts w:ascii="Times New Roman" w:eastAsia="Times New Roman" w:hAnsi="Times New Roman" w:cs="Times New Roman"/>
                <w:sz w:val="20"/>
                <w:szCs w:val="20"/>
                <w:lang w:eastAsia="ru-RU"/>
              </w:rPr>
              <w:t>вентканалов</w:t>
            </w:r>
            <w:proofErr w:type="spellEnd"/>
            <w:r w:rsidRPr="0048793A">
              <w:rPr>
                <w:rFonts w:ascii="Times New Roman" w:eastAsia="Times New Roman" w:hAnsi="Times New Roman" w:cs="Times New Roman"/>
                <w:sz w:val="20"/>
                <w:szCs w:val="20"/>
                <w:lang w:eastAsia="ru-RU"/>
              </w:rPr>
              <w:t xml:space="preserve"> установку </w:t>
            </w:r>
            <w:proofErr w:type="spellStart"/>
            <w:r w:rsidRPr="0048793A">
              <w:rPr>
                <w:rFonts w:ascii="Times New Roman" w:eastAsia="Times New Roman" w:hAnsi="Times New Roman" w:cs="Times New Roman"/>
                <w:sz w:val="20"/>
                <w:szCs w:val="20"/>
                <w:lang w:eastAsia="ru-RU"/>
              </w:rPr>
              <w:t>турбодефлекторов</w:t>
            </w:r>
            <w:proofErr w:type="spellEnd"/>
            <w:r w:rsidRPr="0048793A">
              <w:rPr>
                <w:rFonts w:ascii="Times New Roman" w:eastAsia="Times New Roman" w:hAnsi="Times New Roman" w:cs="Times New Roman"/>
                <w:sz w:val="20"/>
                <w:szCs w:val="20"/>
                <w:lang w:eastAsia="ru-RU"/>
              </w:rPr>
              <w:t>.</w:t>
            </w:r>
          </w:p>
        </w:tc>
      </w:tr>
      <w:tr w:rsidR="0048793A" w:rsidRPr="0048793A" w14:paraId="1CB3ABC2" w14:textId="77777777" w:rsidTr="00791A06">
        <w:trPr>
          <w:trHeight w:val="375"/>
        </w:trPr>
        <w:tc>
          <w:tcPr>
            <w:tcW w:w="851" w:type="dxa"/>
            <w:tcBorders>
              <w:top w:val="single" w:sz="4" w:space="0" w:color="auto"/>
              <w:bottom w:val="single" w:sz="4" w:space="0" w:color="auto"/>
              <w:right w:val="single" w:sz="4" w:space="0" w:color="auto"/>
            </w:tcBorders>
          </w:tcPr>
          <w:p w14:paraId="54FADB43"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2.6.3</w:t>
            </w:r>
          </w:p>
        </w:tc>
        <w:tc>
          <w:tcPr>
            <w:tcW w:w="3472" w:type="dxa"/>
            <w:tcBorders>
              <w:top w:val="single" w:sz="4" w:space="0" w:color="auto"/>
              <w:left w:val="single" w:sz="4" w:space="0" w:color="auto"/>
              <w:bottom w:val="single" w:sz="4" w:space="0" w:color="auto"/>
              <w:right w:val="single" w:sz="4" w:space="0" w:color="auto"/>
            </w:tcBorders>
          </w:tcPr>
          <w:p w14:paraId="36BA8EFA"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Холодное и горячее водоснабжение</w:t>
            </w:r>
          </w:p>
        </w:tc>
        <w:tc>
          <w:tcPr>
            <w:tcW w:w="6167" w:type="dxa"/>
            <w:gridSpan w:val="2"/>
            <w:tcBorders>
              <w:top w:val="single" w:sz="4" w:space="0" w:color="auto"/>
              <w:left w:val="single" w:sz="4" w:space="0" w:color="auto"/>
              <w:bottom w:val="single" w:sz="4" w:space="0" w:color="auto"/>
            </w:tcBorders>
          </w:tcPr>
          <w:p w14:paraId="2E0BED68"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Предусмотреть систему хозяйственно - бытового водопровода согласно действующим нормам СП 30.13330.2020, СП 73.13330.2016.</w:t>
            </w:r>
          </w:p>
          <w:p w14:paraId="1A9F676E"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1. Горячее водоснабжение в зависимости от параметров Технических условий сетевой организации теплоснабжения (4-х трубка или через теплообменник) с установкой счетчиков или электрический водонагреватель. </w:t>
            </w:r>
          </w:p>
          <w:p w14:paraId="704FA6B9"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2. Холодное водоснабжение - разводка вертикальная с установкой </w:t>
            </w:r>
            <w:proofErr w:type="spellStart"/>
            <w:r w:rsidRPr="0048793A">
              <w:rPr>
                <w:rFonts w:ascii="Times New Roman" w:eastAsia="Times New Roman" w:hAnsi="Times New Roman" w:cs="Times New Roman"/>
                <w:sz w:val="20"/>
                <w:szCs w:val="20"/>
                <w:lang w:eastAsia="ru-RU"/>
              </w:rPr>
              <w:t>водосчетчиков</w:t>
            </w:r>
            <w:proofErr w:type="spellEnd"/>
            <w:r w:rsidRPr="0048793A">
              <w:rPr>
                <w:rFonts w:ascii="Times New Roman" w:eastAsia="Times New Roman" w:hAnsi="Times New Roman" w:cs="Times New Roman"/>
                <w:sz w:val="20"/>
                <w:szCs w:val="20"/>
                <w:lang w:eastAsia="ru-RU"/>
              </w:rPr>
              <w:t xml:space="preserve"> в каждой квартире.</w:t>
            </w:r>
          </w:p>
          <w:p w14:paraId="3ABBF727"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3. Предусмотреть установку счетчиков ХВС, на вводе в здание.</w:t>
            </w:r>
          </w:p>
          <w:p w14:paraId="58055507"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4. Сантехнические приборы – установку не предусматривать. </w:t>
            </w:r>
          </w:p>
          <w:p w14:paraId="5F9BE0C8"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5. </w:t>
            </w:r>
            <w:proofErr w:type="spellStart"/>
            <w:r w:rsidRPr="0048793A">
              <w:rPr>
                <w:rFonts w:ascii="Times New Roman" w:eastAsia="Times New Roman" w:hAnsi="Times New Roman" w:cs="Times New Roman"/>
                <w:sz w:val="20"/>
                <w:szCs w:val="20"/>
                <w:lang w:eastAsia="ru-RU"/>
              </w:rPr>
              <w:t>Полотенцесушитель</w:t>
            </w:r>
            <w:proofErr w:type="spellEnd"/>
            <w:r w:rsidRPr="0048793A">
              <w:rPr>
                <w:rFonts w:ascii="Times New Roman" w:eastAsia="Times New Roman" w:hAnsi="Times New Roman" w:cs="Times New Roman"/>
                <w:sz w:val="20"/>
                <w:szCs w:val="20"/>
                <w:lang w:eastAsia="ru-RU"/>
              </w:rPr>
              <w:t xml:space="preserve"> – в зависимости от принимаемой системы (водяной или электрический).</w:t>
            </w:r>
          </w:p>
          <w:p w14:paraId="7A0B406E"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6. При необходимости предусмотреть систему пожаротушения в МОП.</w:t>
            </w:r>
          </w:p>
        </w:tc>
      </w:tr>
      <w:tr w:rsidR="0048793A" w:rsidRPr="0048793A" w14:paraId="3E6D9541" w14:textId="77777777" w:rsidTr="00791A06">
        <w:trPr>
          <w:trHeight w:val="375"/>
        </w:trPr>
        <w:tc>
          <w:tcPr>
            <w:tcW w:w="851" w:type="dxa"/>
            <w:tcBorders>
              <w:top w:val="single" w:sz="4" w:space="0" w:color="auto"/>
              <w:bottom w:val="single" w:sz="4" w:space="0" w:color="auto"/>
              <w:right w:val="single" w:sz="4" w:space="0" w:color="auto"/>
            </w:tcBorders>
          </w:tcPr>
          <w:p w14:paraId="33D0E541"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2.6.4</w:t>
            </w:r>
          </w:p>
        </w:tc>
        <w:tc>
          <w:tcPr>
            <w:tcW w:w="3472" w:type="dxa"/>
            <w:tcBorders>
              <w:top w:val="single" w:sz="4" w:space="0" w:color="auto"/>
              <w:left w:val="single" w:sz="4" w:space="0" w:color="auto"/>
              <w:bottom w:val="single" w:sz="4" w:space="0" w:color="auto"/>
              <w:right w:val="single" w:sz="4" w:space="0" w:color="auto"/>
            </w:tcBorders>
          </w:tcPr>
          <w:p w14:paraId="6FF7B5CB"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Хозяйственно-бытовая канализация.</w:t>
            </w:r>
          </w:p>
        </w:tc>
        <w:tc>
          <w:tcPr>
            <w:tcW w:w="6167" w:type="dxa"/>
            <w:gridSpan w:val="2"/>
            <w:tcBorders>
              <w:top w:val="single" w:sz="4" w:space="0" w:color="auto"/>
              <w:left w:val="single" w:sz="4" w:space="0" w:color="auto"/>
              <w:bottom w:val="single" w:sz="4" w:space="0" w:color="auto"/>
            </w:tcBorders>
          </w:tcPr>
          <w:p w14:paraId="0D061C05"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Предусмотреть систему хозяйственно-бытовой канализации в соответствии с действующими нормами СП 30.13330.2020, СП 73.13330.2016. </w:t>
            </w:r>
          </w:p>
        </w:tc>
      </w:tr>
      <w:tr w:rsidR="0048793A" w:rsidRPr="0048793A" w14:paraId="5199CC7B" w14:textId="77777777" w:rsidTr="00791A06">
        <w:trPr>
          <w:trHeight w:val="375"/>
        </w:trPr>
        <w:tc>
          <w:tcPr>
            <w:tcW w:w="851" w:type="dxa"/>
            <w:tcBorders>
              <w:top w:val="single" w:sz="4" w:space="0" w:color="auto"/>
              <w:bottom w:val="single" w:sz="4" w:space="0" w:color="auto"/>
              <w:right w:val="single" w:sz="4" w:space="0" w:color="auto"/>
            </w:tcBorders>
          </w:tcPr>
          <w:p w14:paraId="0D03A340"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2.6.5</w:t>
            </w:r>
          </w:p>
        </w:tc>
        <w:tc>
          <w:tcPr>
            <w:tcW w:w="3472" w:type="dxa"/>
            <w:tcBorders>
              <w:top w:val="single" w:sz="4" w:space="0" w:color="auto"/>
              <w:left w:val="single" w:sz="4" w:space="0" w:color="auto"/>
              <w:bottom w:val="single" w:sz="4" w:space="0" w:color="auto"/>
              <w:right w:val="single" w:sz="4" w:space="0" w:color="auto"/>
            </w:tcBorders>
          </w:tcPr>
          <w:p w14:paraId="5F9A9069"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Водосток (ливневая канализация).</w:t>
            </w:r>
          </w:p>
        </w:tc>
        <w:tc>
          <w:tcPr>
            <w:tcW w:w="6167" w:type="dxa"/>
            <w:gridSpan w:val="2"/>
            <w:tcBorders>
              <w:top w:val="single" w:sz="4" w:space="0" w:color="auto"/>
              <w:left w:val="single" w:sz="4" w:space="0" w:color="auto"/>
              <w:bottom w:val="single" w:sz="4" w:space="0" w:color="auto"/>
            </w:tcBorders>
          </w:tcPr>
          <w:p w14:paraId="47A2F4E5"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Ливневая канализация в соответствии с ТУ. </w:t>
            </w:r>
          </w:p>
        </w:tc>
      </w:tr>
      <w:tr w:rsidR="0048793A" w:rsidRPr="0048793A" w14:paraId="64D5F1D5" w14:textId="77777777" w:rsidTr="00791A06">
        <w:trPr>
          <w:trHeight w:val="375"/>
        </w:trPr>
        <w:tc>
          <w:tcPr>
            <w:tcW w:w="851" w:type="dxa"/>
            <w:tcBorders>
              <w:top w:val="single" w:sz="4" w:space="0" w:color="auto"/>
              <w:bottom w:val="single" w:sz="4" w:space="0" w:color="auto"/>
              <w:right w:val="single" w:sz="4" w:space="0" w:color="auto"/>
            </w:tcBorders>
          </w:tcPr>
          <w:p w14:paraId="14467BFA"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2.6.6</w:t>
            </w:r>
          </w:p>
        </w:tc>
        <w:tc>
          <w:tcPr>
            <w:tcW w:w="3472" w:type="dxa"/>
            <w:tcBorders>
              <w:top w:val="single" w:sz="4" w:space="0" w:color="auto"/>
              <w:left w:val="single" w:sz="4" w:space="0" w:color="auto"/>
              <w:bottom w:val="single" w:sz="4" w:space="0" w:color="auto"/>
              <w:right w:val="single" w:sz="4" w:space="0" w:color="auto"/>
            </w:tcBorders>
          </w:tcPr>
          <w:p w14:paraId="6F0EF1DF"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Газоснабжение</w:t>
            </w:r>
          </w:p>
        </w:tc>
        <w:tc>
          <w:tcPr>
            <w:tcW w:w="6167" w:type="dxa"/>
            <w:gridSpan w:val="2"/>
            <w:tcBorders>
              <w:top w:val="single" w:sz="4" w:space="0" w:color="auto"/>
              <w:left w:val="single" w:sz="4" w:space="0" w:color="auto"/>
              <w:bottom w:val="single" w:sz="4" w:space="0" w:color="auto"/>
            </w:tcBorders>
          </w:tcPr>
          <w:p w14:paraId="2B61DFDD"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Не требуется.</w:t>
            </w:r>
          </w:p>
        </w:tc>
      </w:tr>
      <w:tr w:rsidR="0048793A" w:rsidRPr="0048793A" w14:paraId="3DA1CB6C" w14:textId="77777777" w:rsidTr="00791A06">
        <w:trPr>
          <w:trHeight w:val="375"/>
        </w:trPr>
        <w:tc>
          <w:tcPr>
            <w:tcW w:w="851" w:type="dxa"/>
            <w:tcBorders>
              <w:top w:val="single" w:sz="4" w:space="0" w:color="auto"/>
              <w:bottom w:val="single" w:sz="4" w:space="0" w:color="auto"/>
              <w:right w:val="single" w:sz="4" w:space="0" w:color="auto"/>
            </w:tcBorders>
          </w:tcPr>
          <w:p w14:paraId="7EAB5C54"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2.6.7</w:t>
            </w:r>
          </w:p>
        </w:tc>
        <w:tc>
          <w:tcPr>
            <w:tcW w:w="3472" w:type="dxa"/>
            <w:tcBorders>
              <w:top w:val="single" w:sz="4" w:space="0" w:color="auto"/>
              <w:left w:val="single" w:sz="4" w:space="0" w:color="auto"/>
              <w:bottom w:val="single" w:sz="4" w:space="0" w:color="auto"/>
              <w:right w:val="single" w:sz="4" w:space="0" w:color="auto"/>
            </w:tcBorders>
          </w:tcPr>
          <w:p w14:paraId="0F020E8F"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Электроснабжение</w:t>
            </w:r>
          </w:p>
        </w:tc>
        <w:tc>
          <w:tcPr>
            <w:tcW w:w="6167" w:type="dxa"/>
            <w:gridSpan w:val="2"/>
            <w:tcBorders>
              <w:top w:val="single" w:sz="4" w:space="0" w:color="auto"/>
              <w:left w:val="single" w:sz="4" w:space="0" w:color="auto"/>
              <w:bottom w:val="single" w:sz="4" w:space="0" w:color="auto"/>
            </w:tcBorders>
          </w:tcPr>
          <w:p w14:paraId="5CF54A28"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1. Сети электроснабжения запитать от ТП согласно техническим условиям, электрооборудование выполнить в соответствии с техническим заданием, ПУЭ, СНиП и техническими условиями электросетевой организации. </w:t>
            </w:r>
          </w:p>
          <w:p w14:paraId="492AC1F0"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 Наличие электрических кухонных плит – 2 категория надежности электроснабжения.</w:t>
            </w:r>
          </w:p>
          <w:p w14:paraId="085EF320"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3. Предусмотреть установку электросчетчиков общедомового и поквартирных (в щитках коридоров МОП) с возможностью передачи данных.</w:t>
            </w:r>
          </w:p>
        </w:tc>
      </w:tr>
      <w:tr w:rsidR="0048793A" w:rsidRPr="0048793A" w14:paraId="2648C830" w14:textId="77777777" w:rsidTr="00791A06">
        <w:trPr>
          <w:trHeight w:val="375"/>
        </w:trPr>
        <w:tc>
          <w:tcPr>
            <w:tcW w:w="851" w:type="dxa"/>
            <w:tcBorders>
              <w:top w:val="single" w:sz="4" w:space="0" w:color="auto"/>
              <w:bottom w:val="single" w:sz="4" w:space="0" w:color="auto"/>
              <w:right w:val="single" w:sz="4" w:space="0" w:color="auto"/>
            </w:tcBorders>
          </w:tcPr>
          <w:p w14:paraId="0305BBF0"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2.6.8</w:t>
            </w:r>
          </w:p>
        </w:tc>
        <w:tc>
          <w:tcPr>
            <w:tcW w:w="3472" w:type="dxa"/>
            <w:tcBorders>
              <w:top w:val="single" w:sz="4" w:space="0" w:color="auto"/>
              <w:left w:val="single" w:sz="4" w:space="0" w:color="auto"/>
              <w:bottom w:val="single" w:sz="4" w:space="0" w:color="auto"/>
              <w:right w:val="single" w:sz="4" w:space="0" w:color="auto"/>
            </w:tcBorders>
          </w:tcPr>
          <w:p w14:paraId="0E07A787"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Электроосвещение</w:t>
            </w:r>
          </w:p>
        </w:tc>
        <w:tc>
          <w:tcPr>
            <w:tcW w:w="6167" w:type="dxa"/>
            <w:gridSpan w:val="2"/>
            <w:tcBorders>
              <w:top w:val="single" w:sz="4" w:space="0" w:color="auto"/>
              <w:left w:val="single" w:sz="4" w:space="0" w:color="auto"/>
              <w:bottom w:val="single" w:sz="4" w:space="0" w:color="auto"/>
            </w:tcBorders>
          </w:tcPr>
          <w:p w14:paraId="56B2A881"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1. Системы электроосвещения запроектировать в соответствии с требованиями ПУЭ, СП 31-110-2003 и СП 52.13330.2016.</w:t>
            </w:r>
          </w:p>
          <w:p w14:paraId="1EF75221"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 Запроектировать системы эвакуационного освещения по маршрутам эвакуации: в коридорах, вестибюлях, холлах, на лестничных клетках. Световые указатели - со встроенными аккумуляторами.</w:t>
            </w:r>
          </w:p>
          <w:p w14:paraId="111679BB"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3. Места общего пользования оборудовать датчиками звука.</w:t>
            </w:r>
          </w:p>
        </w:tc>
      </w:tr>
      <w:tr w:rsidR="0048793A" w:rsidRPr="0048793A" w14:paraId="2C82701B" w14:textId="77777777" w:rsidTr="00791A06">
        <w:trPr>
          <w:trHeight w:val="375"/>
        </w:trPr>
        <w:tc>
          <w:tcPr>
            <w:tcW w:w="851" w:type="dxa"/>
            <w:tcBorders>
              <w:top w:val="single" w:sz="4" w:space="0" w:color="auto"/>
              <w:bottom w:val="single" w:sz="4" w:space="0" w:color="auto"/>
              <w:right w:val="single" w:sz="4" w:space="0" w:color="auto"/>
            </w:tcBorders>
          </w:tcPr>
          <w:p w14:paraId="51349754"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2.6.9</w:t>
            </w:r>
          </w:p>
        </w:tc>
        <w:tc>
          <w:tcPr>
            <w:tcW w:w="3472" w:type="dxa"/>
            <w:tcBorders>
              <w:top w:val="single" w:sz="4" w:space="0" w:color="auto"/>
              <w:left w:val="single" w:sz="4" w:space="0" w:color="auto"/>
              <w:bottom w:val="single" w:sz="4" w:space="0" w:color="auto"/>
              <w:right w:val="single" w:sz="4" w:space="0" w:color="auto"/>
            </w:tcBorders>
          </w:tcPr>
          <w:p w14:paraId="699E4CB3"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Заземление. </w:t>
            </w:r>
            <w:proofErr w:type="spellStart"/>
            <w:r w:rsidRPr="0048793A">
              <w:rPr>
                <w:rFonts w:ascii="Times New Roman" w:eastAsia="Times New Roman" w:hAnsi="Times New Roman" w:cs="Times New Roman"/>
                <w:sz w:val="20"/>
                <w:szCs w:val="20"/>
                <w:lang w:eastAsia="ru-RU"/>
              </w:rPr>
              <w:t>Молниезащита</w:t>
            </w:r>
            <w:proofErr w:type="spellEnd"/>
          </w:p>
        </w:tc>
        <w:tc>
          <w:tcPr>
            <w:tcW w:w="6167" w:type="dxa"/>
            <w:gridSpan w:val="2"/>
            <w:tcBorders>
              <w:top w:val="single" w:sz="4" w:space="0" w:color="auto"/>
              <w:left w:val="single" w:sz="4" w:space="0" w:color="auto"/>
              <w:bottom w:val="single" w:sz="4" w:space="0" w:color="auto"/>
            </w:tcBorders>
          </w:tcPr>
          <w:p w14:paraId="78F17166"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1. Запроектировать заземление зданий. </w:t>
            </w:r>
          </w:p>
          <w:p w14:paraId="6198585A"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2. </w:t>
            </w:r>
            <w:proofErr w:type="spellStart"/>
            <w:r w:rsidRPr="0048793A">
              <w:rPr>
                <w:rFonts w:ascii="Times New Roman" w:eastAsia="Times New Roman" w:hAnsi="Times New Roman" w:cs="Times New Roman"/>
                <w:sz w:val="20"/>
                <w:szCs w:val="20"/>
                <w:lang w:eastAsia="ru-RU"/>
              </w:rPr>
              <w:t>Молниезащиту</w:t>
            </w:r>
            <w:proofErr w:type="spellEnd"/>
            <w:r w:rsidRPr="0048793A">
              <w:rPr>
                <w:rFonts w:ascii="Times New Roman" w:eastAsia="Times New Roman" w:hAnsi="Times New Roman" w:cs="Times New Roman"/>
                <w:sz w:val="20"/>
                <w:szCs w:val="20"/>
                <w:lang w:eastAsia="ru-RU"/>
              </w:rPr>
              <w:t xml:space="preserve"> выполнить в соответствии с РД 34 21.122-87.</w:t>
            </w:r>
          </w:p>
        </w:tc>
      </w:tr>
      <w:tr w:rsidR="0048793A" w:rsidRPr="0048793A" w14:paraId="20BE5C00" w14:textId="77777777" w:rsidTr="00791A06">
        <w:trPr>
          <w:trHeight w:val="375"/>
        </w:trPr>
        <w:tc>
          <w:tcPr>
            <w:tcW w:w="851" w:type="dxa"/>
            <w:tcBorders>
              <w:top w:val="single" w:sz="4" w:space="0" w:color="auto"/>
              <w:bottom w:val="single" w:sz="4" w:space="0" w:color="auto"/>
              <w:right w:val="single" w:sz="4" w:space="0" w:color="auto"/>
            </w:tcBorders>
          </w:tcPr>
          <w:p w14:paraId="23137581"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2.6.10</w:t>
            </w:r>
          </w:p>
        </w:tc>
        <w:tc>
          <w:tcPr>
            <w:tcW w:w="3472" w:type="dxa"/>
            <w:tcBorders>
              <w:top w:val="single" w:sz="4" w:space="0" w:color="auto"/>
              <w:left w:val="single" w:sz="4" w:space="0" w:color="auto"/>
              <w:bottom w:val="single" w:sz="4" w:space="0" w:color="auto"/>
              <w:right w:val="single" w:sz="4" w:space="0" w:color="auto"/>
            </w:tcBorders>
          </w:tcPr>
          <w:p w14:paraId="3C8FAA75"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Системы связи и сигнализации.</w:t>
            </w:r>
          </w:p>
        </w:tc>
        <w:tc>
          <w:tcPr>
            <w:tcW w:w="6167" w:type="dxa"/>
            <w:gridSpan w:val="2"/>
            <w:tcBorders>
              <w:top w:val="single" w:sz="4" w:space="0" w:color="auto"/>
              <w:left w:val="single" w:sz="4" w:space="0" w:color="auto"/>
              <w:bottom w:val="single" w:sz="4" w:space="0" w:color="auto"/>
            </w:tcBorders>
          </w:tcPr>
          <w:p w14:paraId="6E8B271D" w14:textId="77777777" w:rsidR="0048793A" w:rsidRPr="0048793A" w:rsidRDefault="0048793A" w:rsidP="0048793A">
            <w:pPr>
              <w:widowControl w:val="0"/>
              <w:overflowPunct w:val="0"/>
              <w:autoSpaceDE w:val="0"/>
              <w:autoSpaceDN w:val="0"/>
              <w:adjustRightInd w:val="0"/>
              <w:snapToGrid w:val="0"/>
              <w:spacing w:after="0" w:line="240" w:lineRule="auto"/>
              <w:ind w:right="102"/>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Адресная пожарная сигнализация (в жилых комнатах </w:t>
            </w:r>
            <w:proofErr w:type="gramStart"/>
            <w:r w:rsidRPr="0048793A">
              <w:rPr>
                <w:rFonts w:ascii="Times New Roman" w:eastAsia="Times New Roman" w:hAnsi="Times New Roman" w:cs="Times New Roman"/>
                <w:sz w:val="20"/>
                <w:szCs w:val="20"/>
                <w:lang w:eastAsia="ru-RU"/>
              </w:rPr>
              <w:t>автономные</w:t>
            </w:r>
            <w:proofErr w:type="gramEnd"/>
            <w:r w:rsidRPr="0048793A">
              <w:rPr>
                <w:rFonts w:ascii="Times New Roman" w:eastAsia="Times New Roman" w:hAnsi="Times New Roman" w:cs="Times New Roman"/>
                <w:sz w:val="20"/>
                <w:szCs w:val="20"/>
                <w:lang w:eastAsia="ru-RU"/>
              </w:rPr>
              <w:t xml:space="preserve"> </w:t>
            </w:r>
            <w:proofErr w:type="spellStart"/>
            <w:r w:rsidRPr="0048793A">
              <w:rPr>
                <w:rFonts w:ascii="Times New Roman" w:eastAsia="Times New Roman" w:hAnsi="Times New Roman" w:cs="Times New Roman"/>
                <w:sz w:val="20"/>
                <w:szCs w:val="20"/>
                <w:lang w:eastAsia="ru-RU"/>
              </w:rPr>
              <w:t>извещатели</w:t>
            </w:r>
            <w:proofErr w:type="spellEnd"/>
            <w:r w:rsidRPr="0048793A">
              <w:rPr>
                <w:rFonts w:ascii="Times New Roman" w:eastAsia="Times New Roman" w:hAnsi="Times New Roman" w:cs="Times New Roman"/>
                <w:sz w:val="20"/>
                <w:szCs w:val="20"/>
                <w:lang w:eastAsia="ru-RU"/>
              </w:rPr>
              <w:t xml:space="preserve">), автоматизация инженерных систем, </w:t>
            </w:r>
            <w:proofErr w:type="spellStart"/>
            <w:r w:rsidRPr="0048793A">
              <w:rPr>
                <w:rFonts w:ascii="Times New Roman" w:eastAsia="Times New Roman" w:hAnsi="Times New Roman" w:cs="Times New Roman"/>
                <w:sz w:val="20"/>
                <w:szCs w:val="20"/>
                <w:lang w:eastAsia="ru-RU"/>
              </w:rPr>
              <w:t>домофонная</w:t>
            </w:r>
            <w:proofErr w:type="spellEnd"/>
            <w:r w:rsidRPr="0048793A">
              <w:rPr>
                <w:rFonts w:ascii="Times New Roman" w:eastAsia="Times New Roman" w:hAnsi="Times New Roman" w:cs="Times New Roman"/>
                <w:sz w:val="20"/>
                <w:szCs w:val="20"/>
                <w:lang w:eastAsia="ru-RU"/>
              </w:rPr>
              <w:t xml:space="preserve"> связь, телефонизация, радиофикация, телевидение в соответствии с </w:t>
            </w:r>
            <w:r w:rsidRPr="0048793A">
              <w:rPr>
                <w:rFonts w:ascii="Times New Roman" w:eastAsia="Times New Roman" w:hAnsi="Times New Roman" w:cs="Times New Roman"/>
                <w:sz w:val="20"/>
                <w:szCs w:val="20"/>
                <w:lang w:eastAsia="ru-RU"/>
              </w:rPr>
              <w:lastRenderedPageBreak/>
              <w:t xml:space="preserve">действующими нормами и техническими условиями. </w:t>
            </w:r>
          </w:p>
          <w:p w14:paraId="6B6870DA" w14:textId="77777777" w:rsidR="0048793A" w:rsidRPr="0048793A" w:rsidRDefault="0048793A" w:rsidP="0048793A">
            <w:pPr>
              <w:widowControl w:val="0"/>
              <w:overflowPunct w:val="0"/>
              <w:autoSpaceDE w:val="0"/>
              <w:autoSpaceDN w:val="0"/>
              <w:adjustRightInd w:val="0"/>
              <w:snapToGrid w:val="0"/>
              <w:spacing w:after="0" w:line="240" w:lineRule="auto"/>
              <w:ind w:right="102"/>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По разделам СС и НС предусмотреть в здании </w:t>
            </w:r>
            <w:proofErr w:type="spellStart"/>
            <w:r w:rsidRPr="0048793A">
              <w:rPr>
                <w:rFonts w:ascii="Times New Roman" w:eastAsia="Times New Roman" w:hAnsi="Times New Roman" w:cs="Times New Roman"/>
                <w:sz w:val="20"/>
                <w:szCs w:val="20"/>
                <w:lang w:eastAsia="ru-RU"/>
              </w:rPr>
              <w:t>штрабы</w:t>
            </w:r>
            <w:proofErr w:type="spellEnd"/>
            <w:r w:rsidRPr="0048793A">
              <w:rPr>
                <w:rFonts w:ascii="Times New Roman" w:eastAsia="Times New Roman" w:hAnsi="Times New Roman" w:cs="Times New Roman"/>
                <w:sz w:val="20"/>
                <w:szCs w:val="20"/>
                <w:lang w:eastAsia="ru-RU"/>
              </w:rPr>
              <w:t xml:space="preserve"> </w:t>
            </w:r>
            <w:proofErr w:type="gramStart"/>
            <w:r w:rsidRPr="0048793A">
              <w:rPr>
                <w:rFonts w:ascii="Times New Roman" w:eastAsia="Times New Roman" w:hAnsi="Times New Roman" w:cs="Times New Roman"/>
                <w:sz w:val="20"/>
                <w:szCs w:val="20"/>
                <w:lang w:eastAsia="ru-RU"/>
              </w:rPr>
              <w:t>под</w:t>
            </w:r>
            <w:proofErr w:type="gramEnd"/>
            <w:r w:rsidRPr="0048793A">
              <w:rPr>
                <w:rFonts w:ascii="Times New Roman" w:eastAsia="Times New Roman" w:hAnsi="Times New Roman" w:cs="Times New Roman"/>
                <w:sz w:val="20"/>
                <w:szCs w:val="20"/>
                <w:lang w:eastAsia="ru-RU"/>
              </w:rPr>
              <w:t xml:space="preserve"> </w:t>
            </w:r>
            <w:proofErr w:type="gramStart"/>
            <w:r w:rsidRPr="0048793A">
              <w:rPr>
                <w:rFonts w:ascii="Times New Roman" w:eastAsia="Times New Roman" w:hAnsi="Times New Roman" w:cs="Times New Roman"/>
                <w:sz w:val="20"/>
                <w:szCs w:val="20"/>
                <w:lang w:eastAsia="ru-RU"/>
              </w:rPr>
              <w:t>кабеля</w:t>
            </w:r>
            <w:proofErr w:type="gramEnd"/>
            <w:r w:rsidRPr="0048793A">
              <w:rPr>
                <w:rFonts w:ascii="Times New Roman" w:eastAsia="Times New Roman" w:hAnsi="Times New Roman" w:cs="Times New Roman"/>
                <w:sz w:val="20"/>
                <w:szCs w:val="20"/>
                <w:lang w:eastAsia="ru-RU"/>
              </w:rPr>
              <w:t xml:space="preserve"> и проемы (места) установки щитков слаботочных систем, снаружи определить коридор под их прокладку.</w:t>
            </w:r>
          </w:p>
        </w:tc>
      </w:tr>
      <w:tr w:rsidR="0048793A" w:rsidRPr="0048793A" w14:paraId="5A960220" w14:textId="77777777" w:rsidTr="00791A06">
        <w:trPr>
          <w:trHeight w:val="375"/>
        </w:trPr>
        <w:tc>
          <w:tcPr>
            <w:tcW w:w="851" w:type="dxa"/>
            <w:tcBorders>
              <w:top w:val="single" w:sz="4" w:space="0" w:color="auto"/>
              <w:bottom w:val="single" w:sz="4" w:space="0" w:color="auto"/>
              <w:right w:val="single" w:sz="4" w:space="0" w:color="auto"/>
            </w:tcBorders>
          </w:tcPr>
          <w:p w14:paraId="41DC28C4"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lastRenderedPageBreak/>
              <w:t>2.6.11</w:t>
            </w:r>
          </w:p>
        </w:tc>
        <w:tc>
          <w:tcPr>
            <w:tcW w:w="3472" w:type="dxa"/>
            <w:tcBorders>
              <w:top w:val="single" w:sz="4" w:space="0" w:color="auto"/>
              <w:left w:val="single" w:sz="4" w:space="0" w:color="auto"/>
              <w:bottom w:val="single" w:sz="4" w:space="0" w:color="auto"/>
              <w:right w:val="single" w:sz="4" w:space="0" w:color="auto"/>
            </w:tcBorders>
          </w:tcPr>
          <w:p w14:paraId="3614CCF5"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Обеспечение пожарной безопасности</w:t>
            </w:r>
          </w:p>
        </w:tc>
        <w:tc>
          <w:tcPr>
            <w:tcW w:w="6167" w:type="dxa"/>
            <w:gridSpan w:val="2"/>
            <w:tcBorders>
              <w:top w:val="single" w:sz="4" w:space="0" w:color="auto"/>
              <w:left w:val="single" w:sz="4" w:space="0" w:color="auto"/>
              <w:bottom w:val="single" w:sz="4" w:space="0" w:color="auto"/>
            </w:tcBorders>
          </w:tcPr>
          <w:p w14:paraId="5707A01B"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Разработать раздел «Перечень мероприятий по обеспечению пожарной безопасности» согласно п.9. ч.12, ст.48 Градостроительного кодекса РФ и Федерального закона № 123-ФЗ.</w:t>
            </w:r>
          </w:p>
        </w:tc>
      </w:tr>
      <w:tr w:rsidR="0048793A" w:rsidRPr="0048793A" w14:paraId="514D2AF4" w14:textId="77777777" w:rsidTr="00791A06">
        <w:trPr>
          <w:trHeight w:val="375"/>
        </w:trPr>
        <w:tc>
          <w:tcPr>
            <w:tcW w:w="851" w:type="dxa"/>
            <w:tcBorders>
              <w:top w:val="single" w:sz="4" w:space="0" w:color="auto"/>
              <w:bottom w:val="single" w:sz="4" w:space="0" w:color="auto"/>
              <w:right w:val="single" w:sz="4" w:space="0" w:color="auto"/>
            </w:tcBorders>
          </w:tcPr>
          <w:p w14:paraId="47DC690E"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2.6.12</w:t>
            </w:r>
          </w:p>
        </w:tc>
        <w:tc>
          <w:tcPr>
            <w:tcW w:w="3472" w:type="dxa"/>
            <w:tcBorders>
              <w:top w:val="single" w:sz="4" w:space="0" w:color="auto"/>
              <w:left w:val="single" w:sz="4" w:space="0" w:color="auto"/>
              <w:bottom w:val="single" w:sz="4" w:space="0" w:color="auto"/>
              <w:right w:val="single" w:sz="4" w:space="0" w:color="auto"/>
            </w:tcBorders>
          </w:tcPr>
          <w:p w14:paraId="6DB71959"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Система оповещения о пожаре и управления эвакуацией</w:t>
            </w:r>
          </w:p>
        </w:tc>
        <w:tc>
          <w:tcPr>
            <w:tcW w:w="6167" w:type="dxa"/>
            <w:gridSpan w:val="2"/>
            <w:tcBorders>
              <w:top w:val="single" w:sz="4" w:space="0" w:color="auto"/>
              <w:left w:val="single" w:sz="4" w:space="0" w:color="auto"/>
              <w:bottom w:val="single" w:sz="4" w:space="0" w:color="auto"/>
            </w:tcBorders>
          </w:tcPr>
          <w:p w14:paraId="24544E50"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Запроектировать в соответствии с СП 3.13130.2009 автоматическую систему оповещения о пожаре.</w:t>
            </w:r>
          </w:p>
        </w:tc>
      </w:tr>
      <w:tr w:rsidR="0048793A" w:rsidRPr="0048793A" w14:paraId="197108D9" w14:textId="77777777" w:rsidTr="00791A06">
        <w:trPr>
          <w:trHeight w:val="375"/>
        </w:trPr>
        <w:tc>
          <w:tcPr>
            <w:tcW w:w="851" w:type="dxa"/>
            <w:tcBorders>
              <w:top w:val="single" w:sz="4" w:space="0" w:color="auto"/>
              <w:bottom w:val="single" w:sz="4" w:space="0" w:color="auto"/>
              <w:right w:val="single" w:sz="4" w:space="0" w:color="auto"/>
            </w:tcBorders>
          </w:tcPr>
          <w:p w14:paraId="1875AEF4"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2.6.13</w:t>
            </w:r>
          </w:p>
        </w:tc>
        <w:tc>
          <w:tcPr>
            <w:tcW w:w="3472" w:type="dxa"/>
            <w:tcBorders>
              <w:top w:val="single" w:sz="4" w:space="0" w:color="auto"/>
              <w:left w:val="single" w:sz="4" w:space="0" w:color="auto"/>
              <w:bottom w:val="single" w:sz="4" w:space="0" w:color="auto"/>
              <w:right w:val="single" w:sz="4" w:space="0" w:color="auto"/>
            </w:tcBorders>
          </w:tcPr>
          <w:p w14:paraId="75C59816"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Приготовление пищи</w:t>
            </w:r>
          </w:p>
        </w:tc>
        <w:tc>
          <w:tcPr>
            <w:tcW w:w="6167" w:type="dxa"/>
            <w:gridSpan w:val="2"/>
            <w:tcBorders>
              <w:top w:val="single" w:sz="4" w:space="0" w:color="auto"/>
              <w:left w:val="single" w:sz="4" w:space="0" w:color="auto"/>
              <w:bottom w:val="single" w:sz="4" w:space="0" w:color="auto"/>
            </w:tcBorders>
          </w:tcPr>
          <w:p w14:paraId="38686ED7" w14:textId="77777777" w:rsidR="0048793A" w:rsidRPr="0048793A" w:rsidRDefault="0048793A" w:rsidP="0048793A">
            <w:pPr>
              <w:widowControl w:val="0"/>
              <w:overflowPunct w:val="0"/>
              <w:autoSpaceDE w:val="0"/>
              <w:autoSpaceDN w:val="0"/>
              <w:adjustRightInd w:val="0"/>
              <w:snapToGrid w:val="0"/>
              <w:spacing w:after="0" w:line="240" w:lineRule="auto"/>
              <w:ind w:right="102"/>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Предусмотреть электрические плиты для приготовления пищи, указав в примечании, что установку осуществляет будущий собственник квартиры.</w:t>
            </w:r>
          </w:p>
        </w:tc>
      </w:tr>
      <w:tr w:rsidR="0048793A" w:rsidRPr="0048793A" w14:paraId="569841B2" w14:textId="77777777" w:rsidTr="00791A06">
        <w:trPr>
          <w:trHeight w:val="375"/>
        </w:trPr>
        <w:tc>
          <w:tcPr>
            <w:tcW w:w="851" w:type="dxa"/>
            <w:tcBorders>
              <w:top w:val="single" w:sz="4" w:space="0" w:color="auto"/>
              <w:bottom w:val="single" w:sz="4" w:space="0" w:color="auto"/>
              <w:right w:val="single" w:sz="4" w:space="0" w:color="auto"/>
            </w:tcBorders>
          </w:tcPr>
          <w:p w14:paraId="206D1F09"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2.6.14</w:t>
            </w:r>
          </w:p>
        </w:tc>
        <w:tc>
          <w:tcPr>
            <w:tcW w:w="3472" w:type="dxa"/>
            <w:tcBorders>
              <w:top w:val="single" w:sz="4" w:space="0" w:color="auto"/>
              <w:left w:val="single" w:sz="4" w:space="0" w:color="auto"/>
              <w:bottom w:val="single" w:sz="4" w:space="0" w:color="auto"/>
              <w:right w:val="single" w:sz="4" w:space="0" w:color="auto"/>
            </w:tcBorders>
          </w:tcPr>
          <w:p w14:paraId="154C6A93"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roofErr w:type="spellStart"/>
            <w:r w:rsidRPr="0048793A">
              <w:rPr>
                <w:rFonts w:ascii="Times New Roman" w:eastAsia="Times New Roman" w:hAnsi="Times New Roman" w:cs="Times New Roman"/>
                <w:sz w:val="20"/>
                <w:szCs w:val="20"/>
                <w:lang w:eastAsia="ru-RU"/>
              </w:rPr>
              <w:t>Мусороудаление</w:t>
            </w:r>
            <w:proofErr w:type="spellEnd"/>
          </w:p>
        </w:tc>
        <w:tc>
          <w:tcPr>
            <w:tcW w:w="6167" w:type="dxa"/>
            <w:gridSpan w:val="2"/>
            <w:tcBorders>
              <w:top w:val="single" w:sz="4" w:space="0" w:color="auto"/>
              <w:left w:val="single" w:sz="4" w:space="0" w:color="auto"/>
              <w:bottom w:val="single" w:sz="4" w:space="0" w:color="auto"/>
            </w:tcBorders>
          </w:tcPr>
          <w:p w14:paraId="2FA135C3"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Для сбора ТБО предусмотреть установку контейнеров.</w:t>
            </w:r>
          </w:p>
        </w:tc>
      </w:tr>
      <w:tr w:rsidR="0048793A" w:rsidRPr="0048793A" w14:paraId="4C8FB623" w14:textId="77777777" w:rsidTr="00791A06">
        <w:trPr>
          <w:trHeight w:val="375"/>
        </w:trPr>
        <w:tc>
          <w:tcPr>
            <w:tcW w:w="851" w:type="dxa"/>
            <w:tcBorders>
              <w:top w:val="single" w:sz="4" w:space="0" w:color="auto"/>
              <w:bottom w:val="single" w:sz="4" w:space="0" w:color="auto"/>
              <w:right w:val="single" w:sz="4" w:space="0" w:color="auto"/>
            </w:tcBorders>
          </w:tcPr>
          <w:p w14:paraId="2A1D2AEC"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2.7</w:t>
            </w:r>
          </w:p>
        </w:tc>
        <w:tc>
          <w:tcPr>
            <w:tcW w:w="3472" w:type="dxa"/>
            <w:tcBorders>
              <w:top w:val="single" w:sz="4" w:space="0" w:color="auto"/>
              <w:left w:val="single" w:sz="4" w:space="0" w:color="auto"/>
              <w:bottom w:val="single" w:sz="4" w:space="0" w:color="auto"/>
              <w:right w:val="single" w:sz="4" w:space="0" w:color="auto"/>
            </w:tcBorders>
          </w:tcPr>
          <w:p w14:paraId="3C0470BC"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Наружные инженерные сети. Необходимость изменения и перекладки существующих городских инженерных коммуникаций</w:t>
            </w:r>
          </w:p>
        </w:tc>
        <w:tc>
          <w:tcPr>
            <w:tcW w:w="6167" w:type="dxa"/>
            <w:gridSpan w:val="2"/>
            <w:tcBorders>
              <w:top w:val="single" w:sz="4" w:space="0" w:color="auto"/>
              <w:left w:val="single" w:sz="4" w:space="0" w:color="auto"/>
              <w:bottom w:val="single" w:sz="4" w:space="0" w:color="auto"/>
            </w:tcBorders>
          </w:tcPr>
          <w:p w14:paraId="11659D56"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Наружные инженерные сети выполняются до точек подключения объекта согласно ТУ.</w:t>
            </w:r>
          </w:p>
          <w:p w14:paraId="0251B933"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При необходимости предусмотреть вынос сетей из-под пятна застройки. </w:t>
            </w:r>
          </w:p>
          <w:p w14:paraId="143A7B8C"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Разработать систему дренажной канализации (при необходимости).</w:t>
            </w:r>
          </w:p>
          <w:p w14:paraId="22A26F2C"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Разработать сеть наружного освещения.</w:t>
            </w:r>
          </w:p>
        </w:tc>
      </w:tr>
      <w:tr w:rsidR="0048793A" w:rsidRPr="0048793A" w14:paraId="3BF80AC9" w14:textId="77777777" w:rsidTr="00791A06">
        <w:trPr>
          <w:trHeight w:val="375"/>
        </w:trPr>
        <w:tc>
          <w:tcPr>
            <w:tcW w:w="851" w:type="dxa"/>
            <w:tcBorders>
              <w:top w:val="single" w:sz="4" w:space="0" w:color="auto"/>
              <w:bottom w:val="single" w:sz="4" w:space="0" w:color="auto"/>
              <w:right w:val="single" w:sz="4" w:space="0" w:color="auto"/>
            </w:tcBorders>
          </w:tcPr>
          <w:p w14:paraId="404B3DAC"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2.8</w:t>
            </w:r>
          </w:p>
        </w:tc>
        <w:tc>
          <w:tcPr>
            <w:tcW w:w="3472" w:type="dxa"/>
            <w:tcBorders>
              <w:top w:val="single" w:sz="4" w:space="0" w:color="auto"/>
              <w:left w:val="single" w:sz="4" w:space="0" w:color="auto"/>
              <w:bottom w:val="single" w:sz="4" w:space="0" w:color="auto"/>
              <w:right w:val="single" w:sz="4" w:space="0" w:color="auto"/>
            </w:tcBorders>
          </w:tcPr>
          <w:p w14:paraId="2189CAF9"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Требования и мероприятия по обеспечению условий жизнедеятельности маломобильных групп населения и беспрепятственного доступа инвалидов</w:t>
            </w:r>
          </w:p>
        </w:tc>
        <w:tc>
          <w:tcPr>
            <w:tcW w:w="6167" w:type="dxa"/>
            <w:gridSpan w:val="2"/>
            <w:tcBorders>
              <w:top w:val="single" w:sz="4" w:space="0" w:color="auto"/>
              <w:left w:val="single" w:sz="4" w:space="0" w:color="auto"/>
              <w:bottom w:val="single" w:sz="4" w:space="0" w:color="auto"/>
            </w:tcBorders>
          </w:tcPr>
          <w:p w14:paraId="3E3C83FB"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roofErr w:type="gramStart"/>
            <w:r w:rsidRPr="0048793A">
              <w:rPr>
                <w:rFonts w:ascii="Times New Roman" w:eastAsia="Times New Roman" w:hAnsi="Times New Roman" w:cs="Times New Roman"/>
                <w:sz w:val="20"/>
                <w:szCs w:val="20"/>
                <w:lang w:eastAsia="ru-RU"/>
              </w:rPr>
              <w:t>Согласно</w:t>
            </w:r>
            <w:proofErr w:type="gramEnd"/>
            <w:r w:rsidRPr="0048793A">
              <w:rPr>
                <w:rFonts w:ascii="Times New Roman" w:eastAsia="Times New Roman" w:hAnsi="Times New Roman" w:cs="Times New Roman"/>
                <w:sz w:val="20"/>
                <w:szCs w:val="20"/>
                <w:lang w:eastAsia="ru-RU"/>
              </w:rPr>
              <w:t xml:space="preserve"> действующих норм и правил.</w:t>
            </w:r>
          </w:p>
          <w:p w14:paraId="329FFFA3"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Для маломобильных групп населения проектом предусмотреть беспрепятственный доступ по придомовой территории и на первый этаж здания.</w:t>
            </w:r>
          </w:p>
          <w:p w14:paraId="3F1EE6AF"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Обеспечить места хранения автотранспорта для инвалидов и маломобильных групп населения.</w:t>
            </w:r>
          </w:p>
          <w:p w14:paraId="1F849294"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Места проживания и приложения труда для МГН не предусматриваются.</w:t>
            </w:r>
          </w:p>
        </w:tc>
      </w:tr>
      <w:tr w:rsidR="0048793A" w:rsidRPr="0048793A" w14:paraId="12A37CAA" w14:textId="77777777" w:rsidTr="00791A06">
        <w:trPr>
          <w:trHeight w:val="375"/>
        </w:trPr>
        <w:tc>
          <w:tcPr>
            <w:tcW w:w="851" w:type="dxa"/>
            <w:tcBorders>
              <w:top w:val="single" w:sz="4" w:space="0" w:color="auto"/>
              <w:bottom w:val="single" w:sz="4" w:space="0" w:color="auto"/>
              <w:right w:val="single" w:sz="4" w:space="0" w:color="auto"/>
            </w:tcBorders>
          </w:tcPr>
          <w:p w14:paraId="35C2A4C0"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2.9</w:t>
            </w:r>
          </w:p>
        </w:tc>
        <w:tc>
          <w:tcPr>
            <w:tcW w:w="3472" w:type="dxa"/>
            <w:tcBorders>
              <w:top w:val="single" w:sz="4" w:space="0" w:color="auto"/>
              <w:left w:val="single" w:sz="4" w:space="0" w:color="auto"/>
              <w:bottom w:val="single" w:sz="4" w:space="0" w:color="auto"/>
              <w:right w:val="single" w:sz="4" w:space="0" w:color="auto"/>
            </w:tcBorders>
          </w:tcPr>
          <w:p w14:paraId="07372A87"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Охрана окружающей среды</w:t>
            </w:r>
          </w:p>
        </w:tc>
        <w:tc>
          <w:tcPr>
            <w:tcW w:w="6167" w:type="dxa"/>
            <w:gridSpan w:val="2"/>
            <w:tcBorders>
              <w:top w:val="single" w:sz="4" w:space="0" w:color="auto"/>
              <w:left w:val="single" w:sz="4" w:space="0" w:color="auto"/>
              <w:bottom w:val="single" w:sz="4" w:space="0" w:color="auto"/>
            </w:tcBorders>
          </w:tcPr>
          <w:p w14:paraId="6A67292C"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Выполнить согласно действующим нормам и правилам на основании технического отчета об инженерно-экологических изысканиях (предоставляется Заказчиком).</w:t>
            </w:r>
          </w:p>
        </w:tc>
      </w:tr>
      <w:tr w:rsidR="0048793A" w:rsidRPr="0048793A" w14:paraId="2EC5EF61" w14:textId="77777777" w:rsidTr="00791A06">
        <w:trPr>
          <w:trHeight w:val="375"/>
        </w:trPr>
        <w:tc>
          <w:tcPr>
            <w:tcW w:w="851" w:type="dxa"/>
            <w:tcBorders>
              <w:top w:val="single" w:sz="4" w:space="0" w:color="auto"/>
              <w:bottom w:val="single" w:sz="4" w:space="0" w:color="auto"/>
              <w:right w:val="single" w:sz="4" w:space="0" w:color="auto"/>
            </w:tcBorders>
          </w:tcPr>
          <w:p w14:paraId="24F24D04"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2.10</w:t>
            </w:r>
          </w:p>
        </w:tc>
        <w:tc>
          <w:tcPr>
            <w:tcW w:w="3472" w:type="dxa"/>
            <w:tcBorders>
              <w:top w:val="single" w:sz="4" w:space="0" w:color="auto"/>
              <w:left w:val="single" w:sz="4" w:space="0" w:color="auto"/>
              <w:bottom w:val="single" w:sz="4" w:space="0" w:color="auto"/>
              <w:right w:val="single" w:sz="4" w:space="0" w:color="auto"/>
            </w:tcBorders>
          </w:tcPr>
          <w:p w14:paraId="7E816253"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Архитектурное освещение</w:t>
            </w:r>
          </w:p>
        </w:tc>
        <w:tc>
          <w:tcPr>
            <w:tcW w:w="6167" w:type="dxa"/>
            <w:gridSpan w:val="2"/>
            <w:tcBorders>
              <w:top w:val="single" w:sz="4" w:space="0" w:color="auto"/>
              <w:left w:val="single" w:sz="4" w:space="0" w:color="auto"/>
              <w:bottom w:val="single" w:sz="4" w:space="0" w:color="auto"/>
            </w:tcBorders>
          </w:tcPr>
          <w:p w14:paraId="44A5FC1E"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Не требуется.</w:t>
            </w:r>
          </w:p>
        </w:tc>
      </w:tr>
      <w:tr w:rsidR="0048793A" w:rsidRPr="0048793A" w14:paraId="0B010A96" w14:textId="77777777" w:rsidTr="00791A06">
        <w:trPr>
          <w:trHeight w:val="375"/>
        </w:trPr>
        <w:tc>
          <w:tcPr>
            <w:tcW w:w="851" w:type="dxa"/>
            <w:tcBorders>
              <w:top w:val="single" w:sz="4" w:space="0" w:color="auto"/>
              <w:bottom w:val="single" w:sz="4" w:space="0" w:color="auto"/>
              <w:right w:val="single" w:sz="4" w:space="0" w:color="auto"/>
            </w:tcBorders>
          </w:tcPr>
          <w:p w14:paraId="7A7D25F7"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2.11</w:t>
            </w:r>
          </w:p>
        </w:tc>
        <w:tc>
          <w:tcPr>
            <w:tcW w:w="3472" w:type="dxa"/>
            <w:tcBorders>
              <w:top w:val="single" w:sz="4" w:space="0" w:color="auto"/>
              <w:left w:val="single" w:sz="4" w:space="0" w:color="auto"/>
              <w:bottom w:val="single" w:sz="4" w:space="0" w:color="auto"/>
              <w:right w:val="single" w:sz="4" w:space="0" w:color="auto"/>
            </w:tcBorders>
          </w:tcPr>
          <w:p w14:paraId="2E266ABE"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roofErr w:type="spellStart"/>
            <w:r w:rsidRPr="0048793A">
              <w:rPr>
                <w:rFonts w:ascii="Times New Roman" w:eastAsia="Times New Roman" w:hAnsi="Times New Roman" w:cs="Times New Roman"/>
                <w:sz w:val="20"/>
                <w:szCs w:val="20"/>
                <w:lang w:eastAsia="ru-RU"/>
              </w:rPr>
              <w:t>Энергоэффективность</w:t>
            </w:r>
            <w:proofErr w:type="spellEnd"/>
            <w:r w:rsidRPr="0048793A">
              <w:rPr>
                <w:rFonts w:ascii="Times New Roman" w:eastAsia="Times New Roman" w:hAnsi="Times New Roman" w:cs="Times New Roman"/>
                <w:sz w:val="20"/>
                <w:szCs w:val="20"/>
                <w:lang w:eastAsia="ru-RU"/>
              </w:rPr>
              <w:t>.</w:t>
            </w:r>
          </w:p>
        </w:tc>
        <w:tc>
          <w:tcPr>
            <w:tcW w:w="6167" w:type="dxa"/>
            <w:gridSpan w:val="2"/>
            <w:tcBorders>
              <w:top w:val="single" w:sz="4" w:space="0" w:color="auto"/>
              <w:left w:val="single" w:sz="4" w:space="0" w:color="auto"/>
              <w:bottom w:val="single" w:sz="4" w:space="0" w:color="auto"/>
            </w:tcBorders>
          </w:tcPr>
          <w:p w14:paraId="12D9D82A"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roofErr w:type="gramStart"/>
            <w:r w:rsidRPr="0048793A">
              <w:rPr>
                <w:rFonts w:ascii="Times New Roman" w:eastAsia="Times New Roman" w:hAnsi="Times New Roman" w:cs="Times New Roman"/>
                <w:sz w:val="20"/>
                <w:szCs w:val="20"/>
                <w:lang w:eastAsia="ru-RU"/>
              </w:rPr>
              <w:t>Разработать раздел «</w:t>
            </w:r>
            <w:proofErr w:type="spellStart"/>
            <w:r w:rsidRPr="0048793A">
              <w:rPr>
                <w:rFonts w:ascii="Times New Roman" w:eastAsia="Times New Roman" w:hAnsi="Times New Roman" w:cs="Times New Roman"/>
                <w:sz w:val="20"/>
                <w:szCs w:val="20"/>
                <w:lang w:eastAsia="ru-RU"/>
              </w:rPr>
              <w:t>Энергоэффективность</w:t>
            </w:r>
            <w:proofErr w:type="spellEnd"/>
            <w:r w:rsidRPr="0048793A">
              <w:rPr>
                <w:rFonts w:ascii="Times New Roman" w:eastAsia="Times New Roman" w:hAnsi="Times New Roman" w:cs="Times New Roman"/>
                <w:sz w:val="20"/>
                <w:szCs w:val="20"/>
                <w:lang w:eastAsia="ru-RU"/>
              </w:rPr>
              <w:t>» с учетом принятых объемно-планировочных, конструктивных и инженерных решений, в том числе энергетический паспорт объекта в соответствии с требованиями норм и № 261-ФЗ от 23.11.2009г. «Об энергосбережении и о повышении энергетической эффективности»).</w:t>
            </w:r>
            <w:proofErr w:type="gramEnd"/>
          </w:p>
          <w:p w14:paraId="4A466E44"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Определить класс энергетической эффективности (энергосбережения) в соответствии с Приказом Минстроя России №399/</w:t>
            </w:r>
            <w:proofErr w:type="spellStart"/>
            <w:proofErr w:type="gramStart"/>
            <w:r w:rsidRPr="0048793A">
              <w:rPr>
                <w:rFonts w:ascii="Times New Roman" w:eastAsia="Times New Roman" w:hAnsi="Times New Roman" w:cs="Times New Roman"/>
                <w:sz w:val="20"/>
                <w:szCs w:val="20"/>
                <w:lang w:eastAsia="ru-RU"/>
              </w:rPr>
              <w:t>пр</w:t>
            </w:r>
            <w:proofErr w:type="spellEnd"/>
            <w:proofErr w:type="gramEnd"/>
            <w:r w:rsidRPr="0048793A">
              <w:rPr>
                <w:rFonts w:ascii="Times New Roman" w:eastAsia="Times New Roman" w:hAnsi="Times New Roman" w:cs="Times New Roman"/>
                <w:sz w:val="20"/>
                <w:szCs w:val="20"/>
                <w:lang w:eastAsia="ru-RU"/>
              </w:rPr>
              <w:t xml:space="preserve"> от 06.06.2016г.</w:t>
            </w:r>
          </w:p>
        </w:tc>
      </w:tr>
      <w:tr w:rsidR="0048793A" w:rsidRPr="0048793A" w14:paraId="62E4A181" w14:textId="77777777" w:rsidTr="00791A06">
        <w:trPr>
          <w:trHeight w:val="375"/>
        </w:trPr>
        <w:tc>
          <w:tcPr>
            <w:tcW w:w="851" w:type="dxa"/>
            <w:tcBorders>
              <w:top w:val="single" w:sz="4" w:space="0" w:color="auto"/>
              <w:bottom w:val="single" w:sz="4" w:space="0" w:color="auto"/>
              <w:right w:val="single" w:sz="4" w:space="0" w:color="auto"/>
            </w:tcBorders>
          </w:tcPr>
          <w:p w14:paraId="41FFD4D7"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2.12</w:t>
            </w:r>
          </w:p>
        </w:tc>
        <w:tc>
          <w:tcPr>
            <w:tcW w:w="3472" w:type="dxa"/>
            <w:tcBorders>
              <w:top w:val="single" w:sz="4" w:space="0" w:color="auto"/>
              <w:left w:val="single" w:sz="4" w:space="0" w:color="auto"/>
              <w:bottom w:val="single" w:sz="4" w:space="0" w:color="auto"/>
              <w:right w:val="single" w:sz="4" w:space="0" w:color="auto"/>
            </w:tcBorders>
          </w:tcPr>
          <w:p w14:paraId="0E95065D"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Сметная документация на жилые дома</w:t>
            </w:r>
          </w:p>
        </w:tc>
        <w:tc>
          <w:tcPr>
            <w:tcW w:w="6167" w:type="dxa"/>
            <w:gridSpan w:val="2"/>
            <w:tcBorders>
              <w:top w:val="single" w:sz="4" w:space="0" w:color="auto"/>
              <w:left w:val="single" w:sz="4" w:space="0" w:color="auto"/>
              <w:bottom w:val="single" w:sz="4" w:space="0" w:color="auto"/>
            </w:tcBorders>
          </w:tcPr>
          <w:p w14:paraId="0621D17D" w14:textId="77777777" w:rsidR="0048793A" w:rsidRPr="0048793A" w:rsidRDefault="0048793A" w:rsidP="0048793A">
            <w:pPr>
              <w:widowControl w:val="0"/>
              <w:overflowPunct w:val="0"/>
              <w:autoSpaceDE w:val="0"/>
              <w:autoSpaceDN w:val="0"/>
              <w:adjustRightInd w:val="0"/>
              <w:spacing w:after="0" w:line="216" w:lineRule="auto"/>
              <w:jc w:val="both"/>
              <w:textAlignment w:val="baseline"/>
              <w:rPr>
                <w:rFonts w:ascii="Times New Roman" w:eastAsia="Times New Roman" w:hAnsi="Times New Roman" w:cs="Times New Roman"/>
                <w:bCs/>
                <w:sz w:val="20"/>
                <w:szCs w:val="20"/>
                <w:u w:val="single"/>
                <w:lang w:eastAsia="ru-RU"/>
              </w:rPr>
            </w:pPr>
            <w:r w:rsidRPr="0048793A">
              <w:rPr>
                <w:rFonts w:ascii="Times New Roman" w:eastAsia="Times New Roman" w:hAnsi="Times New Roman" w:cs="Times New Roman"/>
                <w:bCs/>
                <w:sz w:val="20"/>
                <w:szCs w:val="20"/>
                <w:u w:val="single"/>
                <w:lang w:eastAsia="ru-RU"/>
              </w:rPr>
              <w:t>Сметная документация:</w:t>
            </w:r>
          </w:p>
          <w:p w14:paraId="5A6E689F" w14:textId="77777777" w:rsidR="0048793A" w:rsidRPr="0048793A" w:rsidRDefault="0048793A" w:rsidP="0048793A">
            <w:pPr>
              <w:spacing w:after="0" w:line="240" w:lineRule="auto"/>
              <w:jc w:val="both"/>
              <w:rPr>
                <w:rFonts w:ascii="Times New Roman" w:eastAsia="Calibri" w:hAnsi="Times New Roman" w:cs="Times New Roman"/>
                <w:sz w:val="20"/>
                <w:szCs w:val="20"/>
              </w:rPr>
            </w:pPr>
            <w:r w:rsidRPr="0048793A">
              <w:rPr>
                <w:rFonts w:ascii="Times New Roman" w:eastAsia="Calibri" w:hAnsi="Times New Roman" w:cs="Times New Roman"/>
                <w:sz w:val="20"/>
                <w:szCs w:val="20"/>
              </w:rPr>
              <w:t>Выполнить локальные, объектные сметы, сводный сметный расчет с применением действующей сметно-нормативной базы, в ценах, действующих на момент прохождения экспертизы.</w:t>
            </w:r>
          </w:p>
          <w:p w14:paraId="58B08F26" w14:textId="77777777" w:rsidR="0048793A" w:rsidRPr="0048793A" w:rsidRDefault="0048793A" w:rsidP="0048793A">
            <w:pPr>
              <w:spacing w:after="0" w:line="240" w:lineRule="auto"/>
              <w:jc w:val="both"/>
              <w:rPr>
                <w:rFonts w:ascii="Times New Roman" w:eastAsia="Calibri" w:hAnsi="Times New Roman" w:cs="Times New Roman"/>
                <w:sz w:val="20"/>
                <w:szCs w:val="20"/>
              </w:rPr>
            </w:pPr>
            <w:r w:rsidRPr="0048793A">
              <w:rPr>
                <w:rFonts w:ascii="Times New Roman" w:eastAsia="Calibri" w:hAnsi="Times New Roman" w:cs="Times New Roman"/>
                <w:sz w:val="20"/>
                <w:szCs w:val="20"/>
              </w:rPr>
              <w:t>Лимитированные затраты принять в соответствии с нормативными документами;</w:t>
            </w:r>
          </w:p>
          <w:p w14:paraId="08709A85" w14:textId="77777777" w:rsidR="0048793A" w:rsidRPr="0048793A" w:rsidRDefault="0048793A" w:rsidP="0048793A">
            <w:pPr>
              <w:spacing w:after="0" w:line="240" w:lineRule="auto"/>
              <w:jc w:val="both"/>
              <w:rPr>
                <w:rFonts w:ascii="Calibri" w:eastAsia="Calibri" w:hAnsi="Calibri" w:cs="Times New Roman"/>
                <w:sz w:val="20"/>
                <w:szCs w:val="20"/>
              </w:rPr>
            </w:pPr>
            <w:r w:rsidRPr="0048793A">
              <w:rPr>
                <w:rFonts w:ascii="Times New Roman" w:eastAsia="Calibri" w:hAnsi="Times New Roman" w:cs="Times New Roman"/>
                <w:sz w:val="20"/>
                <w:szCs w:val="20"/>
              </w:rPr>
              <w:t xml:space="preserve">Выдать сметную документацию на бумажном и электронном </w:t>
            </w:r>
            <w:proofErr w:type="gramStart"/>
            <w:r w:rsidRPr="0048793A">
              <w:rPr>
                <w:rFonts w:ascii="Times New Roman" w:eastAsia="Calibri" w:hAnsi="Times New Roman" w:cs="Times New Roman"/>
                <w:sz w:val="20"/>
                <w:szCs w:val="20"/>
              </w:rPr>
              <w:t>носителях</w:t>
            </w:r>
            <w:proofErr w:type="gramEnd"/>
            <w:r w:rsidRPr="0048793A">
              <w:rPr>
                <w:rFonts w:ascii="Times New Roman" w:eastAsia="Calibri" w:hAnsi="Times New Roman" w:cs="Times New Roman"/>
                <w:sz w:val="20"/>
                <w:szCs w:val="20"/>
              </w:rPr>
              <w:t xml:space="preserve">, разработанную в лицензированном программном обеспечении с базовым комплектом нормативно-справочной информации, в формате разработки и </w:t>
            </w:r>
            <w:proofErr w:type="spellStart"/>
            <w:r w:rsidRPr="0048793A">
              <w:rPr>
                <w:rFonts w:ascii="Times New Roman" w:eastAsia="Calibri" w:hAnsi="Times New Roman" w:cs="Times New Roman"/>
                <w:sz w:val="20"/>
                <w:szCs w:val="20"/>
              </w:rPr>
              <w:t>Excel</w:t>
            </w:r>
            <w:proofErr w:type="spellEnd"/>
            <w:r w:rsidRPr="0048793A">
              <w:rPr>
                <w:rFonts w:ascii="Times New Roman" w:eastAsia="Calibri" w:hAnsi="Times New Roman" w:cs="Times New Roman"/>
                <w:sz w:val="20"/>
                <w:szCs w:val="20"/>
              </w:rPr>
              <w:t>.</w:t>
            </w:r>
          </w:p>
        </w:tc>
      </w:tr>
      <w:tr w:rsidR="0048793A" w:rsidRPr="0048793A" w14:paraId="0795AFD2" w14:textId="77777777" w:rsidTr="00791A06">
        <w:trPr>
          <w:trHeight w:val="375"/>
        </w:trPr>
        <w:tc>
          <w:tcPr>
            <w:tcW w:w="851" w:type="dxa"/>
            <w:tcBorders>
              <w:top w:val="single" w:sz="4" w:space="0" w:color="auto"/>
              <w:bottom w:val="single" w:sz="4" w:space="0" w:color="auto"/>
              <w:right w:val="single" w:sz="4" w:space="0" w:color="auto"/>
            </w:tcBorders>
          </w:tcPr>
          <w:p w14:paraId="7814ACC0"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2.13</w:t>
            </w:r>
          </w:p>
        </w:tc>
        <w:tc>
          <w:tcPr>
            <w:tcW w:w="3472" w:type="dxa"/>
            <w:tcBorders>
              <w:top w:val="single" w:sz="4" w:space="0" w:color="auto"/>
              <w:left w:val="single" w:sz="4" w:space="0" w:color="auto"/>
              <w:bottom w:val="single" w:sz="4" w:space="0" w:color="auto"/>
              <w:right w:val="single" w:sz="4" w:space="0" w:color="auto"/>
            </w:tcBorders>
          </w:tcPr>
          <w:p w14:paraId="4C342840"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Требования к обеспечению безопасной эксплуатации объекта капитального строительства</w:t>
            </w:r>
          </w:p>
        </w:tc>
        <w:tc>
          <w:tcPr>
            <w:tcW w:w="6167" w:type="dxa"/>
            <w:gridSpan w:val="2"/>
            <w:tcBorders>
              <w:top w:val="single" w:sz="4" w:space="0" w:color="auto"/>
              <w:left w:val="single" w:sz="4" w:space="0" w:color="auto"/>
              <w:bottom w:val="single" w:sz="4" w:space="0" w:color="auto"/>
            </w:tcBorders>
          </w:tcPr>
          <w:p w14:paraId="07F90BAD"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Разработать раздел проекта «Требования к обеспечению безопасной эксплуатации объекта капитального строительства».</w:t>
            </w:r>
          </w:p>
          <w:p w14:paraId="784198F4"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После завершения рабочей документации разработать Инструкции по эксплуатации многоквартирного дома и квартир в соответствии с Приказом </w:t>
            </w:r>
            <w:proofErr w:type="spellStart"/>
            <w:r w:rsidRPr="0048793A">
              <w:rPr>
                <w:rFonts w:ascii="Times New Roman" w:eastAsia="Times New Roman" w:hAnsi="Times New Roman" w:cs="Times New Roman"/>
                <w:sz w:val="20"/>
                <w:szCs w:val="20"/>
                <w:lang w:eastAsia="ru-RU"/>
              </w:rPr>
              <w:t>Минрегиона</w:t>
            </w:r>
            <w:proofErr w:type="spellEnd"/>
            <w:r w:rsidRPr="0048793A">
              <w:rPr>
                <w:rFonts w:ascii="Times New Roman" w:eastAsia="Times New Roman" w:hAnsi="Times New Roman" w:cs="Times New Roman"/>
                <w:sz w:val="20"/>
                <w:szCs w:val="20"/>
                <w:lang w:eastAsia="ru-RU"/>
              </w:rPr>
              <w:t xml:space="preserve"> России от 01.06.2007 N 45 «Об утверждении Положения о разработке, передаче, пользовании и хранении инструкции по эксплуатации многоквартирного дома». </w:t>
            </w:r>
          </w:p>
        </w:tc>
      </w:tr>
      <w:tr w:rsidR="0048793A" w:rsidRPr="0048793A" w14:paraId="4BC0ADFC" w14:textId="77777777" w:rsidTr="00791A06">
        <w:trPr>
          <w:trHeight w:val="375"/>
        </w:trPr>
        <w:tc>
          <w:tcPr>
            <w:tcW w:w="851" w:type="dxa"/>
            <w:tcBorders>
              <w:top w:val="single" w:sz="4" w:space="0" w:color="auto"/>
              <w:bottom w:val="single" w:sz="4" w:space="0" w:color="auto"/>
              <w:right w:val="single" w:sz="4" w:space="0" w:color="auto"/>
            </w:tcBorders>
          </w:tcPr>
          <w:p w14:paraId="1486C36A"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9639" w:type="dxa"/>
            <w:gridSpan w:val="3"/>
            <w:tcBorders>
              <w:top w:val="single" w:sz="4" w:space="0" w:color="auto"/>
              <w:left w:val="single" w:sz="4" w:space="0" w:color="auto"/>
              <w:bottom w:val="single" w:sz="4" w:space="0" w:color="auto"/>
            </w:tcBorders>
          </w:tcPr>
          <w:p w14:paraId="11036EDC"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ru-RU"/>
              </w:rPr>
            </w:pPr>
            <w:r w:rsidRPr="0048793A">
              <w:rPr>
                <w:rFonts w:ascii="Times New Roman" w:eastAsia="Times New Roman" w:hAnsi="Times New Roman" w:cs="Times New Roman"/>
                <w:b/>
                <w:bCs/>
                <w:sz w:val="20"/>
                <w:szCs w:val="20"/>
                <w:lang w:eastAsia="ru-RU"/>
              </w:rPr>
              <w:t>3. Проектные материалы, их состав и содержание</w:t>
            </w:r>
          </w:p>
        </w:tc>
      </w:tr>
      <w:tr w:rsidR="0048793A" w:rsidRPr="0048793A" w14:paraId="11A830B8" w14:textId="77777777" w:rsidTr="00791A06">
        <w:trPr>
          <w:trHeight w:val="375"/>
        </w:trPr>
        <w:tc>
          <w:tcPr>
            <w:tcW w:w="851" w:type="dxa"/>
            <w:tcBorders>
              <w:top w:val="single" w:sz="4" w:space="0" w:color="auto"/>
              <w:bottom w:val="single" w:sz="4" w:space="0" w:color="auto"/>
              <w:right w:val="single" w:sz="4" w:space="0" w:color="auto"/>
            </w:tcBorders>
          </w:tcPr>
          <w:p w14:paraId="39DF8200"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lastRenderedPageBreak/>
              <w:t>3.1</w:t>
            </w:r>
          </w:p>
        </w:tc>
        <w:tc>
          <w:tcPr>
            <w:tcW w:w="3472" w:type="dxa"/>
            <w:tcBorders>
              <w:top w:val="single" w:sz="4" w:space="0" w:color="auto"/>
              <w:left w:val="single" w:sz="4" w:space="0" w:color="auto"/>
              <w:bottom w:val="single" w:sz="4" w:space="0" w:color="auto"/>
              <w:right w:val="single" w:sz="4" w:space="0" w:color="auto"/>
            </w:tcBorders>
          </w:tcPr>
          <w:p w14:paraId="4E8B1197"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Стадии проектирования</w:t>
            </w:r>
          </w:p>
        </w:tc>
        <w:tc>
          <w:tcPr>
            <w:tcW w:w="6167" w:type="dxa"/>
            <w:gridSpan w:val="2"/>
            <w:tcBorders>
              <w:top w:val="single" w:sz="4" w:space="0" w:color="auto"/>
              <w:left w:val="single" w:sz="4" w:space="0" w:color="auto"/>
              <w:bottom w:val="single" w:sz="4" w:space="0" w:color="auto"/>
            </w:tcBorders>
          </w:tcPr>
          <w:p w14:paraId="482EB4A8"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Проектная документация (П)</w:t>
            </w:r>
          </w:p>
          <w:p w14:paraId="42D572F6"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Рабочая документация (Р)</w:t>
            </w:r>
          </w:p>
        </w:tc>
      </w:tr>
      <w:tr w:rsidR="0048793A" w:rsidRPr="0048793A" w14:paraId="34A5E203" w14:textId="77777777" w:rsidTr="00791A06">
        <w:trPr>
          <w:trHeight w:val="375"/>
        </w:trPr>
        <w:tc>
          <w:tcPr>
            <w:tcW w:w="851" w:type="dxa"/>
            <w:tcBorders>
              <w:top w:val="single" w:sz="4" w:space="0" w:color="auto"/>
              <w:bottom w:val="single" w:sz="4" w:space="0" w:color="auto"/>
              <w:right w:val="single" w:sz="4" w:space="0" w:color="auto"/>
            </w:tcBorders>
          </w:tcPr>
          <w:p w14:paraId="7C61C527"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3.2</w:t>
            </w:r>
          </w:p>
        </w:tc>
        <w:tc>
          <w:tcPr>
            <w:tcW w:w="3472" w:type="dxa"/>
            <w:tcBorders>
              <w:top w:val="single" w:sz="4" w:space="0" w:color="auto"/>
              <w:left w:val="single" w:sz="4" w:space="0" w:color="auto"/>
              <w:bottom w:val="single" w:sz="4" w:space="0" w:color="auto"/>
              <w:right w:val="single" w:sz="4" w:space="0" w:color="auto"/>
            </w:tcBorders>
          </w:tcPr>
          <w:p w14:paraId="4DD55FDB"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Состав проектных материалов по этапам разработки</w:t>
            </w:r>
          </w:p>
        </w:tc>
        <w:tc>
          <w:tcPr>
            <w:tcW w:w="6167" w:type="dxa"/>
            <w:gridSpan w:val="2"/>
            <w:tcBorders>
              <w:top w:val="single" w:sz="4" w:space="0" w:color="auto"/>
              <w:left w:val="single" w:sz="4" w:space="0" w:color="auto"/>
              <w:bottom w:val="single" w:sz="4" w:space="0" w:color="auto"/>
            </w:tcBorders>
          </w:tcPr>
          <w:p w14:paraId="0DCB239D"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Состав проектных материалов разработать в соответствии с Положением о составе разделов проектной документации и требованиях к их содержанию, утвержденных Постановлением Правительства Российской Федерации от 16 февраля 2008 года №87:</w:t>
            </w:r>
          </w:p>
          <w:p w14:paraId="4521E359"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Раздел 1. Пояснительная записка.</w:t>
            </w:r>
          </w:p>
          <w:p w14:paraId="401BB8B4"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Раздел 2. Схема планировочной организации земельного участка</w:t>
            </w:r>
          </w:p>
          <w:p w14:paraId="0289B666"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Раздел 3. Архитектурные решения</w:t>
            </w:r>
          </w:p>
          <w:p w14:paraId="782714D5"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Раздел  4. Конструктивные и объемно–планировочные решения.</w:t>
            </w:r>
          </w:p>
          <w:p w14:paraId="0E572EEA"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Раздел 5. Сведения об инженерном оборудовании, о сетях </w:t>
            </w:r>
            <w:proofErr w:type="spellStart"/>
            <w:r w:rsidRPr="0048793A">
              <w:rPr>
                <w:rFonts w:ascii="Times New Roman" w:eastAsia="Times New Roman" w:hAnsi="Times New Roman" w:cs="Times New Roman"/>
                <w:sz w:val="20"/>
                <w:szCs w:val="20"/>
                <w:lang w:eastAsia="ru-RU"/>
              </w:rPr>
              <w:t>инженерно</w:t>
            </w:r>
            <w:proofErr w:type="spellEnd"/>
            <w:r w:rsidRPr="0048793A">
              <w:rPr>
                <w:rFonts w:ascii="Times New Roman" w:eastAsia="Times New Roman" w:hAnsi="Times New Roman" w:cs="Times New Roman"/>
                <w:sz w:val="20"/>
                <w:szCs w:val="20"/>
                <w:lang w:eastAsia="ru-RU"/>
              </w:rPr>
              <w:t xml:space="preserve">–технического обеспечения, перечень </w:t>
            </w:r>
            <w:proofErr w:type="spellStart"/>
            <w:r w:rsidRPr="0048793A">
              <w:rPr>
                <w:rFonts w:ascii="Times New Roman" w:eastAsia="Times New Roman" w:hAnsi="Times New Roman" w:cs="Times New Roman"/>
                <w:sz w:val="20"/>
                <w:szCs w:val="20"/>
                <w:lang w:eastAsia="ru-RU"/>
              </w:rPr>
              <w:t>инженерно</w:t>
            </w:r>
            <w:proofErr w:type="spellEnd"/>
            <w:r w:rsidRPr="0048793A">
              <w:rPr>
                <w:rFonts w:ascii="Times New Roman" w:eastAsia="Times New Roman" w:hAnsi="Times New Roman" w:cs="Times New Roman"/>
                <w:sz w:val="20"/>
                <w:szCs w:val="20"/>
                <w:lang w:eastAsia="ru-RU"/>
              </w:rPr>
              <w:t>–технических мероприятий, содержание технологических решений.</w:t>
            </w:r>
          </w:p>
          <w:p w14:paraId="41AF710B"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Раздел 6. Проект организации строительства.</w:t>
            </w:r>
          </w:p>
          <w:p w14:paraId="02908905"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Раздел 8. Перечень мероприятий по охране окружающей среды.</w:t>
            </w:r>
          </w:p>
          <w:p w14:paraId="7DE52602"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Раздел 9. Мероприятия по обеспечению пожарной безопасности.</w:t>
            </w:r>
          </w:p>
          <w:p w14:paraId="5AF00679"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Раздел 10. Мероприятия по обеспечению доступа инвалидов;</w:t>
            </w:r>
          </w:p>
          <w:p w14:paraId="45354884"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Раздел 11.Перечень мероприятий по обеспечению соблюдения требований энергетической эффективности и требований оснащенности зданий, сооружений приборами учета используемых энергетических ресурсов.</w:t>
            </w:r>
          </w:p>
          <w:p w14:paraId="282BD3C2"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Раздел 12. Проект организации демонтажа (сноса).</w:t>
            </w:r>
          </w:p>
          <w:p w14:paraId="34679138"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Раздел 13. Требования к обеспечению безопасной эксплуатации объектов капитального строительства.</w:t>
            </w:r>
          </w:p>
          <w:p w14:paraId="043ADFB9"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Рабочая документация – в соответствии с ГОСТ </w:t>
            </w:r>
            <w:proofErr w:type="gramStart"/>
            <w:r w:rsidRPr="0048793A">
              <w:rPr>
                <w:rFonts w:ascii="Times New Roman" w:eastAsia="Times New Roman" w:hAnsi="Times New Roman" w:cs="Times New Roman"/>
                <w:sz w:val="20"/>
                <w:szCs w:val="20"/>
                <w:lang w:eastAsia="ru-RU"/>
              </w:rPr>
              <w:t>Р</w:t>
            </w:r>
            <w:proofErr w:type="gramEnd"/>
            <w:r w:rsidRPr="0048793A">
              <w:rPr>
                <w:rFonts w:ascii="Times New Roman" w:eastAsia="Times New Roman" w:hAnsi="Times New Roman" w:cs="Times New Roman"/>
                <w:sz w:val="20"/>
                <w:szCs w:val="20"/>
                <w:lang w:eastAsia="ru-RU"/>
              </w:rPr>
              <w:t xml:space="preserve"> 21.1101-2013 «Система проектной документации для строительства. Основные требования к проектной и рабочей документации»:</w:t>
            </w:r>
          </w:p>
          <w:p w14:paraId="61A56F88"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1. Генеральный план.</w:t>
            </w:r>
          </w:p>
          <w:p w14:paraId="22B49E82"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 Архитектурно-планировочные решения</w:t>
            </w:r>
          </w:p>
          <w:p w14:paraId="06319C80"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3. Конструкции железобетонные, конструктивные и строительные решения;</w:t>
            </w:r>
          </w:p>
          <w:p w14:paraId="384D819D"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4. Водоснабжение и канализация, дренаж;</w:t>
            </w:r>
          </w:p>
          <w:p w14:paraId="107236D6"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5. Технологические решения;</w:t>
            </w:r>
          </w:p>
          <w:p w14:paraId="08AE5835"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6. Отопление, вентиляция;</w:t>
            </w:r>
          </w:p>
          <w:p w14:paraId="237AA007"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7. Электросиловое оборудование и электрическое электроосвещение, наружное освещение;</w:t>
            </w:r>
          </w:p>
          <w:p w14:paraId="3259FDEB"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8. Автоматическая установка пожарной сигнализации и система оповещения и управления эвакуацией людей при пожаре (при необходимости);</w:t>
            </w:r>
          </w:p>
          <w:p w14:paraId="416EDDE3"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9. Тепломеханические решения индивидуального теплового пункта, узел учета тепловой энергии;</w:t>
            </w:r>
          </w:p>
          <w:p w14:paraId="55432C2C"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10. Сети связи, домофон;</w:t>
            </w:r>
          </w:p>
          <w:p w14:paraId="0D02849B"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11. Смета на строительство объекта капитального строительства.</w:t>
            </w:r>
          </w:p>
        </w:tc>
      </w:tr>
      <w:tr w:rsidR="0048793A" w:rsidRPr="0048793A" w14:paraId="3F157A44" w14:textId="77777777" w:rsidTr="00791A06">
        <w:trPr>
          <w:trHeight w:val="375"/>
        </w:trPr>
        <w:tc>
          <w:tcPr>
            <w:tcW w:w="851" w:type="dxa"/>
            <w:tcBorders>
              <w:top w:val="single" w:sz="4" w:space="0" w:color="auto"/>
              <w:bottom w:val="single" w:sz="4" w:space="0" w:color="auto"/>
              <w:right w:val="single" w:sz="4" w:space="0" w:color="auto"/>
            </w:tcBorders>
          </w:tcPr>
          <w:p w14:paraId="5ADC4D4D"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3.3</w:t>
            </w:r>
          </w:p>
        </w:tc>
        <w:tc>
          <w:tcPr>
            <w:tcW w:w="3472" w:type="dxa"/>
            <w:tcBorders>
              <w:top w:val="single" w:sz="4" w:space="0" w:color="auto"/>
              <w:left w:val="single" w:sz="4" w:space="0" w:color="auto"/>
              <w:bottom w:val="single" w:sz="4" w:space="0" w:color="auto"/>
              <w:right w:val="single" w:sz="4" w:space="0" w:color="auto"/>
            </w:tcBorders>
          </w:tcPr>
          <w:p w14:paraId="508E765D"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Проектная документация, передаваемая Заказчику-застройщику</w:t>
            </w:r>
          </w:p>
        </w:tc>
        <w:tc>
          <w:tcPr>
            <w:tcW w:w="6167" w:type="dxa"/>
            <w:gridSpan w:val="2"/>
            <w:tcBorders>
              <w:top w:val="single" w:sz="4" w:space="0" w:color="auto"/>
              <w:left w:val="single" w:sz="4" w:space="0" w:color="auto"/>
              <w:bottom w:val="single" w:sz="4" w:space="0" w:color="auto"/>
            </w:tcBorders>
          </w:tcPr>
          <w:p w14:paraId="045F9D23"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Документация скомплектовать:</w:t>
            </w:r>
          </w:p>
          <w:p w14:paraId="631C08E7"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1. Стадия «Проектная документация» – 3 (три) экземпляра в бумажном виде и 1 (один) экземпляр на электронном носителе в формате PDF после прохождения экспертизы.</w:t>
            </w:r>
          </w:p>
          <w:p w14:paraId="458E60CE"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Раздел ПЗУ представить в цветном виде. Раздел </w:t>
            </w:r>
            <w:proofErr w:type="gramStart"/>
            <w:r w:rsidRPr="0048793A">
              <w:rPr>
                <w:rFonts w:ascii="Times New Roman" w:eastAsia="Times New Roman" w:hAnsi="Times New Roman" w:cs="Times New Roman"/>
                <w:sz w:val="20"/>
                <w:szCs w:val="20"/>
                <w:lang w:eastAsia="ru-RU"/>
              </w:rPr>
              <w:t>ПОС</w:t>
            </w:r>
            <w:proofErr w:type="gramEnd"/>
            <w:r w:rsidRPr="0048793A">
              <w:rPr>
                <w:rFonts w:ascii="Times New Roman" w:eastAsia="Times New Roman" w:hAnsi="Times New Roman" w:cs="Times New Roman"/>
                <w:sz w:val="20"/>
                <w:szCs w:val="20"/>
                <w:lang w:eastAsia="ru-RU"/>
              </w:rPr>
              <w:t xml:space="preserve"> выдать 4 (четыре) экземпляра в бумажном виде.</w:t>
            </w:r>
          </w:p>
          <w:p w14:paraId="0224A558"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смета - 1 (один) экз. на бумажном носителе и 1 (один) - на диске в электронном виде в программе «Гранд-смета»;</w:t>
            </w:r>
          </w:p>
          <w:p w14:paraId="52E7C0AA"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 Стадия «Рабочая документация» - 6 (шесть) экземпляров в бумажном виде и 1 (один) экземпляр на электронном носителе в формате PDF; - каждый раздел скомплектовать одним файлом с присвоением наименования согласно обозначению, в составе проекта;</w:t>
            </w:r>
          </w:p>
          <w:p w14:paraId="1FD70D3C"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 смета - 4 экз. на бумажном носителе и 1 (один) - на диске в электронном виде в программе «Гранд-смета» и </w:t>
            </w:r>
            <w:proofErr w:type="spellStart"/>
            <w:r w:rsidRPr="0048793A">
              <w:rPr>
                <w:rFonts w:ascii="Times New Roman" w:eastAsia="Times New Roman" w:hAnsi="Times New Roman" w:cs="Times New Roman"/>
                <w:sz w:val="20"/>
                <w:szCs w:val="20"/>
                <w:lang w:eastAsia="ru-RU"/>
              </w:rPr>
              <w:t>Excel</w:t>
            </w:r>
            <w:proofErr w:type="spellEnd"/>
            <w:r w:rsidRPr="0048793A">
              <w:rPr>
                <w:rFonts w:ascii="Times New Roman" w:eastAsia="Times New Roman" w:hAnsi="Times New Roman" w:cs="Times New Roman"/>
                <w:sz w:val="20"/>
                <w:szCs w:val="20"/>
                <w:lang w:eastAsia="ru-RU"/>
              </w:rPr>
              <w:t>;</w:t>
            </w:r>
          </w:p>
          <w:p w14:paraId="18236841"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сводный план сетей в цветном виде – 6 экз.</w:t>
            </w:r>
          </w:p>
          <w:p w14:paraId="21633498"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Раздел ГП выдать в цветном виде.</w:t>
            </w:r>
          </w:p>
          <w:p w14:paraId="75E580C9"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lastRenderedPageBreak/>
              <w:t>После внесения всех изменений в рабочую документацию, включая сметную, предоставить повторно в электронном виде.</w:t>
            </w:r>
          </w:p>
          <w:p w14:paraId="008A897F"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В формате *.</w:t>
            </w:r>
            <w:proofErr w:type="spellStart"/>
            <w:r w:rsidRPr="0048793A">
              <w:rPr>
                <w:rFonts w:ascii="Times New Roman" w:eastAsia="Times New Roman" w:hAnsi="Times New Roman" w:cs="Times New Roman"/>
                <w:sz w:val="20"/>
                <w:szCs w:val="20"/>
                <w:lang w:eastAsia="ru-RU"/>
              </w:rPr>
              <w:t>dwg</w:t>
            </w:r>
            <w:proofErr w:type="spellEnd"/>
            <w:r w:rsidRPr="0048793A">
              <w:rPr>
                <w:rFonts w:ascii="Times New Roman" w:eastAsia="Times New Roman" w:hAnsi="Times New Roman" w:cs="Times New Roman"/>
                <w:sz w:val="20"/>
                <w:szCs w:val="20"/>
                <w:lang w:eastAsia="ru-RU"/>
              </w:rPr>
              <w:t xml:space="preserve"> (все разделы представить Заказчику на диске).</w:t>
            </w:r>
          </w:p>
          <w:p w14:paraId="5DC984F5"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3. Инструкция по эксплуатации многоквартирного дома – 1 (Один) экз. на электронном носителе в формате *.</w:t>
            </w:r>
            <w:proofErr w:type="spellStart"/>
            <w:r w:rsidRPr="0048793A">
              <w:rPr>
                <w:rFonts w:ascii="Times New Roman" w:eastAsia="Times New Roman" w:hAnsi="Times New Roman" w:cs="Times New Roman"/>
                <w:sz w:val="20"/>
                <w:szCs w:val="20"/>
                <w:lang w:eastAsia="ru-RU"/>
              </w:rPr>
              <w:t>pdf</w:t>
            </w:r>
            <w:proofErr w:type="spellEnd"/>
            <w:r w:rsidRPr="0048793A">
              <w:rPr>
                <w:rFonts w:ascii="Times New Roman" w:eastAsia="Times New Roman" w:hAnsi="Times New Roman" w:cs="Times New Roman"/>
                <w:sz w:val="20"/>
                <w:szCs w:val="20"/>
                <w:lang w:eastAsia="ru-RU"/>
              </w:rPr>
              <w:t xml:space="preserve"> и *.</w:t>
            </w:r>
            <w:proofErr w:type="spellStart"/>
            <w:r w:rsidRPr="0048793A">
              <w:rPr>
                <w:rFonts w:ascii="Times New Roman" w:eastAsia="Times New Roman" w:hAnsi="Times New Roman" w:cs="Times New Roman"/>
                <w:sz w:val="20"/>
                <w:szCs w:val="20"/>
                <w:lang w:eastAsia="ru-RU"/>
              </w:rPr>
              <w:t>docx</w:t>
            </w:r>
            <w:proofErr w:type="spellEnd"/>
            <w:r w:rsidRPr="0048793A">
              <w:rPr>
                <w:rFonts w:ascii="Times New Roman" w:eastAsia="Times New Roman" w:hAnsi="Times New Roman" w:cs="Times New Roman"/>
                <w:sz w:val="20"/>
                <w:szCs w:val="20"/>
                <w:lang w:eastAsia="ru-RU"/>
              </w:rPr>
              <w:t>.</w:t>
            </w:r>
          </w:p>
          <w:p w14:paraId="16FE9136"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4. Инструкция по эксплуатации квартиры – 1 (Один) экз. на электронном носителе в формате *.</w:t>
            </w:r>
            <w:proofErr w:type="spellStart"/>
            <w:r w:rsidRPr="0048793A">
              <w:rPr>
                <w:rFonts w:ascii="Times New Roman" w:eastAsia="Times New Roman" w:hAnsi="Times New Roman" w:cs="Times New Roman"/>
                <w:sz w:val="20"/>
                <w:szCs w:val="20"/>
                <w:lang w:eastAsia="ru-RU"/>
              </w:rPr>
              <w:t>pdf</w:t>
            </w:r>
            <w:proofErr w:type="spellEnd"/>
            <w:r w:rsidRPr="0048793A">
              <w:rPr>
                <w:rFonts w:ascii="Times New Roman" w:eastAsia="Times New Roman" w:hAnsi="Times New Roman" w:cs="Times New Roman"/>
                <w:sz w:val="20"/>
                <w:szCs w:val="20"/>
                <w:lang w:eastAsia="ru-RU"/>
              </w:rPr>
              <w:t xml:space="preserve"> и *.</w:t>
            </w:r>
            <w:proofErr w:type="spellStart"/>
            <w:r w:rsidRPr="0048793A">
              <w:rPr>
                <w:rFonts w:ascii="Times New Roman" w:eastAsia="Times New Roman" w:hAnsi="Times New Roman" w:cs="Times New Roman"/>
                <w:sz w:val="20"/>
                <w:szCs w:val="20"/>
                <w:lang w:eastAsia="ru-RU"/>
              </w:rPr>
              <w:t>docx</w:t>
            </w:r>
            <w:proofErr w:type="spellEnd"/>
            <w:r w:rsidRPr="0048793A">
              <w:rPr>
                <w:rFonts w:ascii="Times New Roman" w:eastAsia="Times New Roman" w:hAnsi="Times New Roman" w:cs="Times New Roman"/>
                <w:sz w:val="20"/>
                <w:szCs w:val="20"/>
                <w:lang w:eastAsia="ru-RU"/>
              </w:rPr>
              <w:t>.</w:t>
            </w:r>
          </w:p>
        </w:tc>
      </w:tr>
      <w:tr w:rsidR="0048793A" w:rsidRPr="0048793A" w14:paraId="74535782" w14:textId="77777777" w:rsidTr="00791A06">
        <w:trPr>
          <w:trHeight w:val="480"/>
        </w:trPr>
        <w:tc>
          <w:tcPr>
            <w:tcW w:w="851" w:type="dxa"/>
            <w:tcBorders>
              <w:top w:val="single" w:sz="4" w:space="0" w:color="auto"/>
              <w:bottom w:val="single" w:sz="4" w:space="0" w:color="auto"/>
              <w:right w:val="single" w:sz="4" w:space="0" w:color="auto"/>
            </w:tcBorders>
          </w:tcPr>
          <w:p w14:paraId="36005EA4"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48793A">
              <w:rPr>
                <w:rFonts w:ascii="Times New Roman" w:eastAsia="Times New Roman" w:hAnsi="Times New Roman" w:cs="Times New Roman"/>
                <w:bCs/>
                <w:sz w:val="20"/>
                <w:szCs w:val="20"/>
                <w:lang w:eastAsia="ru-RU"/>
              </w:rPr>
              <w:lastRenderedPageBreak/>
              <w:t>3.4</w:t>
            </w:r>
          </w:p>
        </w:tc>
        <w:tc>
          <w:tcPr>
            <w:tcW w:w="3472" w:type="dxa"/>
            <w:tcBorders>
              <w:top w:val="single" w:sz="4" w:space="0" w:color="auto"/>
              <w:left w:val="single" w:sz="4" w:space="0" w:color="auto"/>
              <w:bottom w:val="single" w:sz="4" w:space="0" w:color="auto"/>
              <w:right w:val="single" w:sz="4" w:space="0" w:color="auto"/>
            </w:tcBorders>
          </w:tcPr>
          <w:p w14:paraId="473B8E8C"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48793A">
              <w:rPr>
                <w:rFonts w:ascii="Times New Roman" w:eastAsia="Times New Roman" w:hAnsi="Times New Roman" w:cs="Times New Roman"/>
                <w:bCs/>
                <w:sz w:val="20"/>
                <w:szCs w:val="20"/>
                <w:lang w:eastAsia="ru-RU"/>
              </w:rPr>
              <w:t>Подготовка демонстрационных материалов</w:t>
            </w:r>
          </w:p>
        </w:tc>
        <w:tc>
          <w:tcPr>
            <w:tcW w:w="6167" w:type="dxa"/>
            <w:gridSpan w:val="2"/>
            <w:tcBorders>
              <w:top w:val="single" w:sz="4" w:space="0" w:color="auto"/>
              <w:left w:val="single" w:sz="4" w:space="0" w:color="auto"/>
              <w:bottom w:val="single" w:sz="4" w:space="0" w:color="auto"/>
            </w:tcBorders>
          </w:tcPr>
          <w:p w14:paraId="52D869F3"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Выполнить цветовые решения фасадов для согласования с Администрацией (архитектурой) г. Ишимбай РБ.</w:t>
            </w:r>
          </w:p>
          <w:p w14:paraId="536567FE"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Выполнить визуализацию объектов и цветные планы этажей для размещения Заказчиком на информационном сайте (передается Заказчику в 1 экземпляре на электронном носителе в формате *.</w:t>
            </w:r>
            <w:proofErr w:type="spellStart"/>
            <w:r w:rsidRPr="0048793A">
              <w:rPr>
                <w:rFonts w:ascii="Times New Roman" w:eastAsia="Times New Roman" w:hAnsi="Times New Roman" w:cs="Times New Roman"/>
                <w:sz w:val="20"/>
                <w:szCs w:val="20"/>
                <w:lang w:eastAsia="ru-RU"/>
              </w:rPr>
              <w:t>pdf</w:t>
            </w:r>
            <w:proofErr w:type="spellEnd"/>
            <w:r w:rsidRPr="0048793A">
              <w:rPr>
                <w:rFonts w:ascii="Times New Roman" w:eastAsia="Times New Roman" w:hAnsi="Times New Roman" w:cs="Times New Roman"/>
                <w:sz w:val="20"/>
                <w:szCs w:val="20"/>
                <w:lang w:eastAsia="ru-RU"/>
              </w:rPr>
              <w:t xml:space="preserve"> в срок, не позднее двух рабочих дней </w:t>
            </w:r>
            <w:proofErr w:type="gramStart"/>
            <w:r w:rsidRPr="0048793A">
              <w:rPr>
                <w:rFonts w:ascii="Times New Roman" w:eastAsia="Times New Roman" w:hAnsi="Times New Roman" w:cs="Times New Roman"/>
                <w:sz w:val="20"/>
                <w:szCs w:val="20"/>
                <w:lang w:eastAsia="ru-RU"/>
              </w:rPr>
              <w:t>с даты прохождения</w:t>
            </w:r>
            <w:proofErr w:type="gramEnd"/>
            <w:r w:rsidRPr="0048793A">
              <w:rPr>
                <w:rFonts w:ascii="Times New Roman" w:eastAsia="Times New Roman" w:hAnsi="Times New Roman" w:cs="Times New Roman"/>
                <w:sz w:val="20"/>
                <w:szCs w:val="20"/>
                <w:lang w:eastAsia="ru-RU"/>
              </w:rPr>
              <w:t xml:space="preserve"> экспертизы проектной документации).</w:t>
            </w:r>
          </w:p>
        </w:tc>
      </w:tr>
      <w:tr w:rsidR="0048793A" w:rsidRPr="0048793A" w14:paraId="230CF845" w14:textId="77777777" w:rsidTr="00791A06">
        <w:trPr>
          <w:trHeight w:val="480"/>
        </w:trPr>
        <w:tc>
          <w:tcPr>
            <w:tcW w:w="851" w:type="dxa"/>
            <w:tcBorders>
              <w:top w:val="single" w:sz="4" w:space="0" w:color="auto"/>
              <w:bottom w:val="single" w:sz="4" w:space="0" w:color="auto"/>
              <w:right w:val="single" w:sz="4" w:space="0" w:color="auto"/>
            </w:tcBorders>
          </w:tcPr>
          <w:p w14:paraId="3C510712"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48793A">
              <w:rPr>
                <w:rFonts w:ascii="Times New Roman" w:eastAsia="Times New Roman" w:hAnsi="Times New Roman" w:cs="Times New Roman"/>
                <w:bCs/>
                <w:sz w:val="20"/>
                <w:szCs w:val="20"/>
                <w:lang w:eastAsia="ru-RU"/>
              </w:rPr>
              <w:t>3.5</w:t>
            </w:r>
          </w:p>
        </w:tc>
        <w:tc>
          <w:tcPr>
            <w:tcW w:w="3472" w:type="dxa"/>
            <w:tcBorders>
              <w:top w:val="single" w:sz="4" w:space="0" w:color="auto"/>
              <w:left w:val="single" w:sz="4" w:space="0" w:color="auto"/>
              <w:bottom w:val="single" w:sz="4" w:space="0" w:color="auto"/>
              <w:right w:val="single" w:sz="4" w:space="0" w:color="auto"/>
            </w:tcBorders>
          </w:tcPr>
          <w:p w14:paraId="0B89064C"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48793A">
              <w:rPr>
                <w:rFonts w:ascii="Times New Roman" w:eastAsia="Times New Roman" w:hAnsi="Times New Roman" w:cs="Times New Roman"/>
                <w:bCs/>
                <w:sz w:val="20"/>
                <w:szCs w:val="20"/>
                <w:lang w:eastAsia="ru-RU"/>
              </w:rPr>
              <w:t>Проектная документация, передаваемая в Архитектуру</w:t>
            </w:r>
          </w:p>
        </w:tc>
        <w:tc>
          <w:tcPr>
            <w:tcW w:w="6167" w:type="dxa"/>
            <w:gridSpan w:val="2"/>
            <w:tcBorders>
              <w:top w:val="single" w:sz="4" w:space="0" w:color="auto"/>
              <w:left w:val="single" w:sz="4" w:space="0" w:color="auto"/>
              <w:bottom w:val="single" w:sz="4" w:space="0" w:color="auto"/>
            </w:tcBorders>
          </w:tcPr>
          <w:p w14:paraId="22C35366"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Один дополнительный экз. проектной документации безвозмездно передается в сброшюрованном виде формата А</w:t>
            </w:r>
            <w:proofErr w:type="gramStart"/>
            <w:r w:rsidRPr="0048793A">
              <w:rPr>
                <w:rFonts w:ascii="Times New Roman" w:eastAsia="Times New Roman" w:hAnsi="Times New Roman" w:cs="Times New Roman"/>
                <w:sz w:val="20"/>
                <w:szCs w:val="20"/>
                <w:lang w:eastAsia="ru-RU"/>
              </w:rPr>
              <w:t>4</w:t>
            </w:r>
            <w:proofErr w:type="gramEnd"/>
            <w:r w:rsidRPr="0048793A">
              <w:rPr>
                <w:rFonts w:ascii="Times New Roman" w:eastAsia="Times New Roman" w:hAnsi="Times New Roman" w:cs="Times New Roman"/>
                <w:sz w:val="20"/>
                <w:szCs w:val="20"/>
                <w:lang w:eastAsia="ru-RU"/>
              </w:rPr>
              <w:t xml:space="preserve"> согласно Положению о составе разделов проектной документации и требованиях к их содержанию, утвержденных Постановлением Правительства РФ от 16 февраля 2008 года №87 для учета и регистрации в архив Архитектуры по разделам:</w:t>
            </w:r>
          </w:p>
          <w:p w14:paraId="3A6335F7"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1. «Пояснительная записка» (включая текстовую часть по всем разработанным разделам) в формате *.</w:t>
            </w:r>
            <w:proofErr w:type="spellStart"/>
            <w:r w:rsidRPr="0048793A">
              <w:rPr>
                <w:rFonts w:ascii="Times New Roman" w:eastAsia="Times New Roman" w:hAnsi="Times New Roman" w:cs="Times New Roman"/>
                <w:sz w:val="20"/>
                <w:szCs w:val="20"/>
                <w:lang w:eastAsia="ru-RU"/>
              </w:rPr>
              <w:t>doc</w:t>
            </w:r>
            <w:proofErr w:type="spellEnd"/>
            <w:r w:rsidRPr="0048793A">
              <w:rPr>
                <w:rFonts w:ascii="Times New Roman" w:eastAsia="Times New Roman" w:hAnsi="Times New Roman" w:cs="Times New Roman"/>
                <w:sz w:val="20"/>
                <w:szCs w:val="20"/>
                <w:lang w:eastAsia="ru-RU"/>
              </w:rPr>
              <w:t xml:space="preserve"> или *.</w:t>
            </w:r>
            <w:proofErr w:type="spellStart"/>
            <w:r w:rsidRPr="0048793A">
              <w:rPr>
                <w:rFonts w:ascii="Times New Roman" w:eastAsia="Times New Roman" w:hAnsi="Times New Roman" w:cs="Times New Roman"/>
                <w:sz w:val="20"/>
                <w:szCs w:val="20"/>
                <w:lang w:eastAsia="ru-RU"/>
              </w:rPr>
              <w:t>rtf</w:t>
            </w:r>
            <w:proofErr w:type="spellEnd"/>
            <w:r w:rsidRPr="0048793A">
              <w:rPr>
                <w:rFonts w:ascii="Times New Roman" w:eastAsia="Times New Roman" w:hAnsi="Times New Roman" w:cs="Times New Roman"/>
                <w:sz w:val="20"/>
                <w:szCs w:val="20"/>
                <w:lang w:eastAsia="ru-RU"/>
              </w:rPr>
              <w:t>;</w:t>
            </w:r>
          </w:p>
          <w:p w14:paraId="0B1A0A44"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2. «Схема планировочной организации земельного участка» (в формате PDF или JPG)</w:t>
            </w:r>
          </w:p>
          <w:p w14:paraId="01089BC3"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3. «</w:t>
            </w:r>
            <w:proofErr w:type="gramStart"/>
            <w:r w:rsidRPr="0048793A">
              <w:rPr>
                <w:rFonts w:ascii="Times New Roman" w:eastAsia="Times New Roman" w:hAnsi="Times New Roman" w:cs="Times New Roman"/>
                <w:sz w:val="20"/>
                <w:szCs w:val="20"/>
                <w:lang w:eastAsia="ru-RU"/>
              </w:rPr>
              <w:t>Архитектурные решения</w:t>
            </w:r>
            <w:proofErr w:type="gramEnd"/>
            <w:r w:rsidRPr="0048793A">
              <w:rPr>
                <w:rFonts w:ascii="Times New Roman" w:eastAsia="Times New Roman" w:hAnsi="Times New Roman" w:cs="Times New Roman"/>
                <w:sz w:val="20"/>
                <w:szCs w:val="20"/>
                <w:lang w:eastAsia="ru-RU"/>
              </w:rPr>
              <w:t>» (в формате PDF или JPG)</w:t>
            </w:r>
          </w:p>
          <w:p w14:paraId="424C3F23"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4. «Мероприятия по обеспечению доступа инвалидов»;</w:t>
            </w:r>
          </w:p>
          <w:p w14:paraId="021EFD82"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5. «Проект организации строительства» (чертеж строительного генерального плана) (в формате PDF или JPG)</w:t>
            </w:r>
          </w:p>
          <w:p w14:paraId="79F0105B"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6. Схема планировочной организации земельного участка (в формате DXF версии </w:t>
            </w:r>
            <w:proofErr w:type="spellStart"/>
            <w:r w:rsidRPr="0048793A">
              <w:rPr>
                <w:rFonts w:ascii="Times New Roman" w:eastAsia="Times New Roman" w:hAnsi="Times New Roman" w:cs="Times New Roman"/>
                <w:sz w:val="20"/>
                <w:szCs w:val="20"/>
                <w:lang w:eastAsia="ru-RU"/>
              </w:rPr>
              <w:t>AutoCAD</w:t>
            </w:r>
            <w:proofErr w:type="spellEnd"/>
            <w:r w:rsidRPr="0048793A">
              <w:rPr>
                <w:rFonts w:ascii="Times New Roman" w:eastAsia="Times New Roman" w:hAnsi="Times New Roman" w:cs="Times New Roman"/>
                <w:sz w:val="20"/>
                <w:szCs w:val="20"/>
                <w:lang w:eastAsia="ru-RU"/>
              </w:rPr>
              <w:t xml:space="preserve"> 2007) в местной (городской) системе координат с отображением:</w:t>
            </w:r>
          </w:p>
          <w:p w14:paraId="09B072BE"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красных линий (если имеются);</w:t>
            </w:r>
          </w:p>
          <w:p w14:paraId="512E9AFF"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границ отведенного по ГПЗУ земельного участка;</w:t>
            </w:r>
          </w:p>
          <w:p w14:paraId="03FCF66B"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существующих, сносимых и проектируемых объектов капитального строительства;</w:t>
            </w:r>
          </w:p>
          <w:p w14:paraId="1A8608D1"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решениями по благоустройству территории.</w:t>
            </w:r>
          </w:p>
        </w:tc>
      </w:tr>
      <w:tr w:rsidR="0048793A" w:rsidRPr="0048793A" w14:paraId="7D04C402" w14:textId="77777777" w:rsidTr="00791A06">
        <w:trPr>
          <w:trHeight w:val="295"/>
        </w:trPr>
        <w:tc>
          <w:tcPr>
            <w:tcW w:w="851" w:type="dxa"/>
            <w:tcBorders>
              <w:top w:val="single" w:sz="4" w:space="0" w:color="auto"/>
              <w:bottom w:val="single" w:sz="4" w:space="0" w:color="auto"/>
              <w:right w:val="single" w:sz="4" w:space="0" w:color="auto"/>
            </w:tcBorders>
          </w:tcPr>
          <w:p w14:paraId="439D2756"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ru-RU"/>
              </w:rPr>
            </w:pPr>
          </w:p>
        </w:tc>
        <w:tc>
          <w:tcPr>
            <w:tcW w:w="9639" w:type="dxa"/>
            <w:gridSpan w:val="3"/>
            <w:tcBorders>
              <w:top w:val="single" w:sz="4" w:space="0" w:color="auto"/>
              <w:left w:val="single" w:sz="4" w:space="0" w:color="auto"/>
              <w:bottom w:val="single" w:sz="4" w:space="0" w:color="auto"/>
            </w:tcBorders>
          </w:tcPr>
          <w:p w14:paraId="7EFAF7E3"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ru-RU"/>
              </w:rPr>
            </w:pPr>
            <w:r w:rsidRPr="0048793A">
              <w:rPr>
                <w:rFonts w:ascii="Times New Roman" w:eastAsia="Times New Roman" w:hAnsi="Times New Roman" w:cs="Times New Roman"/>
                <w:b/>
                <w:bCs/>
                <w:sz w:val="20"/>
                <w:szCs w:val="20"/>
                <w:lang w:eastAsia="ru-RU"/>
              </w:rPr>
              <w:t>4. Дополнительные требования</w:t>
            </w:r>
          </w:p>
        </w:tc>
      </w:tr>
      <w:tr w:rsidR="0048793A" w:rsidRPr="0048793A" w14:paraId="5F361BCC" w14:textId="77777777" w:rsidTr="00791A06">
        <w:trPr>
          <w:trHeight w:val="330"/>
        </w:trPr>
        <w:tc>
          <w:tcPr>
            <w:tcW w:w="851" w:type="dxa"/>
            <w:tcBorders>
              <w:top w:val="single" w:sz="4" w:space="0" w:color="auto"/>
              <w:bottom w:val="single" w:sz="4" w:space="0" w:color="auto"/>
              <w:right w:val="single" w:sz="4" w:space="0" w:color="auto"/>
            </w:tcBorders>
          </w:tcPr>
          <w:p w14:paraId="3AE08D5E"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4.1</w:t>
            </w:r>
          </w:p>
        </w:tc>
        <w:tc>
          <w:tcPr>
            <w:tcW w:w="3472" w:type="dxa"/>
            <w:tcBorders>
              <w:top w:val="single" w:sz="4" w:space="0" w:color="auto"/>
              <w:left w:val="single" w:sz="4" w:space="0" w:color="auto"/>
              <w:bottom w:val="single" w:sz="4" w:space="0" w:color="auto"/>
              <w:right w:val="single" w:sz="4" w:space="0" w:color="auto"/>
            </w:tcBorders>
          </w:tcPr>
          <w:p w14:paraId="539C26BD"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Необходимость согласования проектной документации с отделом по сохранению недвижимого культурного наследия МК И НП Республики Башкортостан</w:t>
            </w:r>
          </w:p>
        </w:tc>
        <w:tc>
          <w:tcPr>
            <w:tcW w:w="6167" w:type="dxa"/>
            <w:gridSpan w:val="2"/>
            <w:tcBorders>
              <w:top w:val="single" w:sz="4" w:space="0" w:color="auto"/>
              <w:left w:val="single" w:sz="4" w:space="0" w:color="auto"/>
              <w:bottom w:val="single" w:sz="4" w:space="0" w:color="auto"/>
            </w:tcBorders>
          </w:tcPr>
          <w:p w14:paraId="28870777"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Не требуется</w:t>
            </w:r>
          </w:p>
        </w:tc>
      </w:tr>
      <w:tr w:rsidR="0048793A" w:rsidRPr="0048793A" w14:paraId="32631452" w14:textId="77777777" w:rsidTr="00791A06">
        <w:trPr>
          <w:trHeight w:val="465"/>
        </w:trPr>
        <w:tc>
          <w:tcPr>
            <w:tcW w:w="851" w:type="dxa"/>
            <w:tcBorders>
              <w:top w:val="single" w:sz="4" w:space="0" w:color="auto"/>
              <w:bottom w:val="single" w:sz="4" w:space="0" w:color="auto"/>
              <w:right w:val="single" w:sz="4" w:space="0" w:color="auto"/>
            </w:tcBorders>
          </w:tcPr>
          <w:p w14:paraId="39D54A76"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4.2</w:t>
            </w:r>
          </w:p>
        </w:tc>
        <w:tc>
          <w:tcPr>
            <w:tcW w:w="3472" w:type="dxa"/>
            <w:tcBorders>
              <w:top w:val="single" w:sz="4" w:space="0" w:color="auto"/>
              <w:left w:val="single" w:sz="4" w:space="0" w:color="auto"/>
              <w:bottom w:val="single" w:sz="4" w:space="0" w:color="auto"/>
              <w:right w:val="single" w:sz="4" w:space="0" w:color="auto"/>
            </w:tcBorders>
          </w:tcPr>
          <w:p w14:paraId="4696532E"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Необходимость разработки специального раздела «Инженерно-технические мероприятия гражданской обороны, мероприятия по предупреждению чрезвычайных ситуаций</w:t>
            </w:r>
          </w:p>
        </w:tc>
        <w:tc>
          <w:tcPr>
            <w:tcW w:w="6167" w:type="dxa"/>
            <w:gridSpan w:val="2"/>
            <w:tcBorders>
              <w:top w:val="single" w:sz="4" w:space="0" w:color="auto"/>
              <w:left w:val="single" w:sz="4" w:space="0" w:color="auto"/>
              <w:bottom w:val="single" w:sz="4" w:space="0" w:color="auto"/>
            </w:tcBorders>
          </w:tcPr>
          <w:p w14:paraId="1001DC0A"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Не требуется</w:t>
            </w:r>
          </w:p>
        </w:tc>
      </w:tr>
      <w:tr w:rsidR="0048793A" w:rsidRPr="0048793A" w14:paraId="5B9199F3" w14:textId="77777777" w:rsidTr="00791A06">
        <w:trPr>
          <w:trHeight w:val="150"/>
        </w:trPr>
        <w:tc>
          <w:tcPr>
            <w:tcW w:w="851" w:type="dxa"/>
            <w:tcBorders>
              <w:top w:val="single" w:sz="4" w:space="0" w:color="auto"/>
              <w:bottom w:val="single" w:sz="4" w:space="0" w:color="auto"/>
              <w:right w:val="single" w:sz="4" w:space="0" w:color="auto"/>
            </w:tcBorders>
          </w:tcPr>
          <w:p w14:paraId="1E0F5978"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ru-RU"/>
              </w:rPr>
            </w:pPr>
          </w:p>
        </w:tc>
        <w:tc>
          <w:tcPr>
            <w:tcW w:w="9639" w:type="dxa"/>
            <w:gridSpan w:val="3"/>
            <w:tcBorders>
              <w:top w:val="single" w:sz="4" w:space="0" w:color="auto"/>
              <w:left w:val="single" w:sz="4" w:space="0" w:color="auto"/>
              <w:bottom w:val="single" w:sz="4" w:space="0" w:color="auto"/>
            </w:tcBorders>
          </w:tcPr>
          <w:p w14:paraId="4DE8159A"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ru-RU"/>
              </w:rPr>
            </w:pPr>
            <w:r w:rsidRPr="0048793A">
              <w:rPr>
                <w:rFonts w:ascii="Times New Roman" w:eastAsia="Times New Roman" w:hAnsi="Times New Roman" w:cs="Times New Roman"/>
                <w:b/>
                <w:bCs/>
                <w:sz w:val="20"/>
                <w:szCs w:val="20"/>
                <w:lang w:eastAsia="ru-RU"/>
              </w:rPr>
              <w:t>5. Особые требования</w:t>
            </w:r>
          </w:p>
        </w:tc>
      </w:tr>
      <w:tr w:rsidR="0048793A" w:rsidRPr="0048793A" w14:paraId="1DA885EE" w14:textId="77777777" w:rsidTr="00791A06">
        <w:trPr>
          <w:trHeight w:val="416"/>
        </w:trPr>
        <w:tc>
          <w:tcPr>
            <w:tcW w:w="851" w:type="dxa"/>
            <w:tcBorders>
              <w:top w:val="single" w:sz="4" w:space="0" w:color="auto"/>
              <w:bottom w:val="single" w:sz="4" w:space="0" w:color="auto"/>
              <w:right w:val="single" w:sz="4" w:space="0" w:color="auto"/>
            </w:tcBorders>
          </w:tcPr>
          <w:p w14:paraId="7BCBD36B"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5.1</w:t>
            </w:r>
          </w:p>
        </w:tc>
        <w:tc>
          <w:tcPr>
            <w:tcW w:w="3544" w:type="dxa"/>
            <w:gridSpan w:val="2"/>
            <w:tcBorders>
              <w:top w:val="single" w:sz="4" w:space="0" w:color="auto"/>
              <w:left w:val="single" w:sz="4" w:space="0" w:color="auto"/>
              <w:bottom w:val="single" w:sz="4" w:space="0" w:color="auto"/>
              <w:right w:val="single" w:sz="4" w:space="0" w:color="auto"/>
            </w:tcBorders>
          </w:tcPr>
          <w:p w14:paraId="557AAF66"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Необходимость проведения экспертизы проектной документации</w:t>
            </w:r>
          </w:p>
        </w:tc>
        <w:tc>
          <w:tcPr>
            <w:tcW w:w="6095" w:type="dxa"/>
            <w:tcBorders>
              <w:top w:val="single" w:sz="4" w:space="0" w:color="auto"/>
              <w:left w:val="single" w:sz="4" w:space="0" w:color="auto"/>
              <w:bottom w:val="single" w:sz="4" w:space="0" w:color="auto"/>
            </w:tcBorders>
          </w:tcPr>
          <w:p w14:paraId="5EA7BBE3"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Проектная документация и результаты инженерных изысканий подлежат экспертизе.</w:t>
            </w:r>
          </w:p>
          <w:p w14:paraId="63DFD984" w14:textId="77777777" w:rsidR="0048793A" w:rsidRPr="0048793A" w:rsidRDefault="0048793A" w:rsidP="0048793A">
            <w:pPr>
              <w:widowControl w:val="0"/>
              <w:overflowPunct w:val="0"/>
              <w:autoSpaceDE w:val="0"/>
              <w:autoSpaceDN w:val="0"/>
              <w:adjustRightInd w:val="0"/>
              <w:snapToGrid w:val="0"/>
              <w:spacing w:after="0" w:line="276" w:lineRule="exact"/>
              <w:ind w:right="102"/>
              <w:jc w:val="both"/>
              <w:textAlignment w:val="baseline"/>
              <w:rPr>
                <w:rFonts w:ascii="Times New Roman" w:eastAsia="Times New Roman" w:hAnsi="Times New Roman" w:cs="Times New Roman"/>
                <w:snapToGrid w:val="0"/>
                <w:sz w:val="20"/>
                <w:szCs w:val="20"/>
                <w:lang w:eastAsia="ru-RU"/>
              </w:rPr>
            </w:pPr>
            <w:r w:rsidRPr="0048793A">
              <w:rPr>
                <w:rFonts w:ascii="Times New Roman" w:eastAsia="Times New Roman" w:hAnsi="Times New Roman" w:cs="Times New Roman"/>
                <w:snapToGrid w:val="0"/>
                <w:sz w:val="20"/>
                <w:szCs w:val="20"/>
                <w:lang w:eastAsia="ru-RU"/>
              </w:rPr>
              <w:t>Экспертизу проекта выполняет Исполнитель (по доверенности Заказчика).</w:t>
            </w:r>
          </w:p>
        </w:tc>
      </w:tr>
      <w:tr w:rsidR="0048793A" w:rsidRPr="0048793A" w14:paraId="2072E7F8" w14:textId="77777777" w:rsidTr="00791A06">
        <w:trPr>
          <w:trHeight w:val="369"/>
        </w:trPr>
        <w:tc>
          <w:tcPr>
            <w:tcW w:w="851" w:type="dxa"/>
            <w:tcBorders>
              <w:top w:val="single" w:sz="4" w:space="0" w:color="auto"/>
              <w:bottom w:val="single" w:sz="4" w:space="0" w:color="auto"/>
              <w:right w:val="single" w:sz="4" w:space="0" w:color="auto"/>
            </w:tcBorders>
          </w:tcPr>
          <w:p w14:paraId="6526C14B"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5.2</w:t>
            </w:r>
          </w:p>
        </w:tc>
        <w:tc>
          <w:tcPr>
            <w:tcW w:w="3544" w:type="dxa"/>
            <w:gridSpan w:val="2"/>
            <w:tcBorders>
              <w:top w:val="single" w:sz="4" w:space="0" w:color="auto"/>
              <w:left w:val="single" w:sz="4" w:space="0" w:color="auto"/>
              <w:bottom w:val="single" w:sz="4" w:space="0" w:color="auto"/>
              <w:right w:val="single" w:sz="4" w:space="0" w:color="auto"/>
            </w:tcBorders>
          </w:tcPr>
          <w:p w14:paraId="1AD23F2D"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Порядок согласования и утверждения проектной документации</w:t>
            </w:r>
          </w:p>
        </w:tc>
        <w:tc>
          <w:tcPr>
            <w:tcW w:w="6095" w:type="dxa"/>
            <w:tcBorders>
              <w:top w:val="single" w:sz="4" w:space="0" w:color="auto"/>
              <w:left w:val="single" w:sz="4" w:space="0" w:color="auto"/>
              <w:bottom w:val="single" w:sz="4" w:space="0" w:color="auto"/>
            </w:tcBorders>
          </w:tcPr>
          <w:p w14:paraId="0ECE6E87"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Согласование проектной документации осуществляется Заказчиком с участием проектной организации (при необходимости).</w:t>
            </w:r>
          </w:p>
        </w:tc>
      </w:tr>
      <w:tr w:rsidR="0048793A" w:rsidRPr="0048793A" w14:paraId="541BF520" w14:textId="77777777" w:rsidTr="00791A06">
        <w:trPr>
          <w:trHeight w:val="450"/>
        </w:trPr>
        <w:tc>
          <w:tcPr>
            <w:tcW w:w="851" w:type="dxa"/>
            <w:tcBorders>
              <w:top w:val="single" w:sz="4" w:space="0" w:color="auto"/>
              <w:bottom w:val="single" w:sz="4" w:space="0" w:color="auto"/>
              <w:right w:val="single" w:sz="4" w:space="0" w:color="auto"/>
            </w:tcBorders>
            <w:vAlign w:val="center"/>
          </w:tcPr>
          <w:p w14:paraId="7339CE09"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5.3</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BA23146"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Проведение авторского надзора</w:t>
            </w:r>
          </w:p>
        </w:tc>
        <w:tc>
          <w:tcPr>
            <w:tcW w:w="6095" w:type="dxa"/>
            <w:tcBorders>
              <w:top w:val="single" w:sz="4" w:space="0" w:color="auto"/>
              <w:left w:val="single" w:sz="4" w:space="0" w:color="auto"/>
              <w:bottom w:val="single" w:sz="4" w:space="0" w:color="auto"/>
            </w:tcBorders>
            <w:vAlign w:val="center"/>
          </w:tcPr>
          <w:p w14:paraId="68490399"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При необходимости по отдельному договору.</w:t>
            </w:r>
          </w:p>
        </w:tc>
      </w:tr>
      <w:tr w:rsidR="0048793A" w:rsidRPr="0048793A" w14:paraId="7D7141AC" w14:textId="77777777" w:rsidTr="00791A06">
        <w:trPr>
          <w:trHeight w:val="20"/>
        </w:trPr>
        <w:tc>
          <w:tcPr>
            <w:tcW w:w="851" w:type="dxa"/>
            <w:tcBorders>
              <w:top w:val="single" w:sz="4" w:space="0" w:color="auto"/>
              <w:bottom w:val="single" w:sz="4" w:space="0" w:color="auto"/>
              <w:right w:val="single" w:sz="4" w:space="0" w:color="auto"/>
            </w:tcBorders>
          </w:tcPr>
          <w:p w14:paraId="4F979FB8"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5.5</w:t>
            </w:r>
          </w:p>
        </w:tc>
        <w:tc>
          <w:tcPr>
            <w:tcW w:w="3544" w:type="dxa"/>
            <w:gridSpan w:val="2"/>
            <w:tcBorders>
              <w:top w:val="single" w:sz="4" w:space="0" w:color="auto"/>
              <w:left w:val="single" w:sz="4" w:space="0" w:color="auto"/>
              <w:bottom w:val="single" w:sz="4" w:space="0" w:color="auto"/>
              <w:right w:val="single" w:sz="4" w:space="0" w:color="auto"/>
            </w:tcBorders>
          </w:tcPr>
          <w:p w14:paraId="06D7408C"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Гарантии качества работ</w:t>
            </w:r>
          </w:p>
        </w:tc>
        <w:tc>
          <w:tcPr>
            <w:tcW w:w="6095" w:type="dxa"/>
            <w:tcBorders>
              <w:top w:val="single" w:sz="4" w:space="0" w:color="auto"/>
              <w:left w:val="single" w:sz="4" w:space="0" w:color="auto"/>
              <w:bottom w:val="single" w:sz="4" w:space="0" w:color="auto"/>
            </w:tcBorders>
            <w:vAlign w:val="center"/>
          </w:tcPr>
          <w:p w14:paraId="0AD3E127"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Исполнитель гарантирует надлежащее качество разработанной им проектной и иной документации, соответствие их Заданию, </w:t>
            </w:r>
            <w:r w:rsidRPr="0048793A">
              <w:rPr>
                <w:rFonts w:ascii="Times New Roman" w:eastAsia="Times New Roman" w:hAnsi="Times New Roman" w:cs="Times New Roman"/>
                <w:sz w:val="20"/>
                <w:szCs w:val="20"/>
                <w:lang w:eastAsia="ru-RU"/>
              </w:rPr>
              <w:lastRenderedPageBreak/>
              <w:t>условиям Договора, законам Российской Федерации, нормативным актам, техническим регламентам, государственным стандартам, техническим условиям, строительным нормам и правилам.</w:t>
            </w:r>
          </w:p>
        </w:tc>
      </w:tr>
      <w:tr w:rsidR="0048793A" w:rsidRPr="0048793A" w14:paraId="1A27CD8E" w14:textId="77777777" w:rsidTr="00791A06">
        <w:trPr>
          <w:trHeight w:val="20"/>
        </w:trPr>
        <w:tc>
          <w:tcPr>
            <w:tcW w:w="851" w:type="dxa"/>
            <w:tcBorders>
              <w:top w:val="single" w:sz="4" w:space="0" w:color="auto"/>
              <w:bottom w:val="single" w:sz="4" w:space="0" w:color="auto"/>
              <w:right w:val="single" w:sz="4" w:space="0" w:color="auto"/>
            </w:tcBorders>
          </w:tcPr>
          <w:p w14:paraId="7CF15FA3"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lastRenderedPageBreak/>
              <w:t>5.6</w:t>
            </w:r>
          </w:p>
        </w:tc>
        <w:tc>
          <w:tcPr>
            <w:tcW w:w="3544" w:type="dxa"/>
            <w:gridSpan w:val="2"/>
            <w:tcBorders>
              <w:top w:val="single" w:sz="4" w:space="0" w:color="auto"/>
              <w:left w:val="single" w:sz="4" w:space="0" w:color="auto"/>
              <w:bottom w:val="single" w:sz="4" w:space="0" w:color="auto"/>
              <w:right w:val="single" w:sz="4" w:space="0" w:color="auto"/>
            </w:tcBorders>
          </w:tcPr>
          <w:p w14:paraId="52EEEFAB"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Требования к обеспечению безопасной эксплуатации объекта капитального строительства</w:t>
            </w:r>
          </w:p>
        </w:tc>
        <w:tc>
          <w:tcPr>
            <w:tcW w:w="6095" w:type="dxa"/>
            <w:tcBorders>
              <w:top w:val="single" w:sz="4" w:space="0" w:color="auto"/>
              <w:left w:val="single" w:sz="4" w:space="0" w:color="auto"/>
              <w:bottom w:val="single" w:sz="4" w:space="0" w:color="auto"/>
            </w:tcBorders>
            <w:vAlign w:val="center"/>
          </w:tcPr>
          <w:p w14:paraId="336D4BEA"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Разработать раздел проекта «Требования к обеспечению безопасной эксплуатации объекта капитального строительства».</w:t>
            </w:r>
          </w:p>
          <w:p w14:paraId="03060CDB"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После завершения рабочей документации разработать: Инструкции по эксплуатации многоквартирного дома и квартир в соответствии с Приказом </w:t>
            </w:r>
            <w:proofErr w:type="spellStart"/>
            <w:r w:rsidRPr="0048793A">
              <w:rPr>
                <w:rFonts w:ascii="Times New Roman" w:eastAsia="Times New Roman" w:hAnsi="Times New Roman" w:cs="Times New Roman"/>
                <w:sz w:val="20"/>
                <w:szCs w:val="20"/>
                <w:lang w:eastAsia="ru-RU"/>
              </w:rPr>
              <w:t>Минрегиона</w:t>
            </w:r>
            <w:proofErr w:type="spellEnd"/>
            <w:r w:rsidRPr="0048793A">
              <w:rPr>
                <w:rFonts w:ascii="Times New Roman" w:eastAsia="Times New Roman" w:hAnsi="Times New Roman" w:cs="Times New Roman"/>
                <w:sz w:val="20"/>
                <w:szCs w:val="20"/>
                <w:lang w:eastAsia="ru-RU"/>
              </w:rPr>
              <w:t xml:space="preserve"> России от 01.06.2007 N 45 «Об утверждении Положения о разработке, передаче, пользовании и хранении инструкции по эксплуатации многоквартирного дома».</w:t>
            </w:r>
          </w:p>
        </w:tc>
      </w:tr>
      <w:tr w:rsidR="0048793A" w:rsidRPr="0048793A" w14:paraId="59DE066A" w14:textId="77777777" w:rsidTr="00791A06">
        <w:trPr>
          <w:trHeight w:val="20"/>
        </w:trPr>
        <w:tc>
          <w:tcPr>
            <w:tcW w:w="851" w:type="dxa"/>
            <w:tcBorders>
              <w:top w:val="single" w:sz="4" w:space="0" w:color="auto"/>
              <w:bottom w:val="single" w:sz="4" w:space="0" w:color="auto"/>
              <w:right w:val="single" w:sz="4" w:space="0" w:color="auto"/>
            </w:tcBorders>
          </w:tcPr>
          <w:p w14:paraId="04058993"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5.7</w:t>
            </w:r>
          </w:p>
        </w:tc>
        <w:tc>
          <w:tcPr>
            <w:tcW w:w="3544" w:type="dxa"/>
            <w:gridSpan w:val="2"/>
            <w:tcBorders>
              <w:top w:val="single" w:sz="4" w:space="0" w:color="auto"/>
              <w:left w:val="single" w:sz="4" w:space="0" w:color="auto"/>
              <w:bottom w:val="single" w:sz="4" w:space="0" w:color="auto"/>
              <w:right w:val="single" w:sz="4" w:space="0" w:color="auto"/>
            </w:tcBorders>
          </w:tcPr>
          <w:p w14:paraId="637B6D5E"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Исходные данные</w:t>
            </w:r>
          </w:p>
        </w:tc>
        <w:tc>
          <w:tcPr>
            <w:tcW w:w="6095" w:type="dxa"/>
            <w:tcBorders>
              <w:top w:val="single" w:sz="4" w:space="0" w:color="auto"/>
              <w:left w:val="single" w:sz="4" w:space="0" w:color="auto"/>
              <w:bottom w:val="single" w:sz="4" w:space="0" w:color="auto"/>
            </w:tcBorders>
            <w:vAlign w:val="center"/>
          </w:tcPr>
          <w:p w14:paraId="111FAC5B"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Заказчик предоставляет исходно-разрешительную документацию для проектирования:</w:t>
            </w:r>
          </w:p>
          <w:p w14:paraId="0723E68B"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градостроительный план земельного участка;</w:t>
            </w:r>
          </w:p>
          <w:p w14:paraId="075020EA"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технические условия на подключение объекта по постоянной схеме к инженерным сетям;</w:t>
            </w:r>
          </w:p>
          <w:p w14:paraId="280B7040"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Иные документы по требованию Исполнителя.</w:t>
            </w:r>
          </w:p>
        </w:tc>
      </w:tr>
      <w:tr w:rsidR="0048793A" w:rsidRPr="0048793A" w14:paraId="7CB2141C" w14:textId="77777777" w:rsidTr="00791A06">
        <w:trPr>
          <w:trHeight w:val="20"/>
        </w:trPr>
        <w:tc>
          <w:tcPr>
            <w:tcW w:w="851" w:type="dxa"/>
            <w:tcBorders>
              <w:top w:val="single" w:sz="4" w:space="0" w:color="auto"/>
              <w:bottom w:val="single" w:sz="4" w:space="0" w:color="auto"/>
              <w:right w:val="single" w:sz="4" w:space="0" w:color="auto"/>
            </w:tcBorders>
          </w:tcPr>
          <w:p w14:paraId="35A8EF11"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5.10</w:t>
            </w:r>
          </w:p>
        </w:tc>
        <w:tc>
          <w:tcPr>
            <w:tcW w:w="3544" w:type="dxa"/>
            <w:gridSpan w:val="2"/>
            <w:tcBorders>
              <w:top w:val="single" w:sz="4" w:space="0" w:color="auto"/>
              <w:left w:val="single" w:sz="4" w:space="0" w:color="auto"/>
              <w:bottom w:val="single" w:sz="4" w:space="0" w:color="auto"/>
              <w:right w:val="single" w:sz="4" w:space="0" w:color="auto"/>
            </w:tcBorders>
          </w:tcPr>
          <w:p w14:paraId="2CE841DC"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Срок исполнения</w:t>
            </w:r>
          </w:p>
        </w:tc>
        <w:tc>
          <w:tcPr>
            <w:tcW w:w="6095" w:type="dxa"/>
            <w:tcBorders>
              <w:top w:val="single" w:sz="4" w:space="0" w:color="auto"/>
              <w:left w:val="single" w:sz="4" w:space="0" w:color="auto"/>
              <w:bottom w:val="single" w:sz="4" w:space="0" w:color="auto"/>
            </w:tcBorders>
            <w:vAlign w:val="center"/>
          </w:tcPr>
          <w:p w14:paraId="653350DD"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Исполнитель обязуется выполнить работы в полном объеме, в соответствие графиком выполнения работ (Приложение №2) в срок не позднее 01.11.2025г.</w:t>
            </w:r>
          </w:p>
        </w:tc>
      </w:tr>
      <w:tr w:rsidR="0048793A" w:rsidRPr="0048793A" w14:paraId="24053FA5" w14:textId="77777777" w:rsidTr="00791A06">
        <w:trPr>
          <w:trHeight w:val="20"/>
        </w:trPr>
        <w:tc>
          <w:tcPr>
            <w:tcW w:w="851" w:type="dxa"/>
            <w:tcBorders>
              <w:top w:val="single" w:sz="4" w:space="0" w:color="auto"/>
              <w:bottom w:val="single" w:sz="4" w:space="0" w:color="auto"/>
              <w:right w:val="single" w:sz="4" w:space="0" w:color="auto"/>
            </w:tcBorders>
          </w:tcPr>
          <w:p w14:paraId="56BA709B"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5.11</w:t>
            </w:r>
          </w:p>
        </w:tc>
        <w:tc>
          <w:tcPr>
            <w:tcW w:w="3544" w:type="dxa"/>
            <w:gridSpan w:val="2"/>
            <w:tcBorders>
              <w:top w:val="single" w:sz="4" w:space="0" w:color="auto"/>
              <w:left w:val="single" w:sz="4" w:space="0" w:color="auto"/>
              <w:bottom w:val="single" w:sz="4" w:space="0" w:color="auto"/>
              <w:right w:val="single" w:sz="4" w:space="0" w:color="auto"/>
            </w:tcBorders>
          </w:tcPr>
          <w:p w14:paraId="497EBCA8"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Срок действия договора</w:t>
            </w:r>
          </w:p>
        </w:tc>
        <w:tc>
          <w:tcPr>
            <w:tcW w:w="6095" w:type="dxa"/>
            <w:tcBorders>
              <w:top w:val="single" w:sz="4" w:space="0" w:color="auto"/>
              <w:left w:val="single" w:sz="4" w:space="0" w:color="auto"/>
              <w:bottom w:val="single" w:sz="4" w:space="0" w:color="auto"/>
            </w:tcBorders>
            <w:vAlign w:val="center"/>
          </w:tcPr>
          <w:p w14:paraId="1E184469" w14:textId="77777777" w:rsidR="0048793A" w:rsidRPr="0048793A" w:rsidRDefault="0048793A" w:rsidP="0048793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До 30 марта 2026г.</w:t>
            </w:r>
          </w:p>
        </w:tc>
      </w:tr>
      <w:tr w:rsidR="0048793A" w:rsidRPr="0048793A" w14:paraId="7438E061" w14:textId="77777777" w:rsidTr="00791A06">
        <w:trPr>
          <w:trHeight w:val="20"/>
        </w:trPr>
        <w:tc>
          <w:tcPr>
            <w:tcW w:w="851" w:type="dxa"/>
            <w:tcBorders>
              <w:top w:val="single" w:sz="4" w:space="0" w:color="auto"/>
              <w:bottom w:val="single" w:sz="4" w:space="0" w:color="auto"/>
              <w:right w:val="single" w:sz="4" w:space="0" w:color="auto"/>
            </w:tcBorders>
          </w:tcPr>
          <w:p w14:paraId="78676C10"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5.12</w:t>
            </w:r>
          </w:p>
        </w:tc>
        <w:tc>
          <w:tcPr>
            <w:tcW w:w="3544" w:type="dxa"/>
            <w:gridSpan w:val="2"/>
            <w:tcBorders>
              <w:top w:val="single" w:sz="4" w:space="0" w:color="auto"/>
              <w:left w:val="single" w:sz="4" w:space="0" w:color="auto"/>
              <w:bottom w:val="single" w:sz="4" w:space="0" w:color="auto"/>
              <w:right w:val="single" w:sz="4" w:space="0" w:color="auto"/>
            </w:tcBorders>
          </w:tcPr>
          <w:p w14:paraId="32A99AD3"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bCs/>
                <w:sz w:val="20"/>
                <w:szCs w:val="20"/>
                <w:lang w:eastAsia="ru-RU"/>
              </w:rPr>
              <w:t>Форма, сроки и порядок оплаты работ, услуг</w:t>
            </w:r>
          </w:p>
        </w:tc>
        <w:tc>
          <w:tcPr>
            <w:tcW w:w="6095" w:type="dxa"/>
            <w:tcBorders>
              <w:top w:val="single" w:sz="4" w:space="0" w:color="auto"/>
              <w:left w:val="single" w:sz="4" w:space="0" w:color="auto"/>
              <w:bottom w:val="single" w:sz="4" w:space="0" w:color="auto"/>
            </w:tcBorders>
            <w:vAlign w:val="center"/>
          </w:tcPr>
          <w:p w14:paraId="2FA5519E" w14:textId="77777777" w:rsidR="0048793A" w:rsidRPr="0048793A" w:rsidRDefault="0048793A" w:rsidP="0048793A">
            <w:pPr>
              <w:autoSpaceDE w:val="0"/>
              <w:autoSpaceDN w:val="0"/>
              <w:adjustRightInd w:val="0"/>
              <w:spacing w:after="0" w:line="250" w:lineRule="exact"/>
              <w:ind w:left="5" w:hanging="5"/>
              <w:jc w:val="both"/>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Оплата за выполненные Исполнителем работы осуществляется Заказчиком путем перечисления денежных средств на расчетный счет Исполнителя, указанный в Договоре, в течение 45 (сорока пяти)  рабочих дней  с момента подписания Заказчиком акта выполненных работ либо иным способом, не противоречащим действующему законодательству.</w:t>
            </w:r>
          </w:p>
        </w:tc>
      </w:tr>
      <w:tr w:rsidR="0048793A" w:rsidRPr="0048793A" w14:paraId="69AB60A3" w14:textId="77777777" w:rsidTr="00791A06">
        <w:trPr>
          <w:trHeight w:val="20"/>
        </w:trPr>
        <w:tc>
          <w:tcPr>
            <w:tcW w:w="851" w:type="dxa"/>
            <w:tcBorders>
              <w:top w:val="single" w:sz="4" w:space="0" w:color="auto"/>
              <w:bottom w:val="single" w:sz="4" w:space="0" w:color="auto"/>
              <w:right w:val="single" w:sz="4" w:space="0" w:color="auto"/>
            </w:tcBorders>
          </w:tcPr>
          <w:p w14:paraId="4504DC1A"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5.13</w:t>
            </w:r>
          </w:p>
        </w:tc>
        <w:tc>
          <w:tcPr>
            <w:tcW w:w="3544" w:type="dxa"/>
            <w:gridSpan w:val="2"/>
            <w:tcBorders>
              <w:top w:val="single" w:sz="4" w:space="0" w:color="auto"/>
              <w:left w:val="single" w:sz="4" w:space="0" w:color="auto"/>
              <w:bottom w:val="single" w:sz="4" w:space="0" w:color="auto"/>
              <w:right w:val="single" w:sz="4" w:space="0" w:color="auto"/>
            </w:tcBorders>
          </w:tcPr>
          <w:p w14:paraId="667CBCD1"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48793A">
              <w:rPr>
                <w:rFonts w:ascii="Times New Roman" w:eastAsia="Times New Roman" w:hAnsi="Times New Roman" w:cs="Times New Roman"/>
                <w:sz w:val="20"/>
                <w:szCs w:val="20"/>
                <w:lang w:eastAsia="ru-RU"/>
              </w:rPr>
              <w:t>Требование о членстве СРО</w:t>
            </w:r>
          </w:p>
        </w:tc>
        <w:tc>
          <w:tcPr>
            <w:tcW w:w="6095" w:type="dxa"/>
            <w:tcBorders>
              <w:top w:val="single" w:sz="4" w:space="0" w:color="auto"/>
              <w:left w:val="single" w:sz="4" w:space="0" w:color="auto"/>
              <w:bottom w:val="single" w:sz="4" w:space="0" w:color="auto"/>
            </w:tcBorders>
            <w:vAlign w:val="center"/>
          </w:tcPr>
          <w:p w14:paraId="5A6482EE" w14:textId="77777777" w:rsidR="0048793A" w:rsidRPr="0048793A" w:rsidRDefault="0048793A" w:rsidP="0048793A">
            <w:pPr>
              <w:widowControl w:val="0"/>
              <w:autoSpaceDE w:val="0"/>
              <w:autoSpaceDN w:val="0"/>
              <w:adjustRightInd w:val="0"/>
              <w:spacing w:after="0" w:line="247" w:lineRule="exact"/>
              <w:jc w:val="both"/>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1. Участник закупки должен быть членом СРО в области архитектурно-строительного проектирования.</w:t>
            </w:r>
          </w:p>
          <w:p w14:paraId="5CFFB89B" w14:textId="77777777" w:rsidR="0048793A" w:rsidRPr="0048793A" w:rsidRDefault="0048793A" w:rsidP="0048793A">
            <w:pPr>
              <w:widowControl w:val="0"/>
              <w:autoSpaceDE w:val="0"/>
              <w:autoSpaceDN w:val="0"/>
              <w:adjustRightInd w:val="0"/>
              <w:spacing w:after="0" w:line="247" w:lineRule="exact"/>
              <w:jc w:val="both"/>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2. СРО, в </w:t>
            </w:r>
            <w:proofErr w:type="gramStart"/>
            <w:r w:rsidRPr="0048793A">
              <w:rPr>
                <w:rFonts w:ascii="Times New Roman" w:eastAsia="Times New Roman" w:hAnsi="Times New Roman" w:cs="Times New Roman"/>
                <w:sz w:val="20"/>
                <w:szCs w:val="20"/>
                <w:lang w:eastAsia="ru-RU"/>
              </w:rPr>
              <w:t>котором</w:t>
            </w:r>
            <w:proofErr w:type="gramEnd"/>
            <w:r w:rsidRPr="0048793A">
              <w:rPr>
                <w:rFonts w:ascii="Times New Roman" w:eastAsia="Times New Roman" w:hAnsi="Times New Roman" w:cs="Times New Roman"/>
                <w:sz w:val="20"/>
                <w:szCs w:val="20"/>
                <w:lang w:eastAsia="ru-RU"/>
              </w:rPr>
              <w:t xml:space="preserve"> состоит участник, должна иметь компенсационный фонд обеспечения договорных обязательств.</w:t>
            </w:r>
          </w:p>
          <w:p w14:paraId="5959EB79" w14:textId="77777777" w:rsidR="0048793A" w:rsidRPr="0048793A" w:rsidRDefault="0048793A" w:rsidP="0048793A">
            <w:pPr>
              <w:autoSpaceDE w:val="0"/>
              <w:autoSpaceDN w:val="0"/>
              <w:adjustRightInd w:val="0"/>
              <w:spacing w:after="0" w:line="250" w:lineRule="exact"/>
              <w:ind w:left="5" w:hanging="5"/>
              <w:jc w:val="both"/>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3.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tc>
      </w:tr>
      <w:tr w:rsidR="0048793A" w:rsidRPr="0048793A" w14:paraId="5D6B1B83" w14:textId="77777777" w:rsidTr="00791A06">
        <w:trPr>
          <w:trHeight w:val="20"/>
        </w:trPr>
        <w:tc>
          <w:tcPr>
            <w:tcW w:w="851" w:type="dxa"/>
            <w:tcBorders>
              <w:top w:val="single" w:sz="4" w:space="0" w:color="auto"/>
              <w:bottom w:val="single" w:sz="4" w:space="0" w:color="auto"/>
              <w:right w:val="single" w:sz="4" w:space="0" w:color="auto"/>
            </w:tcBorders>
          </w:tcPr>
          <w:p w14:paraId="6EA74BB1"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5.14</w:t>
            </w:r>
          </w:p>
        </w:tc>
        <w:tc>
          <w:tcPr>
            <w:tcW w:w="3544" w:type="dxa"/>
            <w:gridSpan w:val="2"/>
            <w:tcBorders>
              <w:top w:val="single" w:sz="4" w:space="0" w:color="auto"/>
              <w:left w:val="single" w:sz="4" w:space="0" w:color="auto"/>
              <w:bottom w:val="single" w:sz="4" w:space="0" w:color="auto"/>
              <w:right w:val="single" w:sz="4" w:space="0" w:color="auto"/>
            </w:tcBorders>
          </w:tcPr>
          <w:p w14:paraId="230FB685"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Цена договора</w:t>
            </w:r>
          </w:p>
        </w:tc>
        <w:tc>
          <w:tcPr>
            <w:tcW w:w="6095" w:type="dxa"/>
            <w:tcBorders>
              <w:top w:val="single" w:sz="4" w:space="0" w:color="auto"/>
              <w:left w:val="single" w:sz="4" w:space="0" w:color="auto"/>
              <w:bottom w:val="single" w:sz="4" w:space="0" w:color="auto"/>
            </w:tcBorders>
            <w:vAlign w:val="center"/>
          </w:tcPr>
          <w:p w14:paraId="2CD9D17A" w14:textId="77777777" w:rsidR="0048793A" w:rsidRPr="0048793A" w:rsidRDefault="0048793A" w:rsidP="0048793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Начальная (максимальная) цена договора (цена лота) 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w:t>
            </w:r>
          </w:p>
          <w:p w14:paraId="3B4601E6" w14:textId="77777777" w:rsidR="0048793A" w:rsidRPr="0048793A" w:rsidRDefault="0048793A" w:rsidP="0048793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все подлежащие к уплате налоги (в том числе налог на добавленную стоимость в размере 20%), сборы и другие обязательные платежи;</w:t>
            </w:r>
          </w:p>
          <w:p w14:paraId="07C3A076" w14:textId="77777777" w:rsidR="0048793A" w:rsidRPr="0048793A" w:rsidRDefault="0048793A" w:rsidP="0048793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xml:space="preserve">- расходы на страхование, сертификацию; </w:t>
            </w:r>
          </w:p>
          <w:p w14:paraId="76EF826A" w14:textId="77777777" w:rsidR="0048793A" w:rsidRPr="0048793A" w:rsidRDefault="0048793A" w:rsidP="0048793A">
            <w:pPr>
              <w:widowControl w:val="0"/>
              <w:autoSpaceDE w:val="0"/>
              <w:autoSpaceDN w:val="0"/>
              <w:adjustRightInd w:val="0"/>
              <w:spacing w:after="0" w:line="247" w:lineRule="exact"/>
              <w:jc w:val="both"/>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 транспортные, командировочные расходы и иные расходы, связанные с исполнением договора.</w:t>
            </w:r>
          </w:p>
        </w:tc>
      </w:tr>
      <w:tr w:rsidR="0048793A" w:rsidRPr="0048793A" w14:paraId="07607C38" w14:textId="77777777" w:rsidTr="00791A06">
        <w:trPr>
          <w:trHeight w:val="20"/>
        </w:trPr>
        <w:tc>
          <w:tcPr>
            <w:tcW w:w="851" w:type="dxa"/>
            <w:tcBorders>
              <w:top w:val="single" w:sz="4" w:space="0" w:color="auto"/>
              <w:bottom w:val="single" w:sz="4" w:space="0" w:color="auto"/>
              <w:right w:val="single" w:sz="4" w:space="0" w:color="auto"/>
            </w:tcBorders>
          </w:tcPr>
          <w:p w14:paraId="2DF2552C" w14:textId="4E7AD634"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eastAsia="ru-RU"/>
              </w:rPr>
            </w:pPr>
            <w:r w:rsidRPr="0048793A">
              <w:rPr>
                <w:rFonts w:ascii="Times New Roman" w:eastAsia="Times New Roman" w:hAnsi="Times New Roman" w:cs="Times New Roman"/>
                <w:sz w:val="20"/>
                <w:szCs w:val="20"/>
                <w:lang w:eastAsia="ru-RU"/>
              </w:rPr>
              <w:t>5.1</w:t>
            </w:r>
            <w:r>
              <w:rPr>
                <w:rFonts w:ascii="Times New Roman" w:eastAsia="Times New Roman" w:hAnsi="Times New Roman" w:cs="Times New Roman"/>
                <w:sz w:val="20"/>
                <w:szCs w:val="20"/>
                <w:lang w:val="en-US" w:eastAsia="ru-RU"/>
              </w:rPr>
              <w:t>5</w:t>
            </w:r>
          </w:p>
        </w:tc>
        <w:tc>
          <w:tcPr>
            <w:tcW w:w="3544" w:type="dxa"/>
            <w:gridSpan w:val="2"/>
            <w:tcBorders>
              <w:top w:val="single" w:sz="4" w:space="0" w:color="auto"/>
              <w:left w:val="single" w:sz="4" w:space="0" w:color="auto"/>
              <w:bottom w:val="single" w:sz="4" w:space="0" w:color="auto"/>
              <w:right w:val="single" w:sz="4" w:space="0" w:color="auto"/>
            </w:tcBorders>
          </w:tcPr>
          <w:p w14:paraId="44BA36F3"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48793A">
              <w:rPr>
                <w:rFonts w:ascii="Times New Roman" w:eastAsia="Times New Roman" w:hAnsi="Times New Roman" w:cs="Times New Roman"/>
                <w:sz w:val="20"/>
                <w:szCs w:val="20"/>
                <w:lang w:eastAsia="ru-RU"/>
              </w:rPr>
              <w:t>Размер обеспечения заявки на участие в закупке</w:t>
            </w:r>
          </w:p>
        </w:tc>
        <w:tc>
          <w:tcPr>
            <w:tcW w:w="6095" w:type="dxa"/>
            <w:tcBorders>
              <w:top w:val="single" w:sz="4" w:space="0" w:color="auto"/>
              <w:left w:val="single" w:sz="4" w:space="0" w:color="auto"/>
              <w:bottom w:val="single" w:sz="4" w:space="0" w:color="auto"/>
            </w:tcBorders>
            <w:vAlign w:val="center"/>
          </w:tcPr>
          <w:p w14:paraId="36DAEA6F" w14:textId="77777777" w:rsidR="0048793A" w:rsidRPr="0048793A" w:rsidRDefault="0048793A" w:rsidP="0048793A">
            <w:pPr>
              <w:widowControl w:val="0"/>
              <w:autoSpaceDE w:val="0"/>
              <w:autoSpaceDN w:val="0"/>
              <w:adjustRightInd w:val="0"/>
              <w:spacing w:after="0" w:line="247" w:lineRule="exact"/>
              <w:jc w:val="both"/>
              <w:rPr>
                <w:rFonts w:ascii="Times New Roman" w:eastAsia="Times New Roman" w:hAnsi="Times New Roman" w:cs="Times New Roman"/>
                <w:sz w:val="20"/>
                <w:szCs w:val="20"/>
                <w:lang w:eastAsia="ru-RU"/>
              </w:rPr>
            </w:pPr>
            <w:r w:rsidRPr="0048793A">
              <w:rPr>
                <w:rFonts w:ascii="Times New Roman" w:eastAsia="Times New Roman" w:hAnsi="Times New Roman" w:cs="Times New Roman"/>
                <w:sz w:val="20"/>
                <w:szCs w:val="20"/>
                <w:lang w:eastAsia="ru-RU"/>
              </w:rPr>
              <w:t>Не предусмотрен</w:t>
            </w:r>
          </w:p>
        </w:tc>
      </w:tr>
      <w:tr w:rsidR="0048793A" w:rsidRPr="0048793A" w14:paraId="16C85565" w14:textId="77777777" w:rsidTr="00791A06">
        <w:trPr>
          <w:trHeight w:val="20"/>
        </w:trPr>
        <w:tc>
          <w:tcPr>
            <w:tcW w:w="851" w:type="dxa"/>
            <w:tcBorders>
              <w:top w:val="single" w:sz="4" w:space="0" w:color="auto"/>
              <w:bottom w:val="single" w:sz="4" w:space="0" w:color="auto"/>
              <w:right w:val="single" w:sz="4" w:space="0" w:color="auto"/>
            </w:tcBorders>
          </w:tcPr>
          <w:p w14:paraId="1B8A264B" w14:textId="33B26B33"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val="en-US" w:eastAsia="ru-RU"/>
              </w:rPr>
              <w:t>16</w:t>
            </w:r>
          </w:p>
        </w:tc>
        <w:tc>
          <w:tcPr>
            <w:tcW w:w="3544" w:type="dxa"/>
            <w:gridSpan w:val="2"/>
            <w:tcBorders>
              <w:top w:val="single" w:sz="4" w:space="0" w:color="auto"/>
              <w:left w:val="single" w:sz="4" w:space="0" w:color="auto"/>
              <w:bottom w:val="single" w:sz="4" w:space="0" w:color="auto"/>
              <w:right w:val="single" w:sz="4" w:space="0" w:color="auto"/>
            </w:tcBorders>
          </w:tcPr>
          <w:p w14:paraId="1DEBDCB2" w14:textId="77777777" w:rsidR="0048793A" w:rsidRPr="0048793A" w:rsidRDefault="0048793A" w:rsidP="0048793A">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48793A">
              <w:rPr>
                <w:rFonts w:ascii="Times New Roman" w:eastAsia="Calibri" w:hAnsi="Times New Roman" w:cs="Times New Roman"/>
                <w:sz w:val="20"/>
                <w:szCs w:val="20"/>
              </w:rPr>
              <w:t>Обеспечение исполнения Договора</w:t>
            </w:r>
          </w:p>
        </w:tc>
        <w:tc>
          <w:tcPr>
            <w:tcW w:w="6095" w:type="dxa"/>
            <w:tcBorders>
              <w:top w:val="single" w:sz="4" w:space="0" w:color="auto"/>
              <w:left w:val="single" w:sz="4" w:space="0" w:color="auto"/>
              <w:bottom w:val="single" w:sz="4" w:space="0" w:color="auto"/>
            </w:tcBorders>
            <w:vAlign w:val="center"/>
          </w:tcPr>
          <w:p w14:paraId="7C7E5D25" w14:textId="77777777" w:rsidR="0048793A" w:rsidRPr="0048793A" w:rsidRDefault="0048793A" w:rsidP="0048793A">
            <w:pPr>
              <w:widowControl w:val="0"/>
              <w:autoSpaceDE w:val="0"/>
              <w:autoSpaceDN w:val="0"/>
              <w:adjustRightInd w:val="0"/>
              <w:spacing w:after="0" w:line="247" w:lineRule="exact"/>
              <w:jc w:val="both"/>
              <w:rPr>
                <w:rFonts w:ascii="Times New Roman" w:eastAsia="Times New Roman" w:hAnsi="Times New Roman" w:cs="Times New Roman"/>
                <w:sz w:val="20"/>
                <w:szCs w:val="20"/>
                <w:lang w:eastAsia="ru-RU"/>
              </w:rPr>
            </w:pPr>
            <w:r w:rsidRPr="0048793A">
              <w:rPr>
                <w:rFonts w:ascii="Times New Roman" w:eastAsia="Calibri" w:hAnsi="Times New Roman" w:cs="Times New Roman"/>
                <w:bCs/>
                <w:sz w:val="20"/>
                <w:szCs w:val="20"/>
              </w:rPr>
              <w:t>Удержание 15% цены Договора до подписания заключительного акта выполненных работ.</w:t>
            </w:r>
          </w:p>
        </w:tc>
      </w:tr>
    </w:tbl>
    <w:p w14:paraId="7912B21E" w14:textId="77777777" w:rsidR="005578DE" w:rsidRPr="00047FAD" w:rsidRDefault="005578DE" w:rsidP="005578DE">
      <w:pPr>
        <w:suppressAutoHyphens/>
        <w:snapToGrid w:val="0"/>
        <w:spacing w:after="0" w:line="240" w:lineRule="auto"/>
        <w:rPr>
          <w:rFonts w:ascii="Times New Roman" w:eastAsia="Times New Roman" w:hAnsi="Times New Roman" w:cs="Calibri"/>
          <w:lang w:eastAsia="ar-SA"/>
        </w:rPr>
      </w:pPr>
    </w:p>
    <w:p w14:paraId="5D4821AE" w14:textId="77777777" w:rsidR="00813701" w:rsidRDefault="00813701" w:rsidP="00813701">
      <w:pPr>
        <w:suppressAutoHyphens/>
        <w:snapToGrid w:val="0"/>
        <w:spacing w:after="0" w:line="240" w:lineRule="auto"/>
        <w:ind w:firstLine="567"/>
        <w:rPr>
          <w:rFonts w:ascii="Times New Roman" w:eastAsia="Times New Roman" w:hAnsi="Times New Roman" w:cs="Calibri"/>
          <w:lang w:eastAsia="ar-SA"/>
        </w:rPr>
      </w:pPr>
    </w:p>
    <w:p w14:paraId="334108EC"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6100111C"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5A9D5508"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60D40964"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41793A56"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62BFDC7E"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757AB326"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7F37AFCA"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165FC34F"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72D468F7"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59CBBF92"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788116FB"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0B5B9E50"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54D511BE"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0D168616"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3422A839"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309C6F52"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7C6763BE"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256A70C1"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7F7451FC"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2CA0DC48" w14:textId="77777777" w:rsidR="0024648E" w:rsidRPr="0024648E" w:rsidRDefault="0024648E" w:rsidP="0024648E">
      <w:pPr>
        <w:tabs>
          <w:tab w:val="left" w:pos="7140"/>
        </w:tabs>
        <w:spacing w:after="0" w:line="240" w:lineRule="auto"/>
        <w:jc w:val="right"/>
        <w:outlineLvl w:val="4"/>
        <w:rPr>
          <w:rFonts w:ascii="Times New Roman" w:eastAsia="Times New Roman" w:hAnsi="Times New Roman" w:cs="Times New Roman"/>
          <w:szCs w:val="24"/>
          <w:lang w:eastAsia="ru-RU"/>
        </w:rPr>
      </w:pPr>
    </w:p>
    <w:p w14:paraId="322F7313" w14:textId="77777777" w:rsidR="0024648E" w:rsidRPr="0024648E" w:rsidRDefault="0024648E" w:rsidP="0024648E">
      <w:pPr>
        <w:tabs>
          <w:tab w:val="left" w:pos="7140"/>
        </w:tabs>
        <w:spacing w:after="0" w:line="240" w:lineRule="auto"/>
        <w:jc w:val="right"/>
        <w:outlineLvl w:val="4"/>
        <w:rPr>
          <w:rFonts w:ascii="Times New Roman" w:eastAsia="Times New Roman" w:hAnsi="Times New Roman" w:cs="Times New Roman"/>
          <w:szCs w:val="24"/>
          <w:lang w:eastAsia="ru-RU"/>
        </w:rPr>
      </w:pPr>
    </w:p>
    <w:p w14:paraId="54CC67F3" w14:textId="77777777" w:rsidR="003F2C8F" w:rsidRDefault="003F2C8F" w:rsidP="003F2C8F">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w:t>
      </w:r>
      <w:r w:rsidRPr="00E81989">
        <w:rPr>
          <w:rFonts w:ascii="Times New Roman" w:eastAsia="Times New Roman" w:hAnsi="Times New Roman" w:cs="Times New Roman"/>
          <w:b/>
          <w:color w:val="FF0000"/>
          <w:sz w:val="24"/>
          <w:szCs w:val="24"/>
          <w:lang w:eastAsia="ru-RU"/>
        </w:rPr>
        <w:t>аздел №4. Проект договора.</w:t>
      </w:r>
    </w:p>
    <w:p w14:paraId="40BCC765" w14:textId="77777777" w:rsidR="003F2C8F" w:rsidRPr="00E47325" w:rsidRDefault="003F2C8F" w:rsidP="003F2C8F">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E47325">
        <w:rPr>
          <w:rFonts w:ascii="Times New Roman" w:eastAsia="Times New Roman" w:hAnsi="Times New Roman" w:cs="Times New Roman"/>
          <w:sz w:val="24"/>
          <w:szCs w:val="24"/>
          <w:lang w:eastAsia="ru-RU"/>
        </w:rPr>
        <w:t>(</w:t>
      </w:r>
      <w:proofErr w:type="gramStart"/>
      <w:r w:rsidRPr="00E47325">
        <w:rPr>
          <w:rFonts w:ascii="Times New Roman" w:eastAsia="Times New Roman" w:hAnsi="Times New Roman" w:cs="Times New Roman"/>
          <w:sz w:val="24"/>
          <w:szCs w:val="24"/>
          <w:lang w:eastAsia="ru-RU"/>
        </w:rPr>
        <w:t>представлен</w:t>
      </w:r>
      <w:proofErr w:type="gramEnd"/>
      <w:r w:rsidRPr="00E47325">
        <w:rPr>
          <w:rFonts w:ascii="Times New Roman" w:eastAsia="Times New Roman" w:hAnsi="Times New Roman" w:cs="Times New Roman"/>
          <w:sz w:val="24"/>
          <w:szCs w:val="24"/>
          <w:lang w:eastAsia="ru-RU"/>
        </w:rPr>
        <w:t xml:space="preserve"> отдельным файлом)</w:t>
      </w:r>
    </w:p>
    <w:p w14:paraId="615E6D3A" w14:textId="77777777" w:rsidR="0024648E" w:rsidRPr="0024648E" w:rsidRDefault="0024648E" w:rsidP="0024648E">
      <w:pPr>
        <w:tabs>
          <w:tab w:val="left" w:pos="7140"/>
        </w:tabs>
        <w:spacing w:after="0" w:line="240" w:lineRule="auto"/>
        <w:jc w:val="right"/>
        <w:outlineLvl w:val="4"/>
        <w:rPr>
          <w:rFonts w:ascii="Times New Roman" w:eastAsia="Times New Roman" w:hAnsi="Times New Roman" w:cs="Times New Roman"/>
          <w:szCs w:val="24"/>
          <w:lang w:eastAsia="ru-RU"/>
        </w:rPr>
      </w:pPr>
    </w:p>
    <w:p w14:paraId="7E91354A" w14:textId="77777777" w:rsidR="0024648E" w:rsidRPr="0024648E" w:rsidRDefault="0024648E" w:rsidP="0024648E">
      <w:pPr>
        <w:spacing w:after="0" w:line="240" w:lineRule="auto"/>
        <w:jc w:val="right"/>
        <w:rPr>
          <w:rFonts w:ascii="Times New Roman" w:eastAsia="Calibri" w:hAnsi="Times New Roman" w:cs="Times New Roman"/>
        </w:rPr>
      </w:pPr>
    </w:p>
    <w:p w14:paraId="23B65551" w14:textId="77777777" w:rsidR="0024648E" w:rsidRPr="0024648E" w:rsidRDefault="0024648E" w:rsidP="0024648E">
      <w:pPr>
        <w:spacing w:after="0" w:line="240" w:lineRule="auto"/>
        <w:jc w:val="right"/>
        <w:rPr>
          <w:rFonts w:ascii="Times New Roman" w:eastAsia="Calibri" w:hAnsi="Times New Roman" w:cs="Times New Roman"/>
        </w:rPr>
      </w:pPr>
    </w:p>
    <w:p w14:paraId="24F3BA9A" w14:textId="77777777" w:rsidR="0024648E" w:rsidRPr="0024648E" w:rsidRDefault="0024648E" w:rsidP="0024648E">
      <w:pPr>
        <w:spacing w:after="0" w:line="240" w:lineRule="auto"/>
        <w:jc w:val="right"/>
        <w:rPr>
          <w:rFonts w:ascii="Times New Roman" w:eastAsia="Calibri" w:hAnsi="Times New Roman" w:cs="Times New Roman"/>
        </w:rPr>
      </w:pPr>
    </w:p>
    <w:p w14:paraId="354A65EF" w14:textId="77777777" w:rsidR="0024648E" w:rsidRPr="0024648E" w:rsidRDefault="0024648E" w:rsidP="0024648E">
      <w:pPr>
        <w:spacing w:after="0" w:line="240" w:lineRule="auto"/>
        <w:jc w:val="right"/>
        <w:rPr>
          <w:rFonts w:ascii="Times New Roman" w:eastAsia="Calibri" w:hAnsi="Times New Roman" w:cs="Times New Roman"/>
        </w:rPr>
      </w:pPr>
    </w:p>
    <w:p w14:paraId="02356050" w14:textId="77777777" w:rsidR="0024648E" w:rsidRPr="0024648E" w:rsidRDefault="0024648E" w:rsidP="0024648E">
      <w:pPr>
        <w:spacing w:after="0" w:line="240" w:lineRule="auto"/>
        <w:jc w:val="right"/>
        <w:rPr>
          <w:rFonts w:ascii="Times New Roman" w:eastAsia="Calibri" w:hAnsi="Times New Roman" w:cs="Times New Roman"/>
        </w:rPr>
      </w:pPr>
    </w:p>
    <w:p w14:paraId="54BC9269" w14:textId="77777777" w:rsidR="0024648E" w:rsidRPr="0024648E" w:rsidRDefault="0024648E" w:rsidP="0024648E">
      <w:pPr>
        <w:spacing w:after="0" w:line="240" w:lineRule="auto"/>
        <w:jc w:val="right"/>
        <w:rPr>
          <w:rFonts w:ascii="Times New Roman" w:eastAsia="Calibri" w:hAnsi="Times New Roman" w:cs="Times New Roman"/>
        </w:rPr>
      </w:pPr>
    </w:p>
    <w:p w14:paraId="6149AC92" w14:textId="77777777" w:rsidR="0024648E" w:rsidRDefault="0024648E"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2ADD3DA9" w14:textId="77777777" w:rsidR="00527367" w:rsidRPr="000878BF" w:rsidRDefault="00527367"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p>
    <w:p w14:paraId="04935710"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748FBAB1" w14:textId="77777777" w:rsidR="00517170" w:rsidRPr="000878BF" w:rsidRDefault="00517170" w:rsidP="00517170">
      <w:pPr>
        <w:pageBreakBefore/>
        <w:widowControl w:val="0"/>
        <w:spacing w:after="0" w:line="240" w:lineRule="auto"/>
        <w:ind w:right="40"/>
        <w:jc w:val="center"/>
        <w:rPr>
          <w:rFonts w:ascii="Times New Roman" w:eastAsia="Times New Roman" w:hAnsi="Times New Roman" w:cs="Times New Roman"/>
          <w:b/>
          <w:snapToGrid w:val="0"/>
          <w:color w:val="FF0000"/>
          <w:sz w:val="24"/>
          <w:szCs w:val="24"/>
          <w:lang w:eastAsia="ru-RU"/>
        </w:rPr>
      </w:pPr>
      <w:r>
        <w:rPr>
          <w:rFonts w:ascii="Times New Roman" w:eastAsia="Times New Roman" w:hAnsi="Times New Roman" w:cs="Times New Roman"/>
          <w:b/>
          <w:snapToGrid w:val="0"/>
          <w:color w:val="FF0000"/>
          <w:sz w:val="24"/>
          <w:szCs w:val="24"/>
          <w:lang w:eastAsia="ru-RU"/>
        </w:rPr>
        <w:lastRenderedPageBreak/>
        <w:t>Раз</w:t>
      </w:r>
      <w:r w:rsidRPr="000878BF">
        <w:rPr>
          <w:rFonts w:ascii="Times New Roman" w:eastAsia="Times New Roman" w:hAnsi="Times New Roman" w:cs="Times New Roman"/>
          <w:b/>
          <w:snapToGrid w:val="0"/>
          <w:color w:val="FF0000"/>
          <w:sz w:val="24"/>
          <w:szCs w:val="24"/>
          <w:lang w:eastAsia="ru-RU"/>
        </w:rPr>
        <w:t>дел 5. Образцы форм и документов для заполнения участниками закупки</w:t>
      </w:r>
    </w:p>
    <w:p w14:paraId="48FA1A73" w14:textId="77777777" w:rsidR="00517170" w:rsidRPr="006E627E" w:rsidRDefault="00517170" w:rsidP="0051717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DD59B3F" w14:textId="77777777" w:rsidR="00517170" w:rsidRPr="006E627E" w:rsidRDefault="00517170" w:rsidP="00517170">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snapToGrid w:val="0"/>
          <w:color w:val="FF0000"/>
          <w:sz w:val="24"/>
          <w:szCs w:val="24"/>
          <w:lang w:eastAsia="ru-RU"/>
        </w:rPr>
      </w:pPr>
      <w:r w:rsidRPr="006E627E">
        <w:rPr>
          <w:rFonts w:ascii="Times New Roman" w:eastAsia="Times New Roman" w:hAnsi="Times New Roman" w:cs="Times New Roman"/>
          <w:sz w:val="24"/>
          <w:szCs w:val="20"/>
          <w:lang w:eastAsia="ru-RU"/>
        </w:rPr>
        <w:tab/>
      </w:r>
      <w:r w:rsidRPr="006E627E">
        <w:rPr>
          <w:rFonts w:ascii="Times New Roman" w:eastAsia="Times New Roman" w:hAnsi="Times New Roman" w:cs="Times New Roman"/>
          <w:b/>
          <w:i/>
          <w:snapToGrid w:val="0"/>
          <w:color w:val="FF0000"/>
          <w:sz w:val="24"/>
          <w:szCs w:val="24"/>
          <w:lang w:eastAsia="ru-RU"/>
        </w:rPr>
        <w:t>Форма № 1</w:t>
      </w:r>
    </w:p>
    <w:p w14:paraId="46B1A830" w14:textId="77777777" w:rsidR="00517170" w:rsidRPr="006E627E" w:rsidRDefault="00517170" w:rsidP="00517170">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288E0D49" w14:textId="77777777" w:rsidR="00517170" w:rsidRPr="006E627E" w:rsidRDefault="00517170" w:rsidP="00517170">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6E627E">
        <w:rPr>
          <w:rFonts w:ascii="Times New Roman" w:eastAsia="Times New Roman" w:hAnsi="Times New Roman" w:cs="Times New Roman"/>
          <w:snapToGrid w:val="0"/>
          <w:sz w:val="24"/>
          <w:szCs w:val="24"/>
          <w:lang w:eastAsia="ru-RU"/>
        </w:rPr>
        <w:t xml:space="preserve">Председателю </w:t>
      </w:r>
    </w:p>
    <w:p w14:paraId="6CA066CF" w14:textId="77777777" w:rsidR="00517170" w:rsidRPr="006E627E" w:rsidRDefault="00517170" w:rsidP="00517170">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6E627E">
        <w:rPr>
          <w:rFonts w:ascii="Times New Roman" w:eastAsia="Times New Roman" w:hAnsi="Times New Roman" w:cs="Times New Roman"/>
          <w:snapToGrid w:val="0"/>
          <w:sz w:val="24"/>
          <w:szCs w:val="24"/>
          <w:lang w:eastAsia="ru-RU"/>
        </w:rPr>
        <w:t xml:space="preserve">Закупочной комиссии </w:t>
      </w:r>
    </w:p>
    <w:p w14:paraId="6095035D" w14:textId="77777777" w:rsidR="00517170" w:rsidRPr="006E627E" w:rsidRDefault="00517170" w:rsidP="00517170">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6E627E">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4FAF03D7" w14:textId="77777777" w:rsidR="00517170" w:rsidRPr="006E627E" w:rsidRDefault="00517170" w:rsidP="00517170">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6E627E">
        <w:rPr>
          <w:rFonts w:ascii="Times New Roman" w:eastAsia="Times New Roman" w:hAnsi="Times New Roman" w:cs="Times New Roman"/>
          <w:snapToGrid w:val="0"/>
          <w:sz w:val="24"/>
          <w:szCs w:val="24"/>
          <w:lang w:eastAsia="ru-RU"/>
        </w:rPr>
        <w:t xml:space="preserve">«Фонд жилищного строительства </w:t>
      </w:r>
    </w:p>
    <w:p w14:paraId="08332F04" w14:textId="77777777" w:rsidR="00517170" w:rsidRPr="006E627E" w:rsidRDefault="00517170" w:rsidP="00517170">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6E627E">
        <w:rPr>
          <w:rFonts w:ascii="Times New Roman" w:eastAsia="Times New Roman" w:hAnsi="Times New Roman" w:cs="Times New Roman"/>
          <w:snapToGrid w:val="0"/>
          <w:sz w:val="24"/>
          <w:szCs w:val="24"/>
          <w:lang w:eastAsia="ru-RU"/>
        </w:rPr>
        <w:t xml:space="preserve">Республики Башкортостан» </w:t>
      </w:r>
    </w:p>
    <w:p w14:paraId="2E9F731D" w14:textId="77777777" w:rsidR="00517170" w:rsidRPr="006E627E" w:rsidRDefault="00517170" w:rsidP="00517170">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6E627E">
        <w:rPr>
          <w:rFonts w:ascii="Times New Roman" w:eastAsia="Times New Roman" w:hAnsi="Times New Roman" w:cs="Times New Roman"/>
          <w:snapToGrid w:val="0"/>
          <w:sz w:val="24"/>
          <w:szCs w:val="24"/>
          <w:lang w:eastAsia="ru-RU"/>
        </w:rPr>
        <w:t xml:space="preserve">Р.М. </w:t>
      </w:r>
      <w:proofErr w:type="spellStart"/>
      <w:r w:rsidRPr="006E627E">
        <w:rPr>
          <w:rFonts w:ascii="Times New Roman" w:eastAsia="Times New Roman" w:hAnsi="Times New Roman" w:cs="Times New Roman"/>
          <w:snapToGrid w:val="0"/>
          <w:sz w:val="24"/>
          <w:szCs w:val="24"/>
          <w:lang w:eastAsia="ru-RU"/>
        </w:rPr>
        <w:t>Шайбекову</w:t>
      </w:r>
      <w:proofErr w:type="spellEnd"/>
    </w:p>
    <w:p w14:paraId="360FDE07" w14:textId="77777777" w:rsidR="00517170" w:rsidRPr="006E627E" w:rsidRDefault="00517170" w:rsidP="00517170">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19C578C1" w14:textId="77777777" w:rsidR="00517170" w:rsidRPr="006E627E" w:rsidRDefault="00517170" w:rsidP="00517170">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47B63F28" w14:textId="77777777" w:rsidR="00517170" w:rsidRPr="006E627E" w:rsidRDefault="00517170" w:rsidP="00517170">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val="x-none" w:eastAsia="x-none"/>
        </w:rPr>
      </w:pPr>
    </w:p>
    <w:p w14:paraId="35A1C077" w14:textId="77777777" w:rsidR="00517170" w:rsidRPr="006E627E" w:rsidRDefault="00517170" w:rsidP="00517170">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val="x-none" w:eastAsia="x-none"/>
        </w:rPr>
      </w:pPr>
      <w:r w:rsidRPr="006E627E">
        <w:rPr>
          <w:rFonts w:ascii="Times New Roman" w:eastAsia="Times New Roman" w:hAnsi="Times New Roman" w:cs="Times New Roman"/>
          <w:b/>
          <w:sz w:val="24"/>
          <w:szCs w:val="24"/>
          <w:lang w:val="x-none" w:eastAsia="x-none"/>
        </w:rPr>
        <w:t xml:space="preserve">Заявка на участие в закупке </w:t>
      </w:r>
    </w:p>
    <w:p w14:paraId="19617464" w14:textId="77777777" w:rsidR="00517170" w:rsidRPr="006E627E" w:rsidRDefault="00517170" w:rsidP="00517170">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6E627E">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4ABAEE07" w14:textId="77777777" w:rsidR="00517170" w:rsidRPr="006E627E"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04A6A3F" w14:textId="77777777" w:rsidR="00517170" w:rsidRPr="006E627E" w:rsidRDefault="00517170" w:rsidP="00517170">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6E627E">
        <w:rPr>
          <w:rFonts w:ascii="Times New Roman" w:eastAsia="Times New Roman" w:hAnsi="Times New Roman" w:cs="Times New Roman"/>
          <w:b/>
          <w:sz w:val="24"/>
          <w:szCs w:val="24"/>
          <w:lang w:eastAsia="ru-RU"/>
        </w:rPr>
        <w:t>Исх. №__________                                                                                           Дата___________</w:t>
      </w:r>
    </w:p>
    <w:p w14:paraId="41DAB559" w14:textId="77777777" w:rsidR="00517170" w:rsidRPr="006E627E" w:rsidRDefault="00517170" w:rsidP="00517170">
      <w:pPr>
        <w:widowControl w:val="0"/>
        <w:spacing w:after="0" w:line="240" w:lineRule="auto"/>
        <w:ind w:right="40"/>
        <w:rPr>
          <w:rFonts w:ascii="Times New Roman" w:eastAsia="Times New Roman" w:hAnsi="Times New Roman" w:cs="Times New Roman"/>
          <w:sz w:val="24"/>
          <w:szCs w:val="24"/>
          <w:lang w:eastAsia="ru-RU"/>
        </w:rPr>
      </w:pPr>
    </w:p>
    <w:p w14:paraId="7E6BF597" w14:textId="77777777" w:rsidR="00517170" w:rsidRPr="006E627E" w:rsidRDefault="00517170" w:rsidP="00517170">
      <w:pPr>
        <w:widowControl w:val="0"/>
        <w:spacing w:after="0" w:line="240" w:lineRule="auto"/>
        <w:ind w:right="40"/>
        <w:rPr>
          <w:rFonts w:ascii="Times New Roman" w:eastAsia="Times New Roman" w:hAnsi="Times New Roman" w:cs="Times New Roman"/>
          <w:snapToGrid w:val="0"/>
          <w:sz w:val="24"/>
          <w:szCs w:val="24"/>
          <w:lang w:eastAsia="ru-RU"/>
        </w:rPr>
      </w:pPr>
      <w:r w:rsidRPr="006E627E">
        <w:rPr>
          <w:rFonts w:ascii="Times New Roman" w:eastAsia="Times New Roman" w:hAnsi="Times New Roman" w:cs="Times New Roman"/>
          <w:snapToGrid w:val="0"/>
          <w:sz w:val="24"/>
          <w:szCs w:val="24"/>
          <w:lang w:eastAsia="ru-RU"/>
        </w:rPr>
        <w:t>От кого (Наименование, Ф.И.О. почтовый адрес участника закупки):  _____________________________________________________________________________</w:t>
      </w:r>
    </w:p>
    <w:p w14:paraId="0EB99D6A" w14:textId="77777777" w:rsidR="00517170" w:rsidRPr="006E627E" w:rsidRDefault="00517170" w:rsidP="00517170">
      <w:pPr>
        <w:widowControl w:val="0"/>
        <w:spacing w:after="0" w:line="240" w:lineRule="auto"/>
        <w:ind w:right="40"/>
        <w:rPr>
          <w:rFonts w:ascii="Times New Roman" w:eastAsia="Times New Roman" w:hAnsi="Times New Roman" w:cs="Times New Roman"/>
          <w:snapToGrid w:val="0"/>
          <w:sz w:val="24"/>
          <w:szCs w:val="24"/>
          <w:lang w:eastAsia="ru-RU"/>
        </w:rPr>
      </w:pPr>
    </w:p>
    <w:p w14:paraId="01D8B338" w14:textId="77777777" w:rsidR="00517170" w:rsidRPr="006E627E" w:rsidRDefault="00517170" w:rsidP="00517170">
      <w:pPr>
        <w:widowControl w:val="0"/>
        <w:spacing w:after="0" w:line="240" w:lineRule="auto"/>
        <w:ind w:right="40"/>
        <w:jc w:val="both"/>
        <w:rPr>
          <w:rFonts w:ascii="Times New Roman" w:eastAsia="Times New Roman" w:hAnsi="Times New Roman" w:cs="Times New Roman"/>
          <w:snapToGrid w:val="0"/>
          <w:sz w:val="24"/>
          <w:szCs w:val="24"/>
          <w:lang w:eastAsia="ru-RU"/>
        </w:rPr>
      </w:pPr>
    </w:p>
    <w:p w14:paraId="7160184C" w14:textId="77777777" w:rsidR="00517170" w:rsidRPr="006E627E" w:rsidRDefault="00517170" w:rsidP="00517170">
      <w:pPr>
        <w:widowControl w:val="0"/>
        <w:spacing w:after="0" w:line="240" w:lineRule="auto"/>
        <w:ind w:right="40"/>
        <w:jc w:val="center"/>
        <w:rPr>
          <w:rFonts w:ascii="Times New Roman" w:eastAsia="Times New Roman" w:hAnsi="Times New Roman" w:cs="Times New Roman"/>
          <w:snapToGrid w:val="0"/>
          <w:sz w:val="24"/>
          <w:szCs w:val="24"/>
          <w:lang w:eastAsia="ru-RU"/>
        </w:rPr>
      </w:pPr>
      <w:r w:rsidRPr="006E627E">
        <w:rPr>
          <w:rFonts w:ascii="Times New Roman" w:eastAsia="Times New Roman" w:hAnsi="Times New Roman" w:cs="Times New Roman"/>
          <w:snapToGrid w:val="0"/>
          <w:sz w:val="24"/>
          <w:szCs w:val="24"/>
          <w:lang w:eastAsia="ru-RU"/>
        </w:rPr>
        <w:t>Уважаемые господа!</w:t>
      </w:r>
    </w:p>
    <w:p w14:paraId="0E911B38" w14:textId="77777777" w:rsidR="00517170" w:rsidRPr="006E627E" w:rsidRDefault="00517170" w:rsidP="00517170">
      <w:pPr>
        <w:keepNext/>
        <w:widowControl w:val="0"/>
        <w:overflowPunct w:val="0"/>
        <w:autoSpaceDE w:val="0"/>
        <w:autoSpaceDN w:val="0"/>
        <w:adjustRightInd w:val="0"/>
        <w:spacing w:after="0" w:line="240" w:lineRule="auto"/>
        <w:ind w:right="40" w:firstLine="708"/>
        <w:jc w:val="both"/>
        <w:textAlignment w:val="baseline"/>
        <w:outlineLvl w:val="6"/>
        <w:rPr>
          <w:rFonts w:ascii="Times New Roman" w:eastAsia="Times New Roman" w:hAnsi="Times New Roman" w:cs="Times New Roman"/>
          <w:sz w:val="24"/>
          <w:szCs w:val="24"/>
          <w:lang w:eastAsia="ru-RU"/>
        </w:rPr>
      </w:pPr>
      <w:proofErr w:type="gramStart"/>
      <w:r w:rsidRPr="006E627E">
        <w:rPr>
          <w:rFonts w:ascii="Times New Roman" w:eastAsia="Times New Roman" w:hAnsi="Times New Roman" w:cs="Times New Roman"/>
          <w:sz w:val="24"/>
          <w:szCs w:val="24"/>
          <w:lang w:eastAsia="ru-RU"/>
        </w:rPr>
        <w:t xml:space="preserve">Изучив извещение и документацию о закупке, в том числе договор, а также законодательство </w:t>
      </w:r>
      <w:r w:rsidRPr="006E627E">
        <w:rPr>
          <w:rFonts w:ascii="Times New Roman" w:eastAsia="Times New Roman" w:hAnsi="Times New Roman" w:cs="Times New Roman"/>
          <w:iCs/>
          <w:sz w:val="24"/>
          <w:szCs w:val="24"/>
          <w:lang w:eastAsia="ru-RU"/>
        </w:rPr>
        <w:t xml:space="preserve">Российской Федерации о размещении заказов и Положение о закупках Заказчика, </w:t>
      </w:r>
      <w:r w:rsidRPr="006E627E">
        <w:rPr>
          <w:rFonts w:ascii="Times New Roman" w:eastAsia="Times New Roman" w:hAnsi="Times New Roman" w:cs="Times New Roman"/>
          <w:sz w:val="24"/>
          <w:szCs w:val="24"/>
          <w:lang w:eastAsia="ru-RU"/>
        </w:rPr>
        <w:t xml:space="preserve">мы, нижеподписавшиеся, согласны (согласен) осуществить поставку (выполнить работы, оказать услуги)  </w:t>
      </w:r>
      <w:r w:rsidRPr="006E627E">
        <w:rPr>
          <w:rFonts w:ascii="Times New Roman" w:eastAsia="Times New Roman" w:hAnsi="Times New Roman" w:cs="Times New Roman"/>
          <w:sz w:val="20"/>
          <w:szCs w:val="20"/>
          <w:lang w:eastAsia="ru-RU"/>
        </w:rPr>
        <w:t>______________________</w:t>
      </w:r>
      <w:r w:rsidRPr="006E627E">
        <w:rPr>
          <w:rFonts w:ascii="Times New Roman" w:eastAsia="Times New Roman" w:hAnsi="Times New Roman" w:cs="Times New Roman"/>
          <w:i/>
          <w:sz w:val="20"/>
          <w:szCs w:val="20"/>
          <w:lang w:eastAsia="ru-RU"/>
        </w:rPr>
        <w:t>(указать предмет закупки)</w:t>
      </w:r>
      <w:r w:rsidRPr="006E627E">
        <w:rPr>
          <w:rFonts w:ascii="Times New Roman" w:eastAsia="Times New Roman" w:hAnsi="Times New Roman" w:cs="Times New Roman"/>
          <w:sz w:val="20"/>
          <w:szCs w:val="20"/>
          <w:lang w:eastAsia="ru-RU"/>
        </w:rPr>
        <w:t xml:space="preserve"> ____________________</w:t>
      </w:r>
      <w:r w:rsidRPr="006E627E">
        <w:rPr>
          <w:rFonts w:ascii="Times New Roman" w:eastAsia="Times New Roman" w:hAnsi="Times New Roman" w:cs="Times New Roman"/>
          <w:sz w:val="24"/>
          <w:szCs w:val="24"/>
          <w:lang w:eastAsia="ru-RU"/>
        </w:rPr>
        <w:t xml:space="preserve"> в соответствии с Техническим заданием Заказчика на условиях документации о закупке и проекта договора по данному лоту. </w:t>
      </w:r>
      <w:proofErr w:type="gramEnd"/>
    </w:p>
    <w:p w14:paraId="6FCDE445" w14:textId="77777777" w:rsidR="00517170" w:rsidRPr="006E627E" w:rsidRDefault="00517170" w:rsidP="00517170">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6E627E">
        <w:rPr>
          <w:rFonts w:ascii="Times New Roman" w:eastAsia="Times New Roman" w:hAnsi="Times New Roman" w:cs="Times New Roman"/>
          <w:sz w:val="24"/>
          <w:szCs w:val="24"/>
          <w:lang w:eastAsia="ru-RU"/>
        </w:rPr>
        <w:t>Мы ознакомлены с материалами, содержащимися в документации о закупке и ее технической частью, влияющими на стоимость товара (работ, услуг) и не имеем к ней претензий.</w:t>
      </w:r>
    </w:p>
    <w:p w14:paraId="48BB1C5C" w14:textId="77777777" w:rsidR="00517170" w:rsidRPr="006E627E" w:rsidRDefault="00517170" w:rsidP="00517170">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roofErr w:type="gramStart"/>
      <w:r w:rsidRPr="006E627E">
        <w:rPr>
          <w:rFonts w:ascii="Times New Roman" w:eastAsia="Times New Roman" w:hAnsi="Times New Roman" w:cs="Times New Roman"/>
          <w:sz w:val="24"/>
          <w:szCs w:val="24"/>
          <w:lang w:eastAsia="ru-RU"/>
        </w:rPr>
        <w:t>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закупки, данный товар (работа, услуга) будет в любом случае поставлен в полном соответствии с требованиями документации о закупке, включая требования, содержащиеся в технической части документации, в пределах предложенной нами</w:t>
      </w:r>
      <w:proofErr w:type="gramEnd"/>
      <w:r w:rsidRPr="006E627E">
        <w:rPr>
          <w:rFonts w:ascii="Times New Roman" w:eastAsia="Times New Roman" w:hAnsi="Times New Roman" w:cs="Times New Roman"/>
          <w:sz w:val="24"/>
          <w:szCs w:val="24"/>
          <w:lang w:eastAsia="ru-RU"/>
        </w:rPr>
        <w:t xml:space="preserve"> стоимости договора.</w:t>
      </w:r>
    </w:p>
    <w:p w14:paraId="4D3BC179" w14:textId="77777777" w:rsidR="00517170" w:rsidRPr="006E627E" w:rsidRDefault="00517170" w:rsidP="00517170">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6E627E">
        <w:rPr>
          <w:rFonts w:ascii="Times New Roman" w:eastAsia="Times New Roman" w:hAnsi="Times New Roman" w:cs="Times New Roman"/>
          <w:sz w:val="24"/>
          <w:szCs w:val="24"/>
          <w:lang w:eastAsia="ru-RU"/>
        </w:rPr>
        <w:t>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договор.</w:t>
      </w:r>
    </w:p>
    <w:p w14:paraId="087A26D0" w14:textId="77777777" w:rsidR="00517170" w:rsidRPr="006E627E" w:rsidRDefault="00517170" w:rsidP="00517170">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6E627E">
        <w:rPr>
          <w:rFonts w:ascii="Times New Roman" w:eastAsia="Times New Roman" w:hAnsi="Times New Roman" w:cs="Times New Roman"/>
          <w:sz w:val="24"/>
          <w:szCs w:val="20"/>
          <w:lang w:eastAsia="ru-RU"/>
        </w:rPr>
        <w:t>Настоящей заявкой на участие в закупке гарантируем достоверность представленных нами сведений и информации, подтверждаем право Заказчика, не противоречащее требованию о формировании равных для всех участников закупки условий, запрашивать в уполномоченных органах и организациях информацию, уточняющую представленные нами в ней сведения.</w:t>
      </w:r>
    </w:p>
    <w:p w14:paraId="512FA399" w14:textId="77777777" w:rsidR="00517170" w:rsidRPr="006E627E" w:rsidRDefault="00517170" w:rsidP="00517170">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roofErr w:type="gramStart"/>
      <w:r w:rsidRPr="006E627E">
        <w:rPr>
          <w:rFonts w:ascii="Times New Roman" w:eastAsia="Times New Roman" w:hAnsi="Times New Roman" w:cs="Times New Roman"/>
          <w:sz w:val="24"/>
          <w:szCs w:val="24"/>
          <w:lang w:eastAsia="ru-RU"/>
        </w:rPr>
        <w:t>Мы подтверждаем, что не относимся к   юридическим лицам, являющимся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и физическим лицом или  индивидуальным предпринимателем являющегося иностранным агентом в соответствии с Федеральным законом от 14 июля 2022 года N 255-ФЗ "О контроле за деятельностью лиц, находящихся под</w:t>
      </w:r>
      <w:proofErr w:type="gramEnd"/>
      <w:r w:rsidRPr="006E627E">
        <w:rPr>
          <w:rFonts w:ascii="Times New Roman" w:eastAsia="Times New Roman" w:hAnsi="Times New Roman" w:cs="Times New Roman"/>
          <w:sz w:val="24"/>
          <w:szCs w:val="24"/>
          <w:lang w:eastAsia="ru-RU"/>
        </w:rPr>
        <w:t xml:space="preserve"> иностранным влиянием".</w:t>
      </w:r>
    </w:p>
    <w:p w14:paraId="2BA3FA9A" w14:textId="77777777" w:rsidR="00517170" w:rsidRPr="006E627E" w:rsidRDefault="00517170" w:rsidP="00517170">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6E627E">
        <w:rPr>
          <w:rFonts w:ascii="Times New Roman" w:eastAsia="Times New Roman" w:hAnsi="Times New Roman" w:cs="Times New Roman"/>
          <w:sz w:val="24"/>
          <w:szCs w:val="24"/>
          <w:lang w:eastAsia="ru-RU"/>
        </w:rPr>
        <w:t>Мы подтверждаем, что соответствуем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4CD1AD80" w14:textId="77777777" w:rsidR="00517170" w:rsidRPr="006E627E" w:rsidRDefault="00517170" w:rsidP="00517170">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0"/>
          <w:lang w:eastAsia="ru-RU"/>
        </w:rPr>
      </w:pPr>
      <w:r w:rsidRPr="006E627E">
        <w:rPr>
          <w:rFonts w:ascii="Times New Roman" w:eastAsia="Times New Roman" w:hAnsi="Times New Roman" w:cs="Times New Roman"/>
          <w:sz w:val="24"/>
          <w:szCs w:val="24"/>
          <w:lang w:eastAsia="ru-RU"/>
        </w:rPr>
        <w:lastRenderedPageBreak/>
        <w:t>В случае если мы будем признаны победителями</w:t>
      </w:r>
      <w:r w:rsidRPr="006E627E">
        <w:rPr>
          <w:rFonts w:ascii="Times New Roman" w:eastAsia="Times New Roman" w:hAnsi="Times New Roman" w:cs="Times New Roman"/>
          <w:sz w:val="24"/>
          <w:szCs w:val="20"/>
          <w:lang w:eastAsia="ru-RU"/>
        </w:rPr>
        <w:t xml:space="preserve"> закупки, мы берем на себя обязательства подписать договор с Государственным унитарным предприятием «Фонд жилищного строительства Республики Башкортостан» на поставку (выполнение работ, оказание услуг) _____________</w:t>
      </w:r>
      <w:r w:rsidRPr="006E627E">
        <w:rPr>
          <w:rFonts w:ascii="Times New Roman" w:eastAsia="Times New Roman" w:hAnsi="Times New Roman" w:cs="Times New Roman"/>
          <w:i/>
          <w:sz w:val="20"/>
          <w:szCs w:val="20"/>
          <w:lang w:eastAsia="ru-RU"/>
        </w:rPr>
        <w:t>(указать предмет закупки)</w:t>
      </w:r>
      <w:r w:rsidRPr="006E627E">
        <w:rPr>
          <w:rFonts w:ascii="Times New Roman" w:eastAsia="Times New Roman" w:hAnsi="Times New Roman" w:cs="Times New Roman"/>
          <w:sz w:val="24"/>
          <w:szCs w:val="24"/>
          <w:lang w:eastAsia="ru-RU"/>
        </w:rPr>
        <w:t xml:space="preserve"> </w:t>
      </w:r>
      <w:r w:rsidRPr="006E627E">
        <w:rPr>
          <w:rFonts w:ascii="Times New Roman" w:eastAsia="Times New Roman" w:hAnsi="Times New Roman" w:cs="Times New Roman"/>
          <w:sz w:val="24"/>
          <w:szCs w:val="20"/>
          <w:lang w:eastAsia="ru-RU"/>
        </w:rPr>
        <w:t>______________</w:t>
      </w:r>
      <w:r w:rsidRPr="006E627E">
        <w:rPr>
          <w:rFonts w:ascii="Times New Roman" w:eastAsia="Times New Roman" w:hAnsi="Times New Roman" w:cs="Times New Roman"/>
          <w:b/>
          <w:sz w:val="24"/>
          <w:szCs w:val="20"/>
          <w:lang w:eastAsia="ru-RU"/>
        </w:rPr>
        <w:t xml:space="preserve">, </w:t>
      </w:r>
      <w:r w:rsidRPr="006E627E">
        <w:rPr>
          <w:rFonts w:ascii="Times New Roman" w:eastAsia="Times New Roman" w:hAnsi="Times New Roman" w:cs="Times New Roman"/>
          <w:iCs/>
          <w:sz w:val="24"/>
          <w:szCs w:val="20"/>
          <w:lang w:eastAsia="ru-RU"/>
        </w:rPr>
        <w:t>в соответствии с требованиями документации о закупке и условиями наших предложений, в объеме, установленные документацией о закупке.</w:t>
      </w:r>
    </w:p>
    <w:p w14:paraId="22F9F340" w14:textId="77777777" w:rsidR="00517170" w:rsidRPr="006E627E" w:rsidRDefault="00517170" w:rsidP="00517170">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6E627E">
        <w:rPr>
          <w:rFonts w:ascii="Times New Roman" w:eastAsia="Times New Roman" w:hAnsi="Times New Roman" w:cs="Times New Roman"/>
          <w:sz w:val="24"/>
          <w:szCs w:val="24"/>
          <w:lang w:val="x-none" w:eastAsia="x-none"/>
        </w:rPr>
        <w:t>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закупке и условиями нашего предложения.</w:t>
      </w:r>
    </w:p>
    <w:p w14:paraId="69F5995E" w14:textId="77777777" w:rsidR="00517170" w:rsidRPr="006E627E" w:rsidRDefault="00517170" w:rsidP="00517170">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FF0000"/>
          <w:sz w:val="24"/>
          <w:szCs w:val="20"/>
          <w:lang w:eastAsia="ru-RU"/>
        </w:rPr>
      </w:pPr>
      <w:proofErr w:type="gramStart"/>
      <w:r w:rsidRPr="006E627E">
        <w:rPr>
          <w:rFonts w:ascii="Times New Roman" w:eastAsia="Times New Roman" w:hAnsi="Times New Roman" w:cs="Times New Roman"/>
          <w:sz w:val="24"/>
          <w:szCs w:val="20"/>
          <w:lang w:eastAsia="ru-RU"/>
        </w:rPr>
        <w:t>Мы согласны с тем, что в случае признания нас победителями закупки или принятия Заказчиком решения о заключении с нами договора (в случае отказа от его подписания победителем закупки), и нашего уклонения от заключения договора на поставку товаров (выполнение работ, оказание услуг), являющихся предметом закупки, внесенная нами сумма обеспечения заявки на участие в закупке нам не возвращается</w:t>
      </w:r>
      <w:r w:rsidRPr="006E627E">
        <w:rPr>
          <w:rFonts w:ascii="Times New Roman" w:eastAsia="Times New Roman" w:hAnsi="Times New Roman" w:cs="Times New Roman"/>
          <w:color w:val="FF0000"/>
          <w:sz w:val="24"/>
          <w:szCs w:val="20"/>
          <w:lang w:eastAsia="ru-RU"/>
        </w:rPr>
        <w:t xml:space="preserve"> </w:t>
      </w:r>
      <w:r w:rsidRPr="006E627E">
        <w:rPr>
          <w:rFonts w:ascii="Times New Roman" w:eastAsia="Times New Roman" w:hAnsi="Times New Roman" w:cs="Times New Roman"/>
          <w:i/>
          <w:color w:val="FF0000"/>
          <w:sz w:val="24"/>
          <w:szCs w:val="20"/>
          <w:lang w:eastAsia="ru-RU"/>
        </w:rPr>
        <w:t>(в случае, если обеспечение</w:t>
      </w:r>
      <w:proofErr w:type="gramEnd"/>
      <w:r w:rsidRPr="006E627E">
        <w:rPr>
          <w:rFonts w:ascii="Times New Roman" w:eastAsia="Times New Roman" w:hAnsi="Times New Roman" w:cs="Times New Roman"/>
          <w:i/>
          <w:color w:val="FF0000"/>
          <w:sz w:val="24"/>
          <w:szCs w:val="20"/>
          <w:lang w:eastAsia="ru-RU"/>
        </w:rPr>
        <w:t xml:space="preserve"> заявки предусмотрено документацией о закупке)</w:t>
      </w:r>
      <w:r w:rsidRPr="006E627E">
        <w:rPr>
          <w:rFonts w:ascii="Times New Roman" w:eastAsia="Times New Roman" w:hAnsi="Times New Roman" w:cs="Times New Roman"/>
          <w:color w:val="FF0000"/>
          <w:sz w:val="24"/>
          <w:szCs w:val="20"/>
          <w:lang w:eastAsia="ru-RU"/>
        </w:rPr>
        <w:t>.</w:t>
      </w:r>
    </w:p>
    <w:p w14:paraId="0E09910E" w14:textId="77777777" w:rsidR="00517170" w:rsidRPr="006E627E" w:rsidRDefault="00517170" w:rsidP="00517170">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6E627E">
        <w:rPr>
          <w:rFonts w:ascii="Times New Roman" w:eastAsia="Times New Roman" w:hAnsi="Times New Roman" w:cs="Times New Roman"/>
          <w:sz w:val="24"/>
          <w:szCs w:val="20"/>
          <w:lang w:eastAsia="ru-RU"/>
        </w:rPr>
        <w:t>Также подтверждаем, что мы извещены о включении сведений о нашей организации в Реестр недобросовестных поставщиков в порядке и случаях, предусмотренных законодательством РФ о размещении заказов.</w:t>
      </w:r>
    </w:p>
    <w:p w14:paraId="200E7AC3" w14:textId="77777777" w:rsidR="00517170" w:rsidRPr="006E627E" w:rsidRDefault="00517170" w:rsidP="00517170">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6E627E">
        <w:rPr>
          <w:rFonts w:ascii="Times New Roman" w:eastAsia="Times New Roman" w:hAnsi="Times New Roman" w:cs="Times New Roman"/>
          <w:sz w:val="24"/>
          <w:szCs w:val="20"/>
          <w:lang w:eastAsia="ru-RU"/>
        </w:rPr>
        <w:t>Контактная информация уполномоченного лица нашей организации:</w:t>
      </w:r>
    </w:p>
    <w:p w14:paraId="668858EA" w14:textId="77777777" w:rsidR="00517170" w:rsidRPr="006E627E" w:rsidRDefault="00517170" w:rsidP="00517170">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6E627E">
        <w:rPr>
          <w:rFonts w:ascii="Times New Roman" w:eastAsia="Times New Roman" w:hAnsi="Times New Roman" w:cs="Times New Roman"/>
          <w:sz w:val="24"/>
          <w:szCs w:val="20"/>
          <w:lang w:eastAsia="ru-RU"/>
        </w:rPr>
        <w:t>Контактные телефоны, должности, фамилии и имена лиц (полностью), уполномоченных для контактов:</w:t>
      </w:r>
    </w:p>
    <w:p w14:paraId="17C7ED31" w14:textId="77777777" w:rsidR="00517170" w:rsidRPr="006E627E" w:rsidRDefault="00517170" w:rsidP="00517170">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6E627E">
        <w:rPr>
          <w:rFonts w:ascii="Times New Roman" w:eastAsia="Times New Roman" w:hAnsi="Times New Roman" w:cs="Times New Roman"/>
          <w:sz w:val="24"/>
          <w:szCs w:val="20"/>
          <w:lang w:eastAsia="ru-RU"/>
        </w:rPr>
        <w:t>Адрес электронной почты:</w:t>
      </w:r>
    </w:p>
    <w:p w14:paraId="6BE31EA8" w14:textId="77777777" w:rsidR="00517170" w:rsidRPr="006E627E" w:rsidRDefault="00517170" w:rsidP="00517170">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6E627E">
        <w:rPr>
          <w:rFonts w:ascii="Times New Roman" w:eastAsia="Times New Roman" w:hAnsi="Times New Roman" w:cs="Times New Roman"/>
          <w:sz w:val="24"/>
          <w:szCs w:val="24"/>
          <w:lang w:val="x-none" w:eastAsia="x-none"/>
        </w:rPr>
        <w:t>К настоящей заявке на участие в закупке прилагаются документы, являющиеся неотъемлемой частью нашей заявки на участие в закупке, согласно описи.</w:t>
      </w:r>
    </w:p>
    <w:p w14:paraId="031BF32B" w14:textId="77777777" w:rsidR="00517170" w:rsidRPr="006E627E" w:rsidRDefault="00517170" w:rsidP="00517170">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bl>
      <w:tblPr>
        <w:tblW w:w="0" w:type="auto"/>
        <w:jc w:val="center"/>
        <w:tblLook w:val="0000" w:firstRow="0" w:lastRow="0" w:firstColumn="0" w:lastColumn="0" w:noHBand="0" w:noVBand="0"/>
      </w:tblPr>
      <w:tblGrid>
        <w:gridCol w:w="891"/>
        <w:gridCol w:w="2348"/>
        <w:gridCol w:w="3599"/>
        <w:gridCol w:w="3061"/>
        <w:gridCol w:w="304"/>
      </w:tblGrid>
      <w:tr w:rsidR="00517170" w:rsidRPr="006E627E" w14:paraId="0D53DD41" w14:textId="77777777" w:rsidTr="007F497C">
        <w:trPr>
          <w:trHeight w:val="80"/>
          <w:jc w:val="center"/>
        </w:trPr>
        <w:tc>
          <w:tcPr>
            <w:tcW w:w="3239" w:type="dxa"/>
            <w:gridSpan w:val="2"/>
            <w:vAlign w:val="center"/>
          </w:tcPr>
          <w:p w14:paraId="624C6DE5"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6E627E">
              <w:rPr>
                <w:rFonts w:ascii="Times New Roman" w:eastAsia="Times New Roman" w:hAnsi="Times New Roman" w:cs="Times New Roman"/>
                <w:sz w:val="24"/>
                <w:szCs w:val="24"/>
                <w:lang w:eastAsia="ru-RU"/>
              </w:rPr>
              <w:t>Участник закупки:</w:t>
            </w:r>
          </w:p>
        </w:tc>
        <w:tc>
          <w:tcPr>
            <w:tcW w:w="6660" w:type="dxa"/>
            <w:gridSpan w:val="2"/>
            <w:tcBorders>
              <w:bottom w:val="dashSmallGap" w:sz="4" w:space="0" w:color="auto"/>
            </w:tcBorders>
            <w:vAlign w:val="center"/>
          </w:tcPr>
          <w:p w14:paraId="2920C9A7"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14:paraId="69E4E5E1"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517170" w:rsidRPr="006E627E" w14:paraId="692B34E3" w14:textId="77777777" w:rsidTr="007F497C">
        <w:trPr>
          <w:trHeight w:val="64"/>
          <w:jc w:val="center"/>
        </w:trPr>
        <w:tc>
          <w:tcPr>
            <w:tcW w:w="3239" w:type="dxa"/>
            <w:gridSpan w:val="2"/>
          </w:tcPr>
          <w:p w14:paraId="655BCB65"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6E627E">
              <w:rPr>
                <w:rFonts w:ascii="Times New Roman" w:eastAsia="Times New Roman" w:hAnsi="Times New Roman" w:cs="Times New Roman"/>
                <w:sz w:val="24"/>
                <w:szCs w:val="24"/>
                <w:lang w:eastAsia="ru-RU"/>
              </w:rPr>
              <w:t>(уполномоченный представитель)</w:t>
            </w:r>
          </w:p>
        </w:tc>
        <w:tc>
          <w:tcPr>
            <w:tcW w:w="6660" w:type="dxa"/>
            <w:gridSpan w:val="2"/>
            <w:tcBorders>
              <w:top w:val="dashSmallGap" w:sz="4" w:space="0" w:color="auto"/>
            </w:tcBorders>
          </w:tcPr>
          <w:p w14:paraId="0D96D828"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6E627E">
              <w:rPr>
                <w:rFonts w:ascii="Times New Roman" w:eastAsia="Times New Roman" w:hAnsi="Times New Roman" w:cs="Times New Roman"/>
                <w:sz w:val="24"/>
                <w:szCs w:val="24"/>
                <w:lang w:eastAsia="ru-RU"/>
              </w:rPr>
              <w:t>(наименование должности)</w:t>
            </w:r>
          </w:p>
        </w:tc>
        <w:tc>
          <w:tcPr>
            <w:tcW w:w="304" w:type="dxa"/>
          </w:tcPr>
          <w:p w14:paraId="6EEF30AC"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517170" w:rsidRPr="006E627E" w14:paraId="0F31678F" w14:textId="77777777" w:rsidTr="007F497C">
        <w:trPr>
          <w:trHeight w:val="80"/>
          <w:jc w:val="center"/>
        </w:trPr>
        <w:tc>
          <w:tcPr>
            <w:tcW w:w="891" w:type="dxa"/>
            <w:vAlign w:val="center"/>
          </w:tcPr>
          <w:p w14:paraId="3998D2CA"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14:paraId="36DB5F8F"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660" w:type="dxa"/>
            <w:gridSpan w:val="2"/>
            <w:tcBorders>
              <w:bottom w:val="dashSmallGap" w:sz="4" w:space="0" w:color="auto"/>
            </w:tcBorders>
            <w:vAlign w:val="center"/>
          </w:tcPr>
          <w:p w14:paraId="18EDB211"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14:paraId="71D4E3BB"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517170" w:rsidRPr="006E627E" w14:paraId="26FEE881" w14:textId="77777777" w:rsidTr="007F497C">
        <w:trPr>
          <w:trHeight w:val="80"/>
          <w:jc w:val="center"/>
        </w:trPr>
        <w:tc>
          <w:tcPr>
            <w:tcW w:w="891" w:type="dxa"/>
            <w:vAlign w:val="center"/>
          </w:tcPr>
          <w:p w14:paraId="755E9EB4"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14:paraId="49FB63B7"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660" w:type="dxa"/>
            <w:gridSpan w:val="2"/>
            <w:tcBorders>
              <w:top w:val="dashSmallGap" w:sz="4" w:space="0" w:color="auto"/>
            </w:tcBorders>
          </w:tcPr>
          <w:p w14:paraId="4C2D34ED"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6E627E">
              <w:rPr>
                <w:rFonts w:ascii="Times New Roman" w:eastAsia="Times New Roman" w:hAnsi="Times New Roman" w:cs="Times New Roman"/>
                <w:sz w:val="24"/>
                <w:szCs w:val="24"/>
                <w:lang w:eastAsia="ru-RU"/>
              </w:rPr>
              <w:t>(Фамилия, имя, отчество – полностью)</w:t>
            </w:r>
          </w:p>
        </w:tc>
        <w:tc>
          <w:tcPr>
            <w:tcW w:w="304" w:type="dxa"/>
          </w:tcPr>
          <w:p w14:paraId="7D5452F1"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517170" w:rsidRPr="006E627E" w14:paraId="617F3E8B" w14:textId="77777777" w:rsidTr="007F497C">
        <w:trPr>
          <w:trHeight w:val="80"/>
          <w:jc w:val="center"/>
        </w:trPr>
        <w:tc>
          <w:tcPr>
            <w:tcW w:w="891" w:type="dxa"/>
            <w:vAlign w:val="center"/>
          </w:tcPr>
          <w:p w14:paraId="1C2A6792"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14:paraId="21D40330"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6E627E">
              <w:rPr>
                <w:rFonts w:ascii="Times New Roman" w:eastAsia="Times New Roman" w:hAnsi="Times New Roman" w:cs="Times New Roman"/>
                <w:sz w:val="24"/>
                <w:szCs w:val="24"/>
                <w:lang w:eastAsia="ru-RU"/>
              </w:rPr>
              <w:t>(М.П.)</w:t>
            </w:r>
          </w:p>
        </w:tc>
        <w:tc>
          <w:tcPr>
            <w:tcW w:w="3599" w:type="dxa"/>
            <w:tcBorders>
              <w:bottom w:val="dashSmallGap" w:sz="4" w:space="0" w:color="auto"/>
            </w:tcBorders>
            <w:vAlign w:val="center"/>
          </w:tcPr>
          <w:p w14:paraId="5D8B1649"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61" w:type="dxa"/>
            <w:vAlign w:val="center"/>
          </w:tcPr>
          <w:p w14:paraId="3BE2E428"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14:paraId="0A57B31E"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517170" w:rsidRPr="006E627E" w14:paraId="0B556D48" w14:textId="77777777" w:rsidTr="007F497C">
        <w:trPr>
          <w:trHeight w:val="75"/>
          <w:jc w:val="center"/>
        </w:trPr>
        <w:tc>
          <w:tcPr>
            <w:tcW w:w="891" w:type="dxa"/>
          </w:tcPr>
          <w:p w14:paraId="698F409F"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tcPr>
          <w:p w14:paraId="37AF03B5"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599" w:type="dxa"/>
            <w:tcBorders>
              <w:top w:val="dashSmallGap" w:sz="4" w:space="0" w:color="auto"/>
            </w:tcBorders>
          </w:tcPr>
          <w:p w14:paraId="502DF877"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6E627E">
              <w:rPr>
                <w:rFonts w:ascii="Times New Roman" w:eastAsia="Times New Roman" w:hAnsi="Times New Roman" w:cs="Times New Roman"/>
                <w:sz w:val="24"/>
                <w:szCs w:val="24"/>
                <w:lang w:eastAsia="ru-RU"/>
              </w:rPr>
              <w:t>(Подпись)</w:t>
            </w:r>
          </w:p>
        </w:tc>
        <w:tc>
          <w:tcPr>
            <w:tcW w:w="3061" w:type="dxa"/>
          </w:tcPr>
          <w:p w14:paraId="0EA1D289"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tcPr>
          <w:p w14:paraId="71169B6C"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517170" w:rsidRPr="006E627E" w14:paraId="39394923" w14:textId="77777777" w:rsidTr="007F497C">
        <w:trPr>
          <w:trHeight w:val="80"/>
          <w:jc w:val="center"/>
        </w:trPr>
        <w:tc>
          <w:tcPr>
            <w:tcW w:w="9899" w:type="dxa"/>
            <w:gridSpan w:val="4"/>
            <w:vAlign w:val="center"/>
          </w:tcPr>
          <w:p w14:paraId="674E1E1F" w14:textId="77777777" w:rsidR="00517170" w:rsidRPr="006E627E" w:rsidRDefault="00517170" w:rsidP="007F49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tc>
        <w:tc>
          <w:tcPr>
            <w:tcW w:w="304" w:type="dxa"/>
            <w:vAlign w:val="center"/>
          </w:tcPr>
          <w:p w14:paraId="3AE68997" w14:textId="77777777" w:rsidR="00517170" w:rsidRPr="006E627E"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bl>
    <w:p w14:paraId="65B7910A" w14:textId="77777777" w:rsidR="00517170" w:rsidRPr="000878BF" w:rsidRDefault="00517170" w:rsidP="0051717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4E4417DB" w14:textId="77777777" w:rsidR="00517170" w:rsidRDefault="00517170" w:rsidP="00517170">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ab/>
      </w:r>
    </w:p>
    <w:p w14:paraId="255403A1" w14:textId="77777777" w:rsidR="00517170" w:rsidRDefault="00517170" w:rsidP="00517170">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231BED84" w14:textId="77777777" w:rsidR="00517170" w:rsidRDefault="00517170" w:rsidP="00517170">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01739302" w14:textId="77777777" w:rsidR="00517170" w:rsidRDefault="00517170" w:rsidP="00517170">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49DB7417" w14:textId="77777777" w:rsidR="00517170" w:rsidRDefault="00517170" w:rsidP="00517170">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03017153" w14:textId="77777777" w:rsidR="00517170" w:rsidRDefault="00517170" w:rsidP="00517170">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6965295C" w14:textId="77777777" w:rsidR="00517170" w:rsidRDefault="00517170" w:rsidP="00517170">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68F08EB4" w14:textId="77777777" w:rsidR="00517170" w:rsidRDefault="00517170" w:rsidP="00517170">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6F9F8FE4" w14:textId="77777777" w:rsidR="00517170" w:rsidRDefault="00517170" w:rsidP="00517170">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57600B5F" w14:textId="77777777" w:rsidR="00517170" w:rsidRDefault="00517170" w:rsidP="00517170">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1AA12AEF" w14:textId="77777777" w:rsidR="00517170" w:rsidRDefault="00517170" w:rsidP="00517170">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33F8CA1F" w14:textId="77777777" w:rsidR="00517170" w:rsidRDefault="00517170" w:rsidP="00517170">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6A6EE30C" w14:textId="77777777" w:rsidR="00517170" w:rsidRDefault="00517170" w:rsidP="00517170">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3B0930C1" w14:textId="77777777" w:rsidR="00517170" w:rsidRDefault="00517170" w:rsidP="00517170">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6AA03D71" w14:textId="77777777" w:rsidR="00517170" w:rsidRDefault="00517170" w:rsidP="00517170">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20621662" w14:textId="77777777" w:rsidR="00517170" w:rsidRDefault="00517170" w:rsidP="00517170">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6E016A84" w14:textId="77777777" w:rsidR="00517170" w:rsidRDefault="00517170" w:rsidP="00517170">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47603DA4" w14:textId="77777777" w:rsidR="00517170" w:rsidRDefault="00517170" w:rsidP="00517170">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5229A7CD" w14:textId="77777777" w:rsidR="00517170" w:rsidRDefault="00517170" w:rsidP="00517170">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23173A8B" w14:textId="77777777" w:rsidR="00517170" w:rsidRDefault="00517170" w:rsidP="00517170">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4D2D9C85" w14:textId="77777777" w:rsidR="00517170" w:rsidRDefault="00517170" w:rsidP="00517170">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69DA72BB" w14:textId="77777777" w:rsidR="00517170" w:rsidRPr="000878BF" w:rsidRDefault="00517170" w:rsidP="00517170">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b/>
          <w:i/>
          <w:snapToGrid w:val="0"/>
          <w:color w:val="FF0000"/>
          <w:sz w:val="24"/>
          <w:szCs w:val="24"/>
          <w:lang w:eastAsia="ru-RU"/>
        </w:rPr>
        <w:t>Форма № 2</w:t>
      </w:r>
    </w:p>
    <w:p w14:paraId="7C7056A8"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tbl>
      <w:tblPr>
        <w:tblW w:w="0" w:type="auto"/>
        <w:jc w:val="center"/>
        <w:tblLook w:val="0000" w:firstRow="0" w:lastRow="0" w:firstColumn="0" w:lastColumn="0" w:noHBand="0" w:noVBand="0"/>
      </w:tblPr>
      <w:tblGrid>
        <w:gridCol w:w="281"/>
        <w:gridCol w:w="20"/>
        <w:gridCol w:w="7997"/>
        <w:gridCol w:w="1235"/>
        <w:gridCol w:w="403"/>
      </w:tblGrid>
      <w:tr w:rsidR="00517170" w:rsidRPr="000878BF" w14:paraId="620F9A8A" w14:textId="77777777" w:rsidTr="007F497C">
        <w:trPr>
          <w:trHeight w:val="276"/>
          <w:jc w:val="center"/>
        </w:trPr>
        <w:tc>
          <w:tcPr>
            <w:tcW w:w="281" w:type="dxa"/>
            <w:vAlign w:val="bottom"/>
          </w:tcPr>
          <w:p w14:paraId="7CB96C5B" w14:textId="77777777" w:rsidR="00517170" w:rsidRPr="000878BF" w:rsidRDefault="00517170" w:rsidP="007F49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14:paraId="707ECCAD" w14:textId="77777777" w:rsidR="00517170" w:rsidRPr="000878BF" w:rsidRDefault="00517170" w:rsidP="007F49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4B7EFF29" w14:textId="77777777" w:rsidR="00517170" w:rsidRPr="000878BF" w:rsidRDefault="00517170" w:rsidP="007F49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tc>
      </w:tr>
      <w:tr w:rsidR="00517170" w:rsidRPr="000878BF" w14:paraId="21A684C7" w14:textId="77777777" w:rsidTr="007F497C">
        <w:trPr>
          <w:trHeight w:val="276"/>
          <w:jc w:val="center"/>
        </w:trPr>
        <w:tc>
          <w:tcPr>
            <w:tcW w:w="281" w:type="dxa"/>
            <w:vAlign w:val="bottom"/>
          </w:tcPr>
          <w:p w14:paraId="0BA88763" w14:textId="77777777" w:rsidR="00517170" w:rsidRPr="000878BF" w:rsidRDefault="00517170" w:rsidP="007F49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14:paraId="5B5E9FFA" w14:textId="77777777" w:rsidR="00517170" w:rsidRPr="000878BF" w:rsidRDefault="00517170" w:rsidP="007F497C">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ОПИСЬ</w:t>
            </w:r>
          </w:p>
          <w:p w14:paraId="582C30CE" w14:textId="77777777" w:rsidR="00517170" w:rsidRPr="000878BF" w:rsidRDefault="00517170" w:rsidP="007F497C">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 xml:space="preserve">представленных документов на участие в закупке </w:t>
            </w:r>
          </w:p>
          <w:p w14:paraId="325939C3" w14:textId="77777777" w:rsidR="00517170" w:rsidRPr="000878BF" w:rsidRDefault="00517170" w:rsidP="007F497C">
            <w:pPr>
              <w:widowControl w:val="0"/>
              <w:spacing w:after="0" w:line="240" w:lineRule="auto"/>
              <w:ind w:right="40"/>
              <w:jc w:val="center"/>
              <w:rPr>
                <w:rFonts w:ascii="Times New Roman" w:eastAsia="Times New Roman" w:hAnsi="Times New Roman" w:cs="Times New Roman"/>
                <w:b/>
                <w:snapToGrid w:val="0"/>
                <w:sz w:val="24"/>
                <w:szCs w:val="24"/>
                <w:lang w:eastAsia="ru-RU"/>
              </w:rPr>
            </w:pPr>
          </w:p>
        </w:tc>
        <w:tc>
          <w:tcPr>
            <w:tcW w:w="403" w:type="dxa"/>
          </w:tcPr>
          <w:p w14:paraId="2409A909" w14:textId="77777777" w:rsidR="00517170" w:rsidRPr="000878BF" w:rsidRDefault="00517170" w:rsidP="007F49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517170" w:rsidRPr="000878BF" w14:paraId="1C5106A2" w14:textId="77777777" w:rsidTr="007F497C">
        <w:trPr>
          <w:trHeight w:val="276"/>
          <w:jc w:val="center"/>
        </w:trPr>
        <w:tc>
          <w:tcPr>
            <w:tcW w:w="281" w:type="dxa"/>
            <w:vAlign w:val="bottom"/>
          </w:tcPr>
          <w:p w14:paraId="0C409D37" w14:textId="77777777" w:rsidR="00517170" w:rsidRPr="000878BF" w:rsidRDefault="00517170" w:rsidP="007F49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restart"/>
            <w:vAlign w:val="bottom"/>
          </w:tcPr>
          <w:p w14:paraId="25DBEF12" w14:textId="77777777" w:rsidR="00517170" w:rsidRPr="000878BF" w:rsidRDefault="00517170" w:rsidP="007F49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Настоящим: _______________________________________________________________________</w:t>
            </w:r>
          </w:p>
          <w:p w14:paraId="016F3FD6" w14:textId="77777777" w:rsidR="00517170" w:rsidRPr="000878BF" w:rsidRDefault="00517170" w:rsidP="007F49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24"/>
                <w:szCs w:val="24"/>
                <w:lang w:eastAsia="ru-RU"/>
              </w:rPr>
            </w:pPr>
            <w:r w:rsidRPr="000878BF">
              <w:rPr>
                <w:rFonts w:ascii="Times New Roman" w:eastAsia="Times New Roman" w:hAnsi="Times New Roman" w:cs="Times New Roman"/>
                <w:i/>
                <w:sz w:val="24"/>
                <w:szCs w:val="24"/>
                <w:lang w:eastAsia="ru-RU"/>
              </w:rPr>
              <w:t>(наименование участника закупки)</w:t>
            </w:r>
          </w:p>
          <w:p w14:paraId="23F0B45C" w14:textId="77777777" w:rsidR="00517170" w:rsidRPr="000878BF" w:rsidRDefault="00517170" w:rsidP="007F49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подтверждает, что для участия в закупке на право заключения договора  на __________________________________________________________  </w:t>
            </w:r>
            <w:r w:rsidRPr="000878BF">
              <w:rPr>
                <w:rFonts w:ascii="Times New Roman" w:eastAsia="Times New Roman" w:hAnsi="Times New Roman" w:cs="Times New Roman"/>
                <w:i/>
                <w:color w:val="FF0000"/>
                <w:sz w:val="20"/>
                <w:szCs w:val="20"/>
                <w:lang w:eastAsia="ru-RU"/>
              </w:rPr>
              <w:t>(указать предмет закупки)</w:t>
            </w:r>
            <w:r w:rsidRPr="000878BF">
              <w:rPr>
                <w:rFonts w:ascii="Times New Roman" w:eastAsia="Times New Roman" w:hAnsi="Times New Roman" w:cs="Times New Roman"/>
                <w:sz w:val="24"/>
                <w:szCs w:val="24"/>
                <w:lang w:eastAsia="ru-RU"/>
              </w:rPr>
              <w:t xml:space="preserve"> направляются ниже перечисленные документы:</w:t>
            </w:r>
          </w:p>
        </w:tc>
        <w:tc>
          <w:tcPr>
            <w:tcW w:w="403" w:type="dxa"/>
          </w:tcPr>
          <w:p w14:paraId="6443E910" w14:textId="77777777" w:rsidR="00517170" w:rsidRPr="000878BF" w:rsidRDefault="00517170" w:rsidP="007F49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517170" w:rsidRPr="000878BF" w14:paraId="5A54B9EC" w14:textId="77777777" w:rsidTr="007F497C">
        <w:trPr>
          <w:trHeight w:val="95"/>
          <w:jc w:val="center"/>
        </w:trPr>
        <w:tc>
          <w:tcPr>
            <w:tcW w:w="281" w:type="dxa"/>
          </w:tcPr>
          <w:p w14:paraId="6B7841BA" w14:textId="77777777" w:rsidR="00517170" w:rsidRPr="000878BF" w:rsidRDefault="00517170" w:rsidP="007F49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c>
          <w:tcPr>
            <w:tcW w:w="9252" w:type="dxa"/>
            <w:gridSpan w:val="3"/>
            <w:vMerge/>
          </w:tcPr>
          <w:p w14:paraId="7F7E6458" w14:textId="77777777" w:rsidR="00517170" w:rsidRPr="000878BF" w:rsidRDefault="00517170" w:rsidP="007F49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2EDC73D7" w14:textId="77777777" w:rsidR="00517170" w:rsidRPr="000878BF" w:rsidRDefault="00517170" w:rsidP="007F49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r>
      <w:tr w:rsidR="00517170" w:rsidRPr="000878BF" w14:paraId="12095F61" w14:textId="77777777" w:rsidTr="007F497C">
        <w:trPr>
          <w:trHeight w:val="276"/>
          <w:jc w:val="center"/>
        </w:trPr>
        <w:tc>
          <w:tcPr>
            <w:tcW w:w="281" w:type="dxa"/>
            <w:vAlign w:val="bottom"/>
          </w:tcPr>
          <w:p w14:paraId="7F6D8320" w14:textId="77777777" w:rsidR="00517170" w:rsidRPr="000878BF" w:rsidRDefault="00517170" w:rsidP="007F49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ign w:val="bottom"/>
          </w:tcPr>
          <w:p w14:paraId="274C4E26" w14:textId="77777777" w:rsidR="00517170" w:rsidRPr="000878BF" w:rsidRDefault="00517170" w:rsidP="007F49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355ED475" w14:textId="77777777" w:rsidR="00517170" w:rsidRPr="000878BF" w:rsidRDefault="00517170" w:rsidP="007F49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517170" w:rsidRPr="000878BF" w14:paraId="74C55631" w14:textId="77777777" w:rsidTr="007F497C">
        <w:trPr>
          <w:trHeight w:val="276"/>
          <w:jc w:val="center"/>
        </w:trPr>
        <w:tc>
          <w:tcPr>
            <w:tcW w:w="281" w:type="dxa"/>
            <w:vAlign w:val="bottom"/>
          </w:tcPr>
          <w:p w14:paraId="0C9CBBAC" w14:textId="77777777" w:rsidR="00517170" w:rsidRPr="000878BF" w:rsidRDefault="00517170" w:rsidP="007F49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14:paraId="73D86822" w14:textId="77777777" w:rsidR="00517170" w:rsidRPr="000878BF" w:rsidRDefault="00517170" w:rsidP="007F49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5826"/>
              <w:gridCol w:w="2373"/>
            </w:tblGrid>
            <w:tr w:rsidR="00517170" w:rsidRPr="000878BF" w14:paraId="7A5491B8" w14:textId="77777777" w:rsidTr="007F497C">
              <w:trPr>
                <w:trHeight w:val="536"/>
              </w:trPr>
              <w:tc>
                <w:tcPr>
                  <w:tcW w:w="653" w:type="dxa"/>
                  <w:vAlign w:val="center"/>
                </w:tcPr>
                <w:p w14:paraId="501FD876" w14:textId="77777777" w:rsidR="00517170" w:rsidRPr="000878BF" w:rsidRDefault="00517170" w:rsidP="007F49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w:t>
                  </w:r>
                </w:p>
                <w:p w14:paraId="70C0074C" w14:textId="77777777" w:rsidR="00517170" w:rsidRPr="000878BF" w:rsidRDefault="00517170" w:rsidP="007F49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roofErr w:type="gramStart"/>
                  <w:r w:rsidRPr="000878BF">
                    <w:rPr>
                      <w:rFonts w:ascii="Times New Roman" w:eastAsia="Times New Roman" w:hAnsi="Times New Roman" w:cs="Times New Roman"/>
                      <w:b/>
                      <w:bCs/>
                      <w:sz w:val="24"/>
                      <w:szCs w:val="24"/>
                      <w:lang w:eastAsia="ru-RU"/>
                    </w:rPr>
                    <w:t>п</w:t>
                  </w:r>
                  <w:proofErr w:type="gramEnd"/>
                  <w:r w:rsidRPr="000878BF">
                    <w:rPr>
                      <w:rFonts w:ascii="Times New Roman" w:eastAsia="Times New Roman" w:hAnsi="Times New Roman" w:cs="Times New Roman"/>
                      <w:b/>
                      <w:bCs/>
                      <w:sz w:val="24"/>
                      <w:szCs w:val="24"/>
                      <w:lang w:eastAsia="ru-RU"/>
                    </w:rPr>
                    <w:t>/п</w:t>
                  </w:r>
                </w:p>
              </w:tc>
              <w:tc>
                <w:tcPr>
                  <w:tcW w:w="4601" w:type="dxa"/>
                  <w:vAlign w:val="center"/>
                </w:tcPr>
                <w:p w14:paraId="11E4E60C" w14:textId="77777777" w:rsidR="00517170" w:rsidRPr="000878BF" w:rsidRDefault="00517170" w:rsidP="007F49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r w:rsidRPr="000878BF">
                    <w:rPr>
                      <w:rFonts w:ascii="Times New Roman" w:eastAsia="Times New Roman" w:hAnsi="Times New Roman" w:cs="Times New Roman"/>
                      <w:b/>
                      <w:bCs/>
                      <w:sz w:val="24"/>
                      <w:szCs w:val="24"/>
                      <w:lang w:eastAsia="ru-RU"/>
                    </w:rPr>
                    <w:t>Наименование документа</w:t>
                  </w:r>
                </w:p>
              </w:tc>
              <w:tc>
                <w:tcPr>
                  <w:tcW w:w="1874" w:type="dxa"/>
                  <w:vAlign w:val="center"/>
                </w:tcPr>
                <w:p w14:paraId="155A2285" w14:textId="77777777" w:rsidR="00517170" w:rsidRPr="000878BF" w:rsidRDefault="00517170" w:rsidP="007F49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Кол-во</w:t>
                  </w:r>
                </w:p>
                <w:p w14:paraId="3DEAF8B8" w14:textId="77777777" w:rsidR="00517170" w:rsidRPr="000878BF" w:rsidRDefault="00517170" w:rsidP="007F49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r w:rsidRPr="000878BF">
                    <w:rPr>
                      <w:rFonts w:ascii="Times New Roman" w:eastAsia="Times New Roman" w:hAnsi="Times New Roman" w:cs="Times New Roman"/>
                      <w:b/>
                      <w:bCs/>
                      <w:sz w:val="24"/>
                      <w:szCs w:val="24"/>
                      <w:lang w:eastAsia="ru-RU"/>
                    </w:rPr>
                    <w:t>страниц</w:t>
                  </w:r>
                </w:p>
              </w:tc>
            </w:tr>
            <w:tr w:rsidR="00517170" w:rsidRPr="000878BF" w14:paraId="57696CC6" w14:textId="77777777" w:rsidTr="007F497C">
              <w:trPr>
                <w:trHeight w:val="268"/>
              </w:trPr>
              <w:tc>
                <w:tcPr>
                  <w:tcW w:w="653" w:type="dxa"/>
                </w:tcPr>
                <w:p w14:paraId="196728BF"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2592E641"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0F980E4E"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517170" w:rsidRPr="000878BF" w14:paraId="0E212650" w14:textId="77777777" w:rsidTr="007F497C">
              <w:trPr>
                <w:trHeight w:val="268"/>
              </w:trPr>
              <w:tc>
                <w:tcPr>
                  <w:tcW w:w="653" w:type="dxa"/>
                </w:tcPr>
                <w:p w14:paraId="027EC8BE"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54E7C836"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5AF89962"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517170" w:rsidRPr="000878BF" w14:paraId="5335F5B2" w14:textId="77777777" w:rsidTr="007F497C">
              <w:trPr>
                <w:trHeight w:val="283"/>
              </w:trPr>
              <w:tc>
                <w:tcPr>
                  <w:tcW w:w="653" w:type="dxa"/>
                </w:tcPr>
                <w:p w14:paraId="28C77925"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077F4F1F"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3A0B0119"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517170" w:rsidRPr="000878BF" w14:paraId="04F18244" w14:textId="77777777" w:rsidTr="007F497C">
              <w:trPr>
                <w:trHeight w:val="268"/>
              </w:trPr>
              <w:tc>
                <w:tcPr>
                  <w:tcW w:w="653" w:type="dxa"/>
                </w:tcPr>
                <w:p w14:paraId="581F90CB"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4E02A180"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55FA789A"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517170" w:rsidRPr="000878BF" w14:paraId="146EDC75" w14:textId="77777777" w:rsidTr="007F497C">
              <w:trPr>
                <w:trHeight w:val="268"/>
              </w:trPr>
              <w:tc>
                <w:tcPr>
                  <w:tcW w:w="653" w:type="dxa"/>
                </w:tcPr>
                <w:p w14:paraId="401F27C5"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06458BD5"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351226FF"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517170" w:rsidRPr="000878BF" w14:paraId="33AA0F27" w14:textId="77777777" w:rsidTr="007F497C">
              <w:trPr>
                <w:trHeight w:val="268"/>
              </w:trPr>
              <w:tc>
                <w:tcPr>
                  <w:tcW w:w="653" w:type="dxa"/>
                </w:tcPr>
                <w:p w14:paraId="7C0C237B"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78BA219D"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17A86EA9"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517170" w:rsidRPr="000878BF" w14:paraId="7786BFCA" w14:textId="77777777" w:rsidTr="007F497C">
              <w:trPr>
                <w:trHeight w:val="268"/>
              </w:trPr>
              <w:tc>
                <w:tcPr>
                  <w:tcW w:w="653" w:type="dxa"/>
                </w:tcPr>
                <w:p w14:paraId="1E142921"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067AA84A"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2A96D56F"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517170" w:rsidRPr="000878BF" w14:paraId="58EDCF1F" w14:textId="77777777" w:rsidTr="007F497C">
              <w:trPr>
                <w:trHeight w:val="268"/>
              </w:trPr>
              <w:tc>
                <w:tcPr>
                  <w:tcW w:w="653" w:type="dxa"/>
                </w:tcPr>
                <w:p w14:paraId="077898A1"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38840FDC"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3D614DAE"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517170" w:rsidRPr="000878BF" w14:paraId="05FAEB67" w14:textId="77777777" w:rsidTr="007F497C">
              <w:trPr>
                <w:trHeight w:val="268"/>
              </w:trPr>
              <w:tc>
                <w:tcPr>
                  <w:tcW w:w="653" w:type="dxa"/>
                </w:tcPr>
                <w:p w14:paraId="362FB9F8"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5FFE3389"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360C03CF"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517170" w:rsidRPr="000878BF" w14:paraId="043DBC78" w14:textId="77777777" w:rsidTr="007F497C">
              <w:trPr>
                <w:trHeight w:val="268"/>
              </w:trPr>
              <w:tc>
                <w:tcPr>
                  <w:tcW w:w="653" w:type="dxa"/>
                </w:tcPr>
                <w:p w14:paraId="062581AC"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67EC6040"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72355D00"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517170" w:rsidRPr="000878BF" w14:paraId="2FB6C9A0" w14:textId="77777777" w:rsidTr="007F497C">
              <w:trPr>
                <w:trHeight w:val="268"/>
              </w:trPr>
              <w:tc>
                <w:tcPr>
                  <w:tcW w:w="653" w:type="dxa"/>
                </w:tcPr>
                <w:p w14:paraId="4F73F79F"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2EEF7929"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3407F10A"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517170" w:rsidRPr="000878BF" w14:paraId="171D416C" w14:textId="77777777" w:rsidTr="007F497C">
              <w:trPr>
                <w:trHeight w:val="268"/>
              </w:trPr>
              <w:tc>
                <w:tcPr>
                  <w:tcW w:w="653" w:type="dxa"/>
                </w:tcPr>
                <w:p w14:paraId="1261D36C"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4DF896F9"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54C4A5E6"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517170" w:rsidRPr="000878BF" w14:paraId="65E3366E" w14:textId="77777777" w:rsidTr="007F497C">
              <w:trPr>
                <w:trHeight w:val="268"/>
              </w:trPr>
              <w:tc>
                <w:tcPr>
                  <w:tcW w:w="653" w:type="dxa"/>
                </w:tcPr>
                <w:p w14:paraId="5863900B"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7E99DE98"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6FFD5CEF"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517170" w:rsidRPr="000878BF" w14:paraId="44C93A25" w14:textId="77777777" w:rsidTr="007F497C">
              <w:trPr>
                <w:trHeight w:val="268"/>
              </w:trPr>
              <w:tc>
                <w:tcPr>
                  <w:tcW w:w="653" w:type="dxa"/>
                </w:tcPr>
                <w:p w14:paraId="58AC12AB"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5C551BDC"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481ABCC9"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517170" w:rsidRPr="000878BF" w14:paraId="39077C49" w14:textId="77777777" w:rsidTr="007F497C">
              <w:trPr>
                <w:trHeight w:val="268"/>
              </w:trPr>
              <w:tc>
                <w:tcPr>
                  <w:tcW w:w="653" w:type="dxa"/>
                </w:tcPr>
                <w:p w14:paraId="76C87016"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0280E33F"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259AA70E"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517170" w:rsidRPr="000878BF" w14:paraId="00A3E9A2" w14:textId="77777777" w:rsidTr="007F497C">
              <w:trPr>
                <w:trHeight w:val="268"/>
              </w:trPr>
              <w:tc>
                <w:tcPr>
                  <w:tcW w:w="653" w:type="dxa"/>
                </w:tcPr>
                <w:p w14:paraId="6F37CFD6"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4B2D4458"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22A3CAB3"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517170" w:rsidRPr="000878BF" w14:paraId="6676E1BC" w14:textId="77777777" w:rsidTr="007F497C">
              <w:trPr>
                <w:trHeight w:val="268"/>
              </w:trPr>
              <w:tc>
                <w:tcPr>
                  <w:tcW w:w="653" w:type="dxa"/>
                </w:tcPr>
                <w:p w14:paraId="2B468C99"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4C8C8B85"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46D14CAA"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517170" w:rsidRPr="000878BF" w14:paraId="6F38D657" w14:textId="77777777" w:rsidTr="007F497C">
              <w:trPr>
                <w:trHeight w:val="283"/>
              </w:trPr>
              <w:tc>
                <w:tcPr>
                  <w:tcW w:w="653" w:type="dxa"/>
                </w:tcPr>
                <w:p w14:paraId="79BECA2D"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275F1B3B"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06A47C15"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517170" w:rsidRPr="000878BF" w14:paraId="5F58C4CF" w14:textId="77777777" w:rsidTr="007F497C">
              <w:trPr>
                <w:trHeight w:val="268"/>
              </w:trPr>
              <w:tc>
                <w:tcPr>
                  <w:tcW w:w="653" w:type="dxa"/>
                </w:tcPr>
                <w:p w14:paraId="7283C7F4"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449AE1B0"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04D0F522" w14:textId="77777777" w:rsidR="00517170" w:rsidRPr="000878BF" w:rsidRDefault="00517170" w:rsidP="007F49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bl>
          <w:p w14:paraId="6B832086" w14:textId="77777777" w:rsidR="00517170" w:rsidRPr="000878BF" w:rsidRDefault="00517170" w:rsidP="007F49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2083A107" w14:textId="77777777" w:rsidR="00517170" w:rsidRPr="000878BF" w:rsidRDefault="00517170" w:rsidP="007F49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517170" w:rsidRPr="000878BF" w14:paraId="1C014F59" w14:textId="77777777" w:rsidTr="007F497C">
        <w:trPr>
          <w:trHeight w:val="62"/>
          <w:jc w:val="center"/>
        </w:trPr>
        <w:tc>
          <w:tcPr>
            <w:tcW w:w="281" w:type="dxa"/>
            <w:vAlign w:val="center"/>
          </w:tcPr>
          <w:p w14:paraId="51888F09" w14:textId="77777777" w:rsidR="00517170" w:rsidRPr="000878BF" w:rsidRDefault="00517170" w:rsidP="007F49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c>
          <w:tcPr>
            <w:tcW w:w="8017" w:type="dxa"/>
            <w:gridSpan w:val="2"/>
            <w:vAlign w:val="center"/>
          </w:tcPr>
          <w:p w14:paraId="7EE42235" w14:textId="77777777" w:rsidR="00517170" w:rsidRPr="000878BF" w:rsidRDefault="00517170" w:rsidP="007F49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1235" w:type="dxa"/>
            <w:vAlign w:val="center"/>
          </w:tcPr>
          <w:p w14:paraId="11015892" w14:textId="77777777" w:rsidR="00517170" w:rsidRPr="000878BF" w:rsidRDefault="00517170" w:rsidP="007F49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403" w:type="dxa"/>
          </w:tcPr>
          <w:p w14:paraId="7BAFA2B1" w14:textId="77777777" w:rsidR="00517170" w:rsidRPr="000878BF" w:rsidRDefault="00517170" w:rsidP="007F49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r>
      <w:tr w:rsidR="00517170" w:rsidRPr="000878BF" w14:paraId="4C83B186" w14:textId="77777777" w:rsidTr="007F497C">
        <w:trPr>
          <w:trHeight w:val="62"/>
          <w:jc w:val="center"/>
        </w:trPr>
        <w:tc>
          <w:tcPr>
            <w:tcW w:w="281" w:type="dxa"/>
            <w:vAlign w:val="bottom"/>
          </w:tcPr>
          <w:p w14:paraId="794DC44C" w14:textId="77777777" w:rsidR="00517170" w:rsidRPr="000878BF" w:rsidRDefault="00517170" w:rsidP="007F497C">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8017" w:type="dxa"/>
            <w:gridSpan w:val="2"/>
            <w:vAlign w:val="bottom"/>
          </w:tcPr>
          <w:p w14:paraId="377095F0" w14:textId="77777777" w:rsidR="00517170" w:rsidRPr="000878BF" w:rsidRDefault="00517170" w:rsidP="007F49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1235" w:type="dxa"/>
            <w:vAlign w:val="bottom"/>
          </w:tcPr>
          <w:p w14:paraId="7534FB9D" w14:textId="77777777" w:rsidR="00517170" w:rsidRPr="000878BF" w:rsidRDefault="00517170" w:rsidP="007F497C">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403" w:type="dxa"/>
          </w:tcPr>
          <w:p w14:paraId="0CA5B7AA" w14:textId="77777777" w:rsidR="00517170" w:rsidRPr="000878BF" w:rsidRDefault="00517170" w:rsidP="007F497C">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r>
      <w:tr w:rsidR="00517170" w:rsidRPr="000878BF" w14:paraId="37473A6D" w14:textId="77777777" w:rsidTr="007F497C">
        <w:trPr>
          <w:gridAfter w:val="3"/>
          <w:wAfter w:w="9635" w:type="dxa"/>
          <w:trHeight w:val="75"/>
          <w:jc w:val="center"/>
        </w:trPr>
        <w:tc>
          <w:tcPr>
            <w:tcW w:w="301" w:type="dxa"/>
            <w:gridSpan w:val="2"/>
          </w:tcPr>
          <w:p w14:paraId="733E476E" w14:textId="77777777" w:rsidR="00517170" w:rsidRPr="000878BF" w:rsidRDefault="00517170" w:rsidP="007F497C">
            <w:pPr>
              <w:spacing w:after="0" w:line="240" w:lineRule="auto"/>
              <w:ind w:right="40"/>
              <w:rPr>
                <w:rFonts w:ascii="Times New Roman" w:eastAsia="Times New Roman" w:hAnsi="Times New Roman" w:cs="Times New Roman"/>
                <w:caps/>
                <w:sz w:val="24"/>
                <w:szCs w:val="24"/>
                <w:lang w:eastAsia="ru-RU"/>
              </w:rPr>
            </w:pPr>
          </w:p>
        </w:tc>
      </w:tr>
    </w:tbl>
    <w:p w14:paraId="42993DFD" w14:textId="77777777" w:rsidR="00517170" w:rsidRPr="000878BF" w:rsidRDefault="00517170" w:rsidP="00517170">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    </w:t>
      </w:r>
    </w:p>
    <w:p w14:paraId="0BEBFD50" w14:textId="77777777" w:rsidR="00517170" w:rsidRPr="000878BF" w:rsidRDefault="00517170" w:rsidP="00517170">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закупки) </w:t>
      </w:r>
    </w:p>
    <w:p w14:paraId="776196D6"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75E49975" w14:textId="77777777" w:rsidR="00517170" w:rsidRPr="000878BF" w:rsidRDefault="00517170" w:rsidP="00517170">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14:paraId="5DE0184F" w14:textId="77777777" w:rsidR="00517170" w:rsidRPr="000878BF" w:rsidRDefault="00517170" w:rsidP="00517170">
      <w:pPr>
        <w:widowControl w:val="0"/>
        <w:spacing w:after="0" w:line="240" w:lineRule="auto"/>
        <w:ind w:right="40"/>
        <w:rPr>
          <w:rFonts w:ascii="Times New Roman" w:eastAsia="Times New Roman" w:hAnsi="Times New Roman" w:cs="Times New Roman"/>
          <w:snapToGrid w:val="0"/>
          <w:sz w:val="24"/>
          <w:szCs w:val="24"/>
          <w:lang w:eastAsia="ru-RU"/>
        </w:rPr>
      </w:pPr>
    </w:p>
    <w:p w14:paraId="791183CF" w14:textId="77777777" w:rsidR="00517170" w:rsidRPr="000878BF" w:rsidRDefault="00517170" w:rsidP="00517170">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14:paraId="2FFA98BB"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w:t>
      </w:r>
    </w:p>
    <w:p w14:paraId="3BC21394"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napToGrid w:val="0"/>
          <w:sz w:val="24"/>
          <w:szCs w:val="24"/>
          <w:lang w:eastAsia="ru-RU"/>
        </w:rPr>
        <w:t xml:space="preserve">              </w:t>
      </w:r>
      <w:r w:rsidRPr="000878BF">
        <w:rPr>
          <w:rFonts w:ascii="Times New Roman" w:eastAsia="Times New Roman" w:hAnsi="Times New Roman" w:cs="Times New Roman"/>
          <w:b/>
          <w:snapToGrid w:val="0"/>
          <w:sz w:val="24"/>
          <w:szCs w:val="24"/>
          <w:lang w:eastAsia="ru-RU"/>
        </w:rPr>
        <w:tab/>
      </w:r>
    </w:p>
    <w:p w14:paraId="1F75DFD9" w14:textId="77777777" w:rsidR="00517170" w:rsidRPr="000878BF" w:rsidRDefault="00517170" w:rsidP="00517170">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b/>
          <w:i/>
          <w:snapToGrid w:val="0"/>
          <w:color w:val="FF0000"/>
          <w:sz w:val="24"/>
          <w:szCs w:val="24"/>
          <w:lang w:eastAsia="ru-RU"/>
        </w:rPr>
        <w:lastRenderedPageBreak/>
        <w:t>Форма № 3</w:t>
      </w:r>
    </w:p>
    <w:p w14:paraId="08193B76"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p w14:paraId="4B0AD71D" w14:textId="77777777" w:rsidR="00517170" w:rsidRPr="000878BF" w:rsidRDefault="00517170" w:rsidP="00517170">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Общие сведения об участнике закупки</w:t>
      </w:r>
    </w:p>
    <w:p w14:paraId="79EB44AE" w14:textId="77777777" w:rsidR="00517170" w:rsidRPr="000878BF" w:rsidRDefault="00517170" w:rsidP="00517170">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(Заполняется на бланке организации с указанием исх. №, даты)</w:t>
      </w:r>
    </w:p>
    <w:p w14:paraId="51B6BC8C" w14:textId="77777777" w:rsidR="00517170" w:rsidRDefault="00517170" w:rsidP="00517170">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p>
    <w:p w14:paraId="6A6C3214" w14:textId="77777777" w:rsidR="00517170" w:rsidRDefault="00517170" w:rsidP="00517170">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r w:rsidRPr="000878BF">
        <w:rPr>
          <w:rFonts w:ascii="Times New Roman" w:eastAsia="Times New Roman" w:hAnsi="Times New Roman" w:cs="Times New Roman"/>
          <w:i/>
          <w:snapToGrid w:val="0"/>
          <w:sz w:val="24"/>
          <w:szCs w:val="24"/>
          <w:lang w:eastAsia="ru-RU"/>
        </w:rPr>
        <w:t>Каждый участник, подающий заявку на участие в закупке, заполняет данную форму</w:t>
      </w:r>
    </w:p>
    <w:p w14:paraId="53CA26B2" w14:textId="77777777" w:rsidR="00517170" w:rsidRPr="00527367" w:rsidRDefault="00517170" w:rsidP="00517170">
      <w:pPr>
        <w:suppressAutoHyphens/>
        <w:spacing w:after="0" w:line="240" w:lineRule="auto"/>
        <w:jc w:val="center"/>
        <w:rPr>
          <w:rFonts w:ascii="Times New Roman" w:eastAsia="Times New Roman" w:hAnsi="Times New Roman" w:cs="Times New Roman"/>
          <w:b/>
          <w:sz w:val="24"/>
          <w:szCs w:val="24"/>
          <w:lang w:eastAsia="ru-RU"/>
        </w:rPr>
      </w:pPr>
      <w:r w:rsidRPr="00527367">
        <w:rPr>
          <w:rFonts w:ascii="Times New Roman" w:eastAsia="Times New Roman" w:hAnsi="Times New Roman" w:cs="Times New Roman"/>
          <w:b/>
          <w:sz w:val="24"/>
          <w:szCs w:val="24"/>
          <w:lang w:eastAsia="ru-RU"/>
        </w:rPr>
        <w:t>Анкета участника закупки</w:t>
      </w:r>
    </w:p>
    <w:p w14:paraId="0D3B570E" w14:textId="77777777" w:rsidR="00517170" w:rsidRPr="00527367" w:rsidRDefault="00517170" w:rsidP="00517170">
      <w:pPr>
        <w:suppressAutoHyphens/>
        <w:spacing w:after="0" w:line="240" w:lineRule="auto"/>
        <w:jc w:val="center"/>
        <w:rPr>
          <w:rFonts w:ascii="Times New Roman" w:eastAsia="Times New Roman" w:hAnsi="Times New Roman" w:cs="Times New Roman"/>
          <w:b/>
          <w:sz w:val="24"/>
          <w:szCs w:val="24"/>
          <w:lang w:eastAsia="ru-RU"/>
        </w:rPr>
      </w:pPr>
      <w:r w:rsidRPr="00527367">
        <w:rPr>
          <w:rFonts w:ascii="Times New Roman" w:eastAsia="Times New Roman" w:hAnsi="Times New Roman" w:cs="Times New Roman"/>
          <w:sz w:val="24"/>
          <w:szCs w:val="24"/>
          <w:lang w:eastAsia="ru-RU"/>
        </w:rPr>
        <w:t>_____________________________________________________________________________</w:t>
      </w:r>
    </w:p>
    <w:p w14:paraId="38876624" w14:textId="77777777" w:rsidR="00517170" w:rsidRPr="00527367" w:rsidRDefault="00517170" w:rsidP="00517170">
      <w:pPr>
        <w:spacing w:after="0" w:line="240" w:lineRule="auto"/>
        <w:jc w:val="center"/>
        <w:rPr>
          <w:rFonts w:ascii="Times New Roman" w:eastAsia="Times New Roman" w:hAnsi="Times New Roman" w:cs="Times New Roman"/>
          <w:i/>
          <w:sz w:val="18"/>
          <w:szCs w:val="18"/>
          <w:lang w:eastAsia="ru-RU"/>
        </w:rPr>
      </w:pPr>
      <w:proofErr w:type="gramStart"/>
      <w:r w:rsidRPr="00527367">
        <w:rPr>
          <w:rFonts w:ascii="Times New Roman" w:eastAsia="Times New Roman" w:hAnsi="Times New Roman" w:cs="Times New Roman"/>
          <w:i/>
          <w:sz w:val="18"/>
          <w:szCs w:val="18"/>
          <w:lang w:eastAsia="ru-RU"/>
        </w:rPr>
        <w:t>(полное наименование участника закупки с указанием организационно-правовой формы (при наличии)</w:t>
      </w:r>
      <w:proofErr w:type="gramEnd"/>
    </w:p>
    <w:p w14:paraId="3D663371" w14:textId="77777777" w:rsidR="00517170" w:rsidRPr="00527367" w:rsidRDefault="00517170" w:rsidP="00517170">
      <w:pPr>
        <w:spacing w:after="0" w:line="240" w:lineRule="auto"/>
        <w:jc w:val="center"/>
        <w:rPr>
          <w:rFonts w:ascii="Times New Roman" w:eastAsia="Times New Roman" w:hAnsi="Times New Roman" w:cs="Times New Roman"/>
          <w:b/>
          <w:bCs/>
          <w:spacing w:val="60"/>
          <w:sz w:val="16"/>
          <w:szCs w:val="16"/>
          <w:lang w:eastAsia="ru-RU"/>
        </w:rPr>
      </w:pPr>
    </w:p>
    <w:p w14:paraId="14D05104" w14:textId="77777777" w:rsidR="00517170" w:rsidRPr="00527367" w:rsidRDefault="00517170" w:rsidP="00517170">
      <w:pPr>
        <w:spacing w:after="0" w:line="240" w:lineRule="auto"/>
        <w:jc w:val="both"/>
        <w:rPr>
          <w:rFonts w:ascii="Times New Roman" w:eastAsia="Times New Roman" w:hAnsi="Times New Roman" w:cs="Times New Roman"/>
          <w:i/>
          <w:sz w:val="24"/>
          <w:szCs w:val="24"/>
          <w:lang w:eastAsia="ru-RU"/>
        </w:rPr>
      </w:pPr>
      <w:r w:rsidRPr="00527367">
        <w:rPr>
          <w:rFonts w:ascii="Times New Roman" w:eastAsia="Times New Roman" w:hAnsi="Times New Roman" w:cs="Times New Roman"/>
          <w:i/>
          <w:sz w:val="24"/>
          <w:szCs w:val="24"/>
          <w:lang w:eastAsia="ru-RU"/>
        </w:rPr>
        <w:t>1. Участник (для юридического лица):</w:t>
      </w:r>
    </w:p>
    <w:tbl>
      <w:tblPr>
        <w:tblW w:w="9569" w:type="dxa"/>
        <w:jc w:val="center"/>
        <w:tblLayout w:type="fixed"/>
        <w:tblCellMar>
          <w:left w:w="70" w:type="dxa"/>
          <w:right w:w="70" w:type="dxa"/>
        </w:tblCellMar>
        <w:tblLook w:val="0000" w:firstRow="0" w:lastRow="0" w:firstColumn="0" w:lastColumn="0" w:noHBand="0" w:noVBand="0"/>
      </w:tblPr>
      <w:tblGrid>
        <w:gridCol w:w="8010"/>
        <w:gridCol w:w="1559"/>
      </w:tblGrid>
      <w:tr w:rsidR="00517170" w:rsidRPr="00527367" w14:paraId="370D9E18" w14:textId="77777777" w:rsidTr="007F497C">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16C0CD90"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Наименование, фирменное наименование (при наличии)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7D9ACF3F"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p>
        </w:tc>
      </w:tr>
      <w:tr w:rsidR="00517170" w:rsidRPr="00527367" w14:paraId="4B05C1B8" w14:textId="77777777" w:rsidTr="007F497C">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076E273"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Сведения об организационно-правовой форме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0BDA268E" w14:textId="77777777" w:rsidR="00517170" w:rsidRPr="00527367" w:rsidRDefault="00517170" w:rsidP="007F497C">
            <w:pPr>
              <w:spacing w:after="0" w:line="240" w:lineRule="auto"/>
              <w:ind w:right="350"/>
              <w:jc w:val="both"/>
              <w:rPr>
                <w:rFonts w:ascii="Times New Roman" w:eastAsia="Times New Roman" w:hAnsi="Times New Roman" w:cs="Times New Roman"/>
                <w:sz w:val="24"/>
                <w:szCs w:val="24"/>
                <w:lang w:eastAsia="ru-RU"/>
              </w:rPr>
            </w:pPr>
          </w:p>
        </w:tc>
      </w:tr>
      <w:tr w:rsidR="00517170" w:rsidRPr="00527367" w14:paraId="0757F50C" w14:textId="77777777" w:rsidTr="007F497C">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36E58929"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Почтовый адрес</w:t>
            </w:r>
          </w:p>
        </w:tc>
        <w:tc>
          <w:tcPr>
            <w:tcW w:w="1559" w:type="dxa"/>
            <w:tcBorders>
              <w:top w:val="single" w:sz="6" w:space="0" w:color="auto"/>
              <w:left w:val="single" w:sz="6" w:space="0" w:color="auto"/>
              <w:bottom w:val="single" w:sz="6" w:space="0" w:color="auto"/>
              <w:right w:val="single" w:sz="6" w:space="0" w:color="auto"/>
            </w:tcBorders>
            <w:vAlign w:val="center"/>
          </w:tcPr>
          <w:p w14:paraId="1ECBB127"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p>
        </w:tc>
      </w:tr>
      <w:tr w:rsidR="00517170" w:rsidRPr="00527367" w14:paraId="4A1F1BAC" w14:textId="77777777" w:rsidTr="007F497C">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54607299"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Место нахождения</w:t>
            </w:r>
          </w:p>
        </w:tc>
        <w:tc>
          <w:tcPr>
            <w:tcW w:w="1559" w:type="dxa"/>
            <w:tcBorders>
              <w:top w:val="single" w:sz="6" w:space="0" w:color="auto"/>
              <w:left w:val="single" w:sz="6" w:space="0" w:color="auto"/>
              <w:bottom w:val="single" w:sz="6" w:space="0" w:color="auto"/>
              <w:right w:val="single" w:sz="6" w:space="0" w:color="auto"/>
            </w:tcBorders>
            <w:vAlign w:val="center"/>
          </w:tcPr>
          <w:p w14:paraId="13193BFD"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p>
        </w:tc>
      </w:tr>
      <w:tr w:rsidR="00517170" w:rsidRPr="00527367" w14:paraId="04DEBAE7" w14:textId="77777777" w:rsidTr="007F497C">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6756942"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Номер контактного телефона</w:t>
            </w:r>
          </w:p>
        </w:tc>
        <w:tc>
          <w:tcPr>
            <w:tcW w:w="1559" w:type="dxa"/>
            <w:tcBorders>
              <w:top w:val="single" w:sz="6" w:space="0" w:color="auto"/>
              <w:left w:val="single" w:sz="6" w:space="0" w:color="auto"/>
              <w:bottom w:val="single" w:sz="6" w:space="0" w:color="auto"/>
              <w:right w:val="single" w:sz="6" w:space="0" w:color="auto"/>
            </w:tcBorders>
            <w:vAlign w:val="center"/>
          </w:tcPr>
          <w:p w14:paraId="0153BF4E"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p>
        </w:tc>
      </w:tr>
      <w:tr w:rsidR="00517170" w:rsidRPr="00527367" w14:paraId="0C9CDB9B" w14:textId="77777777" w:rsidTr="007F497C">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FB4DFCC"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Адрес электронной почты</w:t>
            </w:r>
          </w:p>
        </w:tc>
        <w:tc>
          <w:tcPr>
            <w:tcW w:w="1559" w:type="dxa"/>
            <w:tcBorders>
              <w:top w:val="single" w:sz="6" w:space="0" w:color="auto"/>
              <w:left w:val="single" w:sz="6" w:space="0" w:color="auto"/>
              <w:bottom w:val="single" w:sz="6" w:space="0" w:color="auto"/>
              <w:right w:val="single" w:sz="6" w:space="0" w:color="auto"/>
            </w:tcBorders>
            <w:vAlign w:val="center"/>
          </w:tcPr>
          <w:p w14:paraId="08FA7D12"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p>
        </w:tc>
      </w:tr>
      <w:tr w:rsidR="00517170" w:rsidRPr="00527367" w14:paraId="115908D2" w14:textId="77777777" w:rsidTr="007F497C">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78A18865"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Идентификационный номер налогоплательщика участника  </w:t>
            </w:r>
            <w:r>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67FA88A5"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p>
        </w:tc>
      </w:tr>
      <w:tr w:rsidR="00517170" w:rsidRPr="00527367" w14:paraId="5554E9C9" w14:textId="77777777" w:rsidTr="007F497C">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FB422D4"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w:t>
            </w:r>
            <w:r>
              <w:rPr>
                <w:rFonts w:ascii="Times New Roman" w:eastAsia="Times New Roman" w:hAnsi="Times New Roman" w:cs="Times New Roman"/>
                <w:sz w:val="24"/>
                <w:szCs w:val="24"/>
                <w:lang w:eastAsia="ru-RU"/>
              </w:rPr>
              <w:t>тельного органа участника такой</w:t>
            </w:r>
            <w:r w:rsidRPr="005273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закупки</w:t>
            </w:r>
          </w:p>
        </w:tc>
        <w:tc>
          <w:tcPr>
            <w:tcW w:w="1559" w:type="dxa"/>
            <w:tcBorders>
              <w:top w:val="single" w:sz="6" w:space="0" w:color="auto"/>
              <w:left w:val="single" w:sz="6" w:space="0" w:color="auto"/>
              <w:bottom w:val="single" w:sz="6" w:space="0" w:color="auto"/>
              <w:right w:val="single" w:sz="6" w:space="0" w:color="auto"/>
            </w:tcBorders>
            <w:vAlign w:val="center"/>
          </w:tcPr>
          <w:p w14:paraId="5CA8DDE1"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p>
        </w:tc>
      </w:tr>
      <w:tr w:rsidR="00517170" w:rsidRPr="00527367" w14:paraId="0118B9A8" w14:textId="77777777" w:rsidTr="007F497C">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3599B72F"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Дата постановки на учет в налоговом органе</w:t>
            </w:r>
          </w:p>
        </w:tc>
        <w:tc>
          <w:tcPr>
            <w:tcW w:w="1559" w:type="dxa"/>
            <w:tcBorders>
              <w:top w:val="single" w:sz="6" w:space="0" w:color="auto"/>
              <w:left w:val="single" w:sz="6" w:space="0" w:color="auto"/>
              <w:bottom w:val="single" w:sz="6" w:space="0" w:color="auto"/>
              <w:right w:val="single" w:sz="6" w:space="0" w:color="auto"/>
            </w:tcBorders>
            <w:vAlign w:val="center"/>
          </w:tcPr>
          <w:p w14:paraId="651566E1"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p>
        </w:tc>
      </w:tr>
      <w:tr w:rsidR="00517170" w:rsidRPr="00527367" w14:paraId="0B0D0B8F" w14:textId="77777777" w:rsidTr="007F497C">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2C97156F"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ОГРН</w:t>
            </w:r>
          </w:p>
        </w:tc>
        <w:tc>
          <w:tcPr>
            <w:tcW w:w="1559" w:type="dxa"/>
            <w:tcBorders>
              <w:top w:val="single" w:sz="6" w:space="0" w:color="auto"/>
              <w:left w:val="single" w:sz="6" w:space="0" w:color="auto"/>
              <w:bottom w:val="single" w:sz="6" w:space="0" w:color="auto"/>
              <w:right w:val="single" w:sz="6" w:space="0" w:color="auto"/>
            </w:tcBorders>
            <w:vAlign w:val="center"/>
          </w:tcPr>
          <w:p w14:paraId="3B1E0E08"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p>
        </w:tc>
      </w:tr>
      <w:tr w:rsidR="00517170" w:rsidRPr="00527367" w14:paraId="741AF5A0" w14:textId="77777777" w:rsidTr="007F497C">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0E81230D"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ОКСМ</w:t>
            </w:r>
          </w:p>
        </w:tc>
        <w:tc>
          <w:tcPr>
            <w:tcW w:w="1559" w:type="dxa"/>
            <w:tcBorders>
              <w:top w:val="single" w:sz="6" w:space="0" w:color="auto"/>
              <w:left w:val="single" w:sz="6" w:space="0" w:color="auto"/>
              <w:bottom w:val="single" w:sz="6" w:space="0" w:color="auto"/>
              <w:right w:val="single" w:sz="6" w:space="0" w:color="auto"/>
            </w:tcBorders>
            <w:vAlign w:val="center"/>
          </w:tcPr>
          <w:p w14:paraId="0B2A62BF"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p>
        </w:tc>
      </w:tr>
      <w:tr w:rsidR="00517170" w:rsidRPr="00527367" w14:paraId="3BCB0B83" w14:textId="77777777" w:rsidTr="007F497C">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494DFCD3"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ОКПО</w:t>
            </w:r>
          </w:p>
        </w:tc>
        <w:tc>
          <w:tcPr>
            <w:tcW w:w="1559" w:type="dxa"/>
            <w:tcBorders>
              <w:top w:val="single" w:sz="6" w:space="0" w:color="auto"/>
              <w:left w:val="single" w:sz="6" w:space="0" w:color="auto"/>
              <w:bottom w:val="single" w:sz="6" w:space="0" w:color="auto"/>
              <w:right w:val="single" w:sz="6" w:space="0" w:color="auto"/>
            </w:tcBorders>
            <w:vAlign w:val="center"/>
          </w:tcPr>
          <w:p w14:paraId="4FE914AD"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p>
        </w:tc>
      </w:tr>
      <w:tr w:rsidR="00517170" w:rsidRPr="00527367" w14:paraId="54D56344" w14:textId="77777777" w:rsidTr="007F497C">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785722F"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ОКТМО</w:t>
            </w:r>
          </w:p>
        </w:tc>
        <w:tc>
          <w:tcPr>
            <w:tcW w:w="1559" w:type="dxa"/>
            <w:tcBorders>
              <w:top w:val="single" w:sz="6" w:space="0" w:color="auto"/>
              <w:left w:val="single" w:sz="6" w:space="0" w:color="auto"/>
              <w:bottom w:val="single" w:sz="6" w:space="0" w:color="auto"/>
              <w:right w:val="single" w:sz="6" w:space="0" w:color="auto"/>
            </w:tcBorders>
            <w:vAlign w:val="center"/>
          </w:tcPr>
          <w:p w14:paraId="557A6DDC"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p>
        </w:tc>
      </w:tr>
      <w:tr w:rsidR="00517170" w:rsidRPr="00527367" w14:paraId="12AA5523" w14:textId="77777777" w:rsidTr="007F497C">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94E1972"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ОКОПФ/ОКФС</w:t>
            </w:r>
          </w:p>
        </w:tc>
        <w:tc>
          <w:tcPr>
            <w:tcW w:w="1559" w:type="dxa"/>
            <w:tcBorders>
              <w:top w:val="single" w:sz="6" w:space="0" w:color="auto"/>
              <w:left w:val="single" w:sz="6" w:space="0" w:color="auto"/>
              <w:bottom w:val="single" w:sz="6" w:space="0" w:color="auto"/>
              <w:right w:val="single" w:sz="6" w:space="0" w:color="auto"/>
            </w:tcBorders>
            <w:vAlign w:val="center"/>
          </w:tcPr>
          <w:p w14:paraId="6432F9E9"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p>
        </w:tc>
      </w:tr>
      <w:tr w:rsidR="00517170" w:rsidRPr="00527367" w14:paraId="229CD5D8" w14:textId="77777777" w:rsidTr="007F497C">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B90CC00"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59" w:type="dxa"/>
            <w:tcBorders>
              <w:top w:val="single" w:sz="6" w:space="0" w:color="auto"/>
              <w:left w:val="single" w:sz="6" w:space="0" w:color="auto"/>
              <w:bottom w:val="single" w:sz="6" w:space="0" w:color="auto"/>
              <w:right w:val="single" w:sz="6" w:space="0" w:color="auto"/>
            </w:tcBorders>
            <w:vAlign w:val="center"/>
          </w:tcPr>
          <w:p w14:paraId="6CEEDCE3"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p>
        </w:tc>
      </w:tr>
    </w:tbl>
    <w:p w14:paraId="75C4902A" w14:textId="77777777" w:rsidR="00517170" w:rsidRPr="00527367" w:rsidRDefault="00517170" w:rsidP="00517170">
      <w:pPr>
        <w:spacing w:after="0" w:line="240" w:lineRule="auto"/>
        <w:jc w:val="both"/>
        <w:rPr>
          <w:rFonts w:ascii="Times New Roman" w:eastAsia="Times New Roman" w:hAnsi="Times New Roman" w:cs="Times New Roman"/>
          <w:sz w:val="16"/>
          <w:szCs w:val="16"/>
          <w:lang w:eastAsia="ru-RU"/>
        </w:rPr>
      </w:pPr>
    </w:p>
    <w:p w14:paraId="10DB8D27" w14:textId="77777777" w:rsidR="00517170" w:rsidRPr="00527367" w:rsidRDefault="00517170" w:rsidP="00517170">
      <w:pPr>
        <w:spacing w:after="0" w:line="240" w:lineRule="auto"/>
        <w:jc w:val="both"/>
        <w:rPr>
          <w:rFonts w:ascii="Times New Roman" w:eastAsia="Times New Roman" w:hAnsi="Times New Roman" w:cs="Times New Roman"/>
          <w:i/>
          <w:sz w:val="24"/>
          <w:szCs w:val="24"/>
          <w:lang w:eastAsia="ru-RU"/>
        </w:rPr>
      </w:pPr>
      <w:r w:rsidRPr="00527367">
        <w:rPr>
          <w:rFonts w:ascii="Times New Roman" w:eastAsia="Times New Roman" w:hAnsi="Times New Roman" w:cs="Times New Roman"/>
          <w:i/>
          <w:sz w:val="24"/>
          <w:szCs w:val="24"/>
          <w:lang w:eastAsia="ru-RU"/>
        </w:rPr>
        <w:t>2. Участник (для физического лица):</w:t>
      </w:r>
    </w:p>
    <w:tbl>
      <w:tblPr>
        <w:tblW w:w="9638" w:type="dxa"/>
        <w:jc w:val="center"/>
        <w:tblLayout w:type="fixed"/>
        <w:tblCellMar>
          <w:left w:w="70" w:type="dxa"/>
          <w:right w:w="70" w:type="dxa"/>
        </w:tblCellMar>
        <w:tblLook w:val="0000" w:firstRow="0" w:lastRow="0" w:firstColumn="0" w:lastColumn="0" w:noHBand="0" w:noVBand="0"/>
      </w:tblPr>
      <w:tblGrid>
        <w:gridCol w:w="8116"/>
        <w:gridCol w:w="1522"/>
      </w:tblGrid>
      <w:tr w:rsidR="00517170" w:rsidRPr="00527367" w14:paraId="703D9E2C" w14:textId="77777777" w:rsidTr="007F497C">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1C2C83D"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Фамилия, имя, отчество (при наличии)                                  </w:t>
            </w:r>
          </w:p>
        </w:tc>
        <w:tc>
          <w:tcPr>
            <w:tcW w:w="1522" w:type="dxa"/>
            <w:tcBorders>
              <w:top w:val="single" w:sz="6" w:space="0" w:color="auto"/>
              <w:left w:val="single" w:sz="6" w:space="0" w:color="auto"/>
              <w:bottom w:val="single" w:sz="6" w:space="0" w:color="auto"/>
              <w:right w:val="single" w:sz="6" w:space="0" w:color="auto"/>
            </w:tcBorders>
          </w:tcPr>
          <w:p w14:paraId="3888B968"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p>
        </w:tc>
      </w:tr>
      <w:tr w:rsidR="00517170" w:rsidRPr="00527367" w14:paraId="3767B945" w14:textId="77777777" w:rsidTr="007F497C">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06EA048F"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Паспортные данные                                       </w:t>
            </w:r>
          </w:p>
        </w:tc>
        <w:tc>
          <w:tcPr>
            <w:tcW w:w="1522" w:type="dxa"/>
            <w:tcBorders>
              <w:top w:val="single" w:sz="6" w:space="0" w:color="auto"/>
              <w:left w:val="single" w:sz="6" w:space="0" w:color="auto"/>
              <w:bottom w:val="single" w:sz="6" w:space="0" w:color="auto"/>
              <w:right w:val="single" w:sz="6" w:space="0" w:color="auto"/>
            </w:tcBorders>
          </w:tcPr>
          <w:p w14:paraId="5ABD9E1E"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p>
        </w:tc>
      </w:tr>
      <w:tr w:rsidR="00517170" w:rsidRPr="00527367" w14:paraId="193BBE7E" w14:textId="77777777" w:rsidTr="007F497C">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13B53C6"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Место жительства</w:t>
            </w:r>
          </w:p>
        </w:tc>
        <w:tc>
          <w:tcPr>
            <w:tcW w:w="1522" w:type="dxa"/>
            <w:tcBorders>
              <w:top w:val="single" w:sz="6" w:space="0" w:color="auto"/>
              <w:left w:val="single" w:sz="6" w:space="0" w:color="auto"/>
              <w:bottom w:val="single" w:sz="6" w:space="0" w:color="auto"/>
              <w:right w:val="single" w:sz="6" w:space="0" w:color="auto"/>
            </w:tcBorders>
          </w:tcPr>
          <w:p w14:paraId="7C09A63F"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p>
        </w:tc>
      </w:tr>
      <w:tr w:rsidR="00517170" w:rsidRPr="00527367" w14:paraId="697AD751" w14:textId="77777777" w:rsidTr="007F497C">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407A824"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Контактный телефон</w:t>
            </w:r>
          </w:p>
        </w:tc>
        <w:tc>
          <w:tcPr>
            <w:tcW w:w="1522" w:type="dxa"/>
            <w:tcBorders>
              <w:top w:val="single" w:sz="6" w:space="0" w:color="auto"/>
              <w:left w:val="single" w:sz="6" w:space="0" w:color="auto"/>
              <w:bottom w:val="single" w:sz="6" w:space="0" w:color="auto"/>
              <w:right w:val="single" w:sz="6" w:space="0" w:color="auto"/>
            </w:tcBorders>
          </w:tcPr>
          <w:p w14:paraId="54CA21AD"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p>
        </w:tc>
      </w:tr>
      <w:tr w:rsidR="00517170" w:rsidRPr="00527367" w14:paraId="389EA32A" w14:textId="77777777" w:rsidTr="007F497C">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8A326BA"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Адрес электронной почты</w:t>
            </w:r>
          </w:p>
        </w:tc>
        <w:tc>
          <w:tcPr>
            <w:tcW w:w="1522" w:type="dxa"/>
            <w:tcBorders>
              <w:top w:val="single" w:sz="6" w:space="0" w:color="auto"/>
              <w:left w:val="single" w:sz="6" w:space="0" w:color="auto"/>
              <w:bottom w:val="single" w:sz="6" w:space="0" w:color="auto"/>
              <w:right w:val="single" w:sz="6" w:space="0" w:color="auto"/>
            </w:tcBorders>
          </w:tcPr>
          <w:p w14:paraId="1611816B"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p>
        </w:tc>
      </w:tr>
      <w:tr w:rsidR="00517170" w:rsidRPr="00527367" w14:paraId="197BCCE7" w14:textId="77777777" w:rsidTr="007F497C">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38E64C10"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Идентификационный номер налогоплательщика участника  </w:t>
            </w:r>
            <w:r>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(для иностранного лица)</w:t>
            </w:r>
          </w:p>
        </w:tc>
        <w:tc>
          <w:tcPr>
            <w:tcW w:w="1522" w:type="dxa"/>
            <w:tcBorders>
              <w:top w:val="single" w:sz="6" w:space="0" w:color="auto"/>
              <w:left w:val="single" w:sz="6" w:space="0" w:color="auto"/>
              <w:bottom w:val="single" w:sz="6" w:space="0" w:color="auto"/>
              <w:right w:val="single" w:sz="6" w:space="0" w:color="auto"/>
            </w:tcBorders>
          </w:tcPr>
          <w:p w14:paraId="7600D86D"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p>
        </w:tc>
      </w:tr>
      <w:tr w:rsidR="00517170" w:rsidRPr="00527367" w14:paraId="110A1011" w14:textId="77777777" w:rsidTr="007F497C">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3D7084C6"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Дата постановки на учет в налоговом органе</w:t>
            </w:r>
          </w:p>
        </w:tc>
        <w:tc>
          <w:tcPr>
            <w:tcW w:w="1522" w:type="dxa"/>
            <w:tcBorders>
              <w:top w:val="single" w:sz="6" w:space="0" w:color="auto"/>
              <w:left w:val="single" w:sz="6" w:space="0" w:color="auto"/>
              <w:bottom w:val="single" w:sz="6" w:space="0" w:color="auto"/>
              <w:right w:val="single" w:sz="6" w:space="0" w:color="auto"/>
            </w:tcBorders>
          </w:tcPr>
          <w:p w14:paraId="20A26504"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p>
        </w:tc>
      </w:tr>
      <w:tr w:rsidR="00517170" w:rsidRPr="00527367" w14:paraId="0B0EF252" w14:textId="77777777" w:rsidTr="007F497C">
        <w:trPr>
          <w:cantSplit/>
          <w:trHeight w:val="475"/>
          <w:jc w:val="center"/>
        </w:trPr>
        <w:tc>
          <w:tcPr>
            <w:tcW w:w="8116" w:type="dxa"/>
            <w:tcBorders>
              <w:top w:val="single" w:sz="6" w:space="0" w:color="auto"/>
              <w:left w:val="single" w:sz="6" w:space="0" w:color="auto"/>
              <w:bottom w:val="single" w:sz="6" w:space="0" w:color="auto"/>
              <w:right w:val="single" w:sz="6" w:space="0" w:color="auto"/>
            </w:tcBorders>
            <w:vAlign w:val="center"/>
          </w:tcPr>
          <w:p w14:paraId="4A1705D6"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ОГРН</w:t>
            </w:r>
          </w:p>
        </w:tc>
        <w:tc>
          <w:tcPr>
            <w:tcW w:w="1522" w:type="dxa"/>
            <w:tcBorders>
              <w:top w:val="single" w:sz="6" w:space="0" w:color="auto"/>
              <w:left w:val="single" w:sz="6" w:space="0" w:color="auto"/>
              <w:bottom w:val="single" w:sz="6" w:space="0" w:color="auto"/>
              <w:right w:val="single" w:sz="6" w:space="0" w:color="auto"/>
            </w:tcBorders>
          </w:tcPr>
          <w:p w14:paraId="7047BC47"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p>
        </w:tc>
      </w:tr>
      <w:tr w:rsidR="00517170" w:rsidRPr="00527367" w14:paraId="3EEEADA6" w14:textId="77777777" w:rsidTr="007F497C">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772F773"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r w:rsidRPr="00AB6B72">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22" w:type="dxa"/>
            <w:tcBorders>
              <w:top w:val="single" w:sz="6" w:space="0" w:color="auto"/>
              <w:left w:val="single" w:sz="6" w:space="0" w:color="auto"/>
              <w:bottom w:val="single" w:sz="6" w:space="0" w:color="auto"/>
              <w:right w:val="single" w:sz="6" w:space="0" w:color="auto"/>
            </w:tcBorders>
          </w:tcPr>
          <w:p w14:paraId="708BD170" w14:textId="77777777" w:rsidR="00517170" w:rsidRPr="00527367" w:rsidRDefault="00517170" w:rsidP="007F497C">
            <w:pPr>
              <w:spacing w:after="0" w:line="240" w:lineRule="auto"/>
              <w:jc w:val="both"/>
              <w:rPr>
                <w:rFonts w:ascii="Times New Roman" w:eastAsia="Times New Roman" w:hAnsi="Times New Roman" w:cs="Times New Roman"/>
                <w:sz w:val="24"/>
                <w:szCs w:val="24"/>
                <w:lang w:eastAsia="ru-RU"/>
              </w:rPr>
            </w:pPr>
          </w:p>
        </w:tc>
      </w:tr>
    </w:tbl>
    <w:p w14:paraId="65888BCC" w14:textId="77777777" w:rsidR="00517170" w:rsidRPr="000878BF" w:rsidRDefault="00517170" w:rsidP="00517170">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p>
    <w:p w14:paraId="426810CA"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D58DCA4"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14:paraId="45154F74"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закупки) </w:t>
      </w:r>
    </w:p>
    <w:p w14:paraId="5D95E0BE"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59DBBD6D" w14:textId="77777777" w:rsidR="00517170" w:rsidRPr="000878BF" w:rsidRDefault="00517170" w:rsidP="00517170">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14:paraId="5DFEE7B8" w14:textId="77777777" w:rsidR="00517170" w:rsidRPr="000878BF" w:rsidRDefault="00517170" w:rsidP="00517170">
      <w:pPr>
        <w:widowControl w:val="0"/>
        <w:spacing w:after="0" w:line="240" w:lineRule="auto"/>
        <w:ind w:right="40"/>
        <w:rPr>
          <w:rFonts w:ascii="Times New Roman" w:eastAsia="Times New Roman" w:hAnsi="Times New Roman" w:cs="Times New Roman"/>
          <w:snapToGrid w:val="0"/>
          <w:sz w:val="24"/>
          <w:szCs w:val="24"/>
          <w:lang w:eastAsia="ru-RU"/>
        </w:rPr>
      </w:pPr>
    </w:p>
    <w:p w14:paraId="170C77FB" w14:textId="77777777" w:rsidR="00517170" w:rsidRPr="000878BF" w:rsidRDefault="00517170" w:rsidP="00517170">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14:paraId="54638E81" w14:textId="77777777" w:rsidR="00517170" w:rsidRPr="008D3D9B" w:rsidRDefault="00517170" w:rsidP="00517170">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8D3D9B">
        <w:rPr>
          <w:rFonts w:ascii="Times New Roman" w:eastAsia="Times New Roman" w:hAnsi="Times New Roman" w:cs="Times New Roman"/>
          <w:b/>
          <w:i/>
          <w:snapToGrid w:val="0"/>
          <w:color w:val="FF0000"/>
          <w:sz w:val="24"/>
          <w:szCs w:val="24"/>
          <w:lang w:eastAsia="ru-RU"/>
        </w:rPr>
        <w:lastRenderedPageBreak/>
        <w:t>Форма № 4</w:t>
      </w:r>
    </w:p>
    <w:p w14:paraId="0A5EDF28" w14:textId="77777777" w:rsidR="00517170" w:rsidRPr="000878BF" w:rsidRDefault="00517170" w:rsidP="00517170">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p>
    <w:p w14:paraId="74A3B168" w14:textId="77777777" w:rsidR="00517170" w:rsidRPr="000878BF" w:rsidRDefault="00517170" w:rsidP="00517170">
      <w:pPr>
        <w:widowControl w:val="0"/>
        <w:spacing w:after="0" w:line="240" w:lineRule="auto"/>
        <w:ind w:right="40"/>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Председателю</w:t>
      </w:r>
      <w:r w:rsidRPr="000878BF">
        <w:rPr>
          <w:rFonts w:ascii="Times New Roman" w:eastAsia="Times New Roman" w:hAnsi="Times New Roman" w:cs="Times New Roman"/>
          <w:snapToGrid w:val="0"/>
          <w:sz w:val="24"/>
          <w:szCs w:val="24"/>
          <w:lang w:eastAsia="ru-RU"/>
        </w:rPr>
        <w:t xml:space="preserve"> </w:t>
      </w:r>
    </w:p>
    <w:p w14:paraId="46D9E59B" w14:textId="77777777" w:rsidR="00517170" w:rsidRPr="000878BF" w:rsidRDefault="00517170" w:rsidP="00517170">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Закупочной комиссии </w:t>
      </w:r>
    </w:p>
    <w:p w14:paraId="304A4AD8" w14:textId="77777777" w:rsidR="00517170" w:rsidRPr="000878BF" w:rsidRDefault="00517170" w:rsidP="00517170">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2D260AA6" w14:textId="77777777" w:rsidR="00517170" w:rsidRPr="000878BF" w:rsidRDefault="00517170" w:rsidP="00517170">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«Фонд жилищного строительства </w:t>
      </w:r>
    </w:p>
    <w:p w14:paraId="27735567" w14:textId="77777777" w:rsidR="00517170" w:rsidRPr="000878BF" w:rsidRDefault="00517170" w:rsidP="00517170">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Республики Башкортостан» </w:t>
      </w:r>
    </w:p>
    <w:p w14:paraId="0EA014C2" w14:textId="77777777" w:rsidR="00517170" w:rsidRPr="000878BF" w:rsidRDefault="00517170" w:rsidP="00517170">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Р.М. </w:t>
      </w:r>
      <w:proofErr w:type="spellStart"/>
      <w:r w:rsidRPr="000878BF">
        <w:rPr>
          <w:rFonts w:ascii="Times New Roman" w:eastAsia="Times New Roman" w:hAnsi="Times New Roman" w:cs="Times New Roman"/>
          <w:snapToGrid w:val="0"/>
          <w:sz w:val="24"/>
          <w:szCs w:val="24"/>
          <w:lang w:eastAsia="ru-RU"/>
        </w:rPr>
        <w:t>Шайбекову</w:t>
      </w:r>
      <w:proofErr w:type="spellEnd"/>
    </w:p>
    <w:p w14:paraId="2E48FCC4" w14:textId="77777777" w:rsidR="00517170" w:rsidRPr="000878BF" w:rsidRDefault="00517170" w:rsidP="00517170">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4115BE13" w14:textId="77777777" w:rsidR="00517170" w:rsidRPr="000F5BAE" w:rsidRDefault="00517170" w:rsidP="00517170">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0"/>
          <w:szCs w:val="20"/>
          <w:lang w:eastAsia="ru-RU"/>
        </w:rPr>
      </w:pPr>
    </w:p>
    <w:p w14:paraId="7A29B4B1" w14:textId="77777777" w:rsidR="00517170" w:rsidRPr="007A10D9" w:rsidRDefault="00517170" w:rsidP="00517170">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napToGrid w:val="0"/>
          <w:sz w:val="24"/>
          <w:szCs w:val="24"/>
          <w:lang w:eastAsia="ru-RU"/>
        </w:rPr>
      </w:pPr>
      <w:r w:rsidRPr="000F5BAE">
        <w:rPr>
          <w:rFonts w:ascii="Times New Roman" w:eastAsia="Times New Roman" w:hAnsi="Times New Roman" w:cs="Times New Roman"/>
          <w:b/>
          <w:bCs/>
          <w:snapToGrid w:val="0"/>
          <w:sz w:val="24"/>
          <w:szCs w:val="24"/>
          <w:lang w:eastAsia="ru-RU"/>
        </w:rPr>
        <w:t xml:space="preserve"> </w:t>
      </w:r>
      <w:r w:rsidRPr="007A10D9">
        <w:rPr>
          <w:rFonts w:ascii="Times New Roman" w:eastAsia="Times New Roman" w:hAnsi="Times New Roman" w:cs="Times New Roman"/>
          <w:b/>
          <w:bCs/>
          <w:snapToGrid w:val="0"/>
          <w:sz w:val="24"/>
          <w:szCs w:val="24"/>
          <w:lang w:eastAsia="ru-RU"/>
        </w:rPr>
        <w:t>«Критерии оценки заявок»</w:t>
      </w:r>
    </w:p>
    <w:p w14:paraId="2D05E9AE" w14:textId="77777777" w:rsidR="00517170" w:rsidRPr="007A10D9" w:rsidRDefault="00517170" w:rsidP="00517170">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7A10D9">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56E289F5" w14:textId="77777777" w:rsidR="00517170" w:rsidRPr="007A10D9"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4BD35C5C" w14:textId="77777777" w:rsidR="00517170" w:rsidRPr="007A10D9" w:rsidRDefault="00517170" w:rsidP="00517170">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7A10D9">
        <w:rPr>
          <w:rFonts w:ascii="Times New Roman" w:eastAsia="Times New Roman" w:hAnsi="Times New Roman" w:cs="Times New Roman"/>
          <w:b/>
          <w:sz w:val="24"/>
          <w:szCs w:val="24"/>
          <w:lang w:eastAsia="ru-RU"/>
        </w:rPr>
        <w:t>Исх. №__________                                                                                           Дата___________</w:t>
      </w:r>
    </w:p>
    <w:p w14:paraId="068B25E5" w14:textId="77777777" w:rsidR="00517170" w:rsidRPr="007A10D9" w:rsidRDefault="00517170" w:rsidP="00517170">
      <w:pPr>
        <w:widowControl w:val="0"/>
        <w:spacing w:after="0" w:line="240" w:lineRule="auto"/>
        <w:ind w:right="40"/>
        <w:rPr>
          <w:rFonts w:ascii="Times New Roman" w:eastAsia="Times New Roman" w:hAnsi="Times New Roman" w:cs="Times New Roman"/>
          <w:sz w:val="24"/>
          <w:szCs w:val="24"/>
          <w:lang w:eastAsia="ru-RU"/>
        </w:rPr>
      </w:pPr>
    </w:p>
    <w:p w14:paraId="233967F5" w14:textId="77777777" w:rsidR="00517170" w:rsidRPr="007A10D9" w:rsidRDefault="00517170" w:rsidP="00517170">
      <w:pPr>
        <w:widowControl w:val="0"/>
        <w:spacing w:after="0" w:line="240" w:lineRule="auto"/>
        <w:ind w:right="40"/>
        <w:rPr>
          <w:rFonts w:ascii="Times New Roman" w:eastAsia="Times New Roman" w:hAnsi="Times New Roman" w:cs="Times New Roman"/>
          <w:snapToGrid w:val="0"/>
          <w:sz w:val="24"/>
          <w:szCs w:val="24"/>
          <w:lang w:eastAsia="ru-RU"/>
        </w:rPr>
      </w:pPr>
      <w:r w:rsidRPr="007A10D9">
        <w:rPr>
          <w:rFonts w:ascii="Times New Roman" w:eastAsia="Times New Roman" w:hAnsi="Times New Roman" w:cs="Times New Roman"/>
          <w:snapToGrid w:val="0"/>
          <w:sz w:val="24"/>
          <w:szCs w:val="24"/>
          <w:lang w:eastAsia="ru-RU"/>
        </w:rPr>
        <w:t>От кого (Наименование, Ф.И.О. почтовый адрес участника закупки):  _____________________________________________________________________________</w:t>
      </w:r>
    </w:p>
    <w:p w14:paraId="6C55EA75" w14:textId="77777777" w:rsidR="00517170" w:rsidRPr="007A10D9" w:rsidRDefault="00517170" w:rsidP="00517170">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iCs/>
          <w:sz w:val="24"/>
          <w:szCs w:val="24"/>
          <w:lang w:eastAsia="ru-RU"/>
        </w:rPr>
        <w:t xml:space="preserve">Изучив </w:t>
      </w:r>
      <w:r w:rsidRPr="007A10D9">
        <w:rPr>
          <w:rFonts w:ascii="Times New Roman" w:eastAsia="Times New Roman" w:hAnsi="Times New Roman" w:cs="Times New Roman"/>
          <w:sz w:val="24"/>
          <w:szCs w:val="24"/>
          <w:lang w:eastAsia="ru-RU"/>
        </w:rPr>
        <w:t xml:space="preserve">извещение и документацию о закупке, в том числе договор, а также законодательство </w:t>
      </w:r>
      <w:r w:rsidRPr="007A10D9">
        <w:rPr>
          <w:rFonts w:ascii="Times New Roman" w:eastAsia="Times New Roman" w:hAnsi="Times New Roman" w:cs="Times New Roman"/>
          <w:iCs/>
          <w:sz w:val="24"/>
          <w:szCs w:val="24"/>
          <w:lang w:eastAsia="ru-RU"/>
        </w:rPr>
        <w:t xml:space="preserve">Российской Федерации о размещении заказов и </w:t>
      </w:r>
      <w:r>
        <w:rPr>
          <w:rFonts w:ascii="Times New Roman" w:eastAsia="Times New Roman" w:hAnsi="Times New Roman" w:cs="Times New Roman"/>
          <w:iCs/>
          <w:sz w:val="24"/>
          <w:szCs w:val="24"/>
          <w:lang w:eastAsia="ru-RU"/>
        </w:rPr>
        <w:t xml:space="preserve"> </w:t>
      </w:r>
      <w:r w:rsidRPr="007A10D9">
        <w:rPr>
          <w:rFonts w:ascii="Times New Roman" w:eastAsia="Times New Roman" w:hAnsi="Times New Roman" w:cs="Times New Roman"/>
          <w:iCs/>
          <w:sz w:val="24"/>
          <w:szCs w:val="24"/>
          <w:lang w:eastAsia="ru-RU"/>
        </w:rPr>
        <w:t xml:space="preserve">Положение о закупках Заказчика, </w:t>
      </w:r>
      <w:r w:rsidRPr="007A10D9">
        <w:rPr>
          <w:rFonts w:ascii="Times New Roman" w:eastAsia="Times New Roman" w:hAnsi="Times New Roman" w:cs="Times New Roman"/>
          <w:sz w:val="24"/>
          <w:szCs w:val="24"/>
          <w:lang w:eastAsia="ru-RU"/>
        </w:rPr>
        <w:t xml:space="preserve">мы, нижеподписавшиеся, согласны (согласен) осуществить поставку (выполнить работы, оказать услуги)  </w:t>
      </w:r>
      <w:r w:rsidRPr="007A10D9">
        <w:rPr>
          <w:rFonts w:ascii="Times New Roman" w:eastAsia="Times New Roman" w:hAnsi="Times New Roman" w:cs="Times New Roman"/>
          <w:sz w:val="20"/>
          <w:szCs w:val="20"/>
          <w:lang w:eastAsia="ru-RU"/>
        </w:rPr>
        <w:t>______________________</w:t>
      </w:r>
      <w:r w:rsidRPr="007A10D9">
        <w:rPr>
          <w:rFonts w:ascii="Times New Roman" w:eastAsia="Times New Roman" w:hAnsi="Times New Roman" w:cs="Times New Roman"/>
          <w:i/>
          <w:sz w:val="20"/>
          <w:szCs w:val="20"/>
          <w:lang w:eastAsia="ru-RU"/>
        </w:rPr>
        <w:t>(указать предмет закупки)</w:t>
      </w:r>
      <w:r w:rsidRPr="007A10D9">
        <w:rPr>
          <w:rFonts w:ascii="Times New Roman" w:eastAsia="Times New Roman" w:hAnsi="Times New Roman" w:cs="Times New Roman"/>
          <w:sz w:val="20"/>
          <w:szCs w:val="20"/>
          <w:lang w:eastAsia="ru-RU"/>
        </w:rPr>
        <w:t xml:space="preserve"> ____________________</w:t>
      </w:r>
      <w:r w:rsidRPr="007A10D9">
        <w:rPr>
          <w:rFonts w:ascii="Times New Roman" w:eastAsia="Times New Roman" w:hAnsi="Times New Roman" w:cs="Times New Roman"/>
          <w:sz w:val="24"/>
          <w:szCs w:val="24"/>
          <w:lang w:eastAsia="ru-RU"/>
        </w:rPr>
        <w:t xml:space="preserve"> </w:t>
      </w:r>
    </w:p>
    <w:p w14:paraId="37107D25" w14:textId="77777777" w:rsidR="00517170" w:rsidRDefault="00517170" w:rsidP="00517170">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0"/>
          <w:lang w:eastAsia="ru-RU"/>
        </w:rPr>
      </w:pPr>
      <w:r w:rsidRPr="007A10D9">
        <w:rPr>
          <w:rFonts w:ascii="Times New Roman" w:eastAsia="Times New Roman" w:hAnsi="Times New Roman" w:cs="Times New Roman"/>
          <w:b/>
          <w:sz w:val="24"/>
          <w:szCs w:val="24"/>
          <w:lang w:eastAsia="ru-RU"/>
        </w:rPr>
        <w:t xml:space="preserve">на условиях, указанных ниже, </w:t>
      </w:r>
      <w:r w:rsidRPr="007A10D9">
        <w:rPr>
          <w:rFonts w:ascii="Times New Roman" w:eastAsia="Times New Roman" w:hAnsi="Times New Roman" w:cs="Times New Roman"/>
          <w:sz w:val="24"/>
          <w:szCs w:val="24"/>
          <w:lang w:eastAsia="ru-RU"/>
        </w:rPr>
        <w:t xml:space="preserve">которые мы просим включить в договор, </w:t>
      </w:r>
      <w:r w:rsidRPr="007A10D9">
        <w:rPr>
          <w:rFonts w:ascii="Times New Roman" w:eastAsia="Times New Roman" w:hAnsi="Times New Roman" w:cs="Times New Roman"/>
          <w:sz w:val="24"/>
          <w:szCs w:val="20"/>
          <w:lang w:eastAsia="ru-RU"/>
        </w:rPr>
        <w:t>в случае если мы будем признаны победителями закупки или Заказчиком будет принято решение о заключении договора с нами (в случае отказа от его подписания победителем закупки):</w:t>
      </w:r>
    </w:p>
    <w:p w14:paraId="0E9DCAFD" w14:textId="77777777" w:rsidR="00517170" w:rsidRDefault="00517170" w:rsidP="00517170">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0"/>
          <w:lang w:eastAsia="ru-RU"/>
        </w:rPr>
      </w:pPr>
    </w:p>
    <w:p w14:paraId="5680F784" w14:textId="77777777" w:rsidR="00517170" w:rsidRPr="007A10D9" w:rsidRDefault="00517170" w:rsidP="00517170">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4536"/>
      </w:tblGrid>
      <w:tr w:rsidR="00517170" w:rsidRPr="007A10D9" w14:paraId="544D4DC7" w14:textId="77777777" w:rsidTr="007F497C">
        <w:trPr>
          <w:trHeight w:val="20"/>
        </w:trPr>
        <w:tc>
          <w:tcPr>
            <w:tcW w:w="709" w:type="dxa"/>
            <w:shd w:val="clear" w:color="auto" w:fill="auto"/>
          </w:tcPr>
          <w:p w14:paraId="2CA47838" w14:textId="77777777" w:rsidR="00517170" w:rsidRPr="007A10D9" w:rsidRDefault="00517170" w:rsidP="007F49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7A10D9">
              <w:rPr>
                <w:rFonts w:ascii="Times New Roman" w:eastAsia="Times New Roman" w:hAnsi="Times New Roman" w:cs="Times New Roman"/>
                <w:b/>
                <w:sz w:val="24"/>
                <w:szCs w:val="24"/>
                <w:lang w:eastAsia="ru-RU"/>
              </w:rPr>
              <w:t xml:space="preserve">№ </w:t>
            </w:r>
            <w:proofErr w:type="gramStart"/>
            <w:r w:rsidRPr="007A10D9">
              <w:rPr>
                <w:rFonts w:ascii="Times New Roman" w:eastAsia="Times New Roman" w:hAnsi="Times New Roman" w:cs="Times New Roman"/>
                <w:b/>
                <w:sz w:val="24"/>
                <w:szCs w:val="24"/>
                <w:lang w:eastAsia="ru-RU"/>
              </w:rPr>
              <w:t>п</w:t>
            </w:r>
            <w:proofErr w:type="gramEnd"/>
            <w:r w:rsidRPr="007A10D9">
              <w:rPr>
                <w:rFonts w:ascii="Times New Roman" w:eastAsia="Times New Roman" w:hAnsi="Times New Roman" w:cs="Times New Roman"/>
                <w:b/>
                <w:sz w:val="24"/>
                <w:szCs w:val="24"/>
                <w:lang w:eastAsia="ru-RU"/>
              </w:rPr>
              <w:t>/п</w:t>
            </w:r>
          </w:p>
        </w:tc>
        <w:tc>
          <w:tcPr>
            <w:tcW w:w="4111" w:type="dxa"/>
            <w:tcBorders>
              <w:bottom w:val="single" w:sz="4" w:space="0" w:color="auto"/>
            </w:tcBorders>
            <w:shd w:val="clear" w:color="auto" w:fill="auto"/>
          </w:tcPr>
          <w:p w14:paraId="3CA4BA16" w14:textId="77777777" w:rsidR="00517170" w:rsidRPr="007A10D9" w:rsidRDefault="00517170" w:rsidP="007F49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b/>
                <w:sz w:val="24"/>
                <w:szCs w:val="24"/>
                <w:lang w:eastAsia="ru-RU"/>
              </w:rPr>
              <w:t>Условия  Заказчика</w:t>
            </w:r>
          </w:p>
        </w:tc>
        <w:tc>
          <w:tcPr>
            <w:tcW w:w="4536" w:type="dxa"/>
            <w:tcBorders>
              <w:bottom w:val="single" w:sz="4" w:space="0" w:color="auto"/>
            </w:tcBorders>
            <w:shd w:val="clear" w:color="auto" w:fill="auto"/>
          </w:tcPr>
          <w:p w14:paraId="1683AB3F" w14:textId="77777777" w:rsidR="00517170" w:rsidRPr="007A10D9" w:rsidRDefault="00517170" w:rsidP="007F49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7A10D9">
              <w:rPr>
                <w:rFonts w:ascii="Times New Roman" w:eastAsia="Times New Roman" w:hAnsi="Times New Roman" w:cs="Times New Roman"/>
                <w:b/>
                <w:sz w:val="24"/>
                <w:szCs w:val="24"/>
                <w:lang w:eastAsia="ru-RU"/>
              </w:rPr>
              <w:t>Предложения участника закупки</w:t>
            </w:r>
            <w:r w:rsidRPr="007A10D9">
              <w:rPr>
                <w:rFonts w:ascii="Times New Roman" w:eastAsia="Times New Roman" w:hAnsi="Times New Roman" w:cs="Times New Roman"/>
                <w:sz w:val="24"/>
                <w:szCs w:val="24"/>
                <w:lang w:eastAsia="ru-RU"/>
              </w:rPr>
              <w:t xml:space="preserve"> (обязательное заполнение участником)</w:t>
            </w:r>
          </w:p>
        </w:tc>
      </w:tr>
      <w:tr w:rsidR="00517170" w:rsidRPr="007A10D9" w14:paraId="74F7A8E9" w14:textId="77777777" w:rsidTr="007F497C">
        <w:trPr>
          <w:trHeight w:val="20"/>
        </w:trPr>
        <w:tc>
          <w:tcPr>
            <w:tcW w:w="709" w:type="dxa"/>
            <w:shd w:val="clear" w:color="auto" w:fill="auto"/>
          </w:tcPr>
          <w:p w14:paraId="34ADA67B" w14:textId="77777777" w:rsidR="00517170" w:rsidRPr="007A10D9" w:rsidRDefault="00517170" w:rsidP="007F49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1</w:t>
            </w:r>
          </w:p>
        </w:tc>
        <w:tc>
          <w:tcPr>
            <w:tcW w:w="4111" w:type="dxa"/>
            <w:tcBorders>
              <w:top w:val="single" w:sz="4" w:space="0" w:color="auto"/>
              <w:bottom w:val="single" w:sz="4" w:space="0" w:color="auto"/>
              <w:right w:val="single" w:sz="4" w:space="0" w:color="auto"/>
            </w:tcBorders>
            <w:shd w:val="clear" w:color="auto" w:fill="auto"/>
          </w:tcPr>
          <w:p w14:paraId="04D898B3" w14:textId="77777777" w:rsidR="00517170" w:rsidRPr="007A10D9" w:rsidRDefault="00517170" w:rsidP="007F49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Цена договора</w:t>
            </w:r>
          </w:p>
        </w:tc>
        <w:tc>
          <w:tcPr>
            <w:tcW w:w="4536" w:type="dxa"/>
            <w:tcBorders>
              <w:top w:val="single" w:sz="4" w:space="0" w:color="auto"/>
              <w:bottom w:val="single" w:sz="4" w:space="0" w:color="auto"/>
              <w:right w:val="single" w:sz="4" w:space="0" w:color="auto"/>
            </w:tcBorders>
          </w:tcPr>
          <w:p w14:paraId="0466C09B" w14:textId="77777777" w:rsidR="00517170" w:rsidRPr="007A10D9" w:rsidRDefault="00517170" w:rsidP="007F49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_____________ рублей  с учетом НДС или НДС не предусмотрен</w:t>
            </w:r>
          </w:p>
        </w:tc>
      </w:tr>
      <w:tr w:rsidR="00517170" w:rsidRPr="007A10D9" w14:paraId="533AC772" w14:textId="77777777" w:rsidTr="007F497C">
        <w:trPr>
          <w:trHeight w:val="20"/>
        </w:trPr>
        <w:tc>
          <w:tcPr>
            <w:tcW w:w="709" w:type="dxa"/>
            <w:shd w:val="clear" w:color="auto" w:fill="auto"/>
          </w:tcPr>
          <w:p w14:paraId="5C17F219" w14:textId="77777777" w:rsidR="00517170" w:rsidRPr="007A10D9" w:rsidRDefault="00517170" w:rsidP="007F49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2</w:t>
            </w:r>
          </w:p>
        </w:tc>
        <w:tc>
          <w:tcPr>
            <w:tcW w:w="4111" w:type="dxa"/>
            <w:tcBorders>
              <w:top w:val="single" w:sz="4" w:space="0" w:color="auto"/>
              <w:bottom w:val="single" w:sz="4" w:space="0" w:color="auto"/>
              <w:right w:val="single" w:sz="4" w:space="0" w:color="auto"/>
            </w:tcBorders>
            <w:shd w:val="clear" w:color="auto" w:fill="auto"/>
          </w:tcPr>
          <w:p w14:paraId="1DAF81E0" w14:textId="77777777" w:rsidR="00517170" w:rsidRPr="007A10D9" w:rsidRDefault="00517170" w:rsidP="007F497C">
            <w:pPr>
              <w:spacing w:after="0" w:line="240" w:lineRule="auto"/>
              <w:rPr>
                <w:rFonts w:ascii="Times New Roman" w:eastAsia="Times New Roman" w:hAnsi="Times New Roman" w:cs="Times New Roman"/>
                <w:sz w:val="24"/>
                <w:szCs w:val="24"/>
                <w:lang w:eastAsia="ru-RU"/>
              </w:rPr>
            </w:pPr>
            <w:r w:rsidRPr="001D634D">
              <w:rPr>
                <w:rFonts w:ascii="Times New Roman" w:eastAsia="Times New Roman" w:hAnsi="Times New Roman" w:cs="Times New Roman"/>
                <w:sz w:val="24"/>
                <w:szCs w:val="24"/>
                <w:lang w:eastAsia="ru-RU"/>
              </w:rPr>
              <w:t>Отсрочка обеспечения исполнения обязательств  Заказчика по оплате (неустойки, штрафы, пени)</w:t>
            </w:r>
          </w:p>
        </w:tc>
        <w:tc>
          <w:tcPr>
            <w:tcW w:w="4536" w:type="dxa"/>
            <w:tcBorders>
              <w:top w:val="single" w:sz="4" w:space="0" w:color="auto"/>
              <w:bottom w:val="single" w:sz="4" w:space="0" w:color="auto"/>
              <w:right w:val="single" w:sz="4" w:space="0" w:color="auto"/>
            </w:tcBorders>
          </w:tcPr>
          <w:p w14:paraId="71162B37" w14:textId="77777777" w:rsidR="00517170" w:rsidRPr="007A10D9" w:rsidRDefault="00517170" w:rsidP="007F49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p w14:paraId="7A84C9B3" w14:textId="288725CE" w:rsidR="00517170" w:rsidRPr="007A10D9" w:rsidRDefault="00517170" w:rsidP="007F497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7A10D9">
              <w:rPr>
                <w:rFonts w:ascii="Times New Roman" w:eastAsia="Times New Roman" w:hAnsi="Times New Roman" w:cs="Times New Roman"/>
                <w:sz w:val="24"/>
                <w:szCs w:val="24"/>
                <w:lang w:eastAsia="ru-RU"/>
              </w:rPr>
              <w:t xml:space="preserve"> (              ) </w:t>
            </w:r>
            <w:r>
              <w:rPr>
                <w:rFonts w:ascii="Times New Roman" w:eastAsia="Times New Roman" w:hAnsi="Times New Roman" w:cs="Times New Roman"/>
                <w:sz w:val="24"/>
                <w:szCs w:val="24"/>
                <w:lang w:eastAsia="ru-RU"/>
              </w:rPr>
              <w:t xml:space="preserve">рабочих </w:t>
            </w:r>
            <w:r w:rsidRPr="007A10D9">
              <w:rPr>
                <w:rFonts w:ascii="Times New Roman" w:eastAsia="Times New Roman" w:hAnsi="Times New Roman" w:cs="Times New Roman"/>
                <w:sz w:val="24"/>
                <w:szCs w:val="24"/>
                <w:lang w:eastAsia="ru-RU"/>
              </w:rPr>
              <w:t xml:space="preserve"> дней </w:t>
            </w:r>
            <w:r w:rsidR="00D31903">
              <w:rPr>
                <w:rFonts w:ascii="Times New Roman" w:eastAsia="Times New Roman" w:hAnsi="Times New Roman" w:cs="Times New Roman"/>
                <w:color w:val="FF0000"/>
                <w:sz w:val="24"/>
                <w:szCs w:val="24"/>
                <w:lang w:eastAsia="ru-RU"/>
              </w:rPr>
              <w:t>(</w:t>
            </w:r>
            <w:r w:rsidR="00B20D08" w:rsidRPr="00B20D08">
              <w:rPr>
                <w:rFonts w:ascii="Times New Roman" w:eastAsia="Times New Roman" w:hAnsi="Times New Roman" w:cs="Times New Roman"/>
                <w:color w:val="FF0000"/>
                <w:sz w:val="24"/>
                <w:szCs w:val="24"/>
                <w:lang w:eastAsia="ru-RU"/>
              </w:rPr>
              <w:t>не должна превышать 180 дней)</w:t>
            </w:r>
          </w:p>
        </w:tc>
      </w:tr>
    </w:tbl>
    <w:p w14:paraId="11023E27" w14:textId="77777777" w:rsidR="00517170" w:rsidRPr="000F5BAE" w:rsidRDefault="00517170" w:rsidP="00517170">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napToGrid w:val="0"/>
          <w:sz w:val="24"/>
          <w:szCs w:val="24"/>
          <w:lang w:eastAsia="ru-RU"/>
        </w:rPr>
      </w:pPr>
    </w:p>
    <w:p w14:paraId="1E171A90" w14:textId="77777777" w:rsidR="00517170" w:rsidRPr="000F5BAE" w:rsidRDefault="00517170" w:rsidP="00517170">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F5BAE">
        <w:rPr>
          <w:rFonts w:ascii="Times New Roman" w:eastAsia="Times New Roman" w:hAnsi="Times New Roman" w:cs="Times New Roman"/>
          <w:snapToGrid w:val="0"/>
          <w:sz w:val="24"/>
          <w:szCs w:val="24"/>
          <w:lang w:eastAsia="ru-RU"/>
        </w:rPr>
        <w:t>М.П.</w:t>
      </w:r>
    </w:p>
    <w:p w14:paraId="7762C938" w14:textId="77777777" w:rsidR="00517170" w:rsidRPr="000F5BAE" w:rsidRDefault="00517170" w:rsidP="00517170">
      <w:pPr>
        <w:widowControl w:val="0"/>
        <w:spacing w:after="0" w:line="240" w:lineRule="auto"/>
        <w:ind w:right="40"/>
        <w:rPr>
          <w:rFonts w:ascii="Times New Roman" w:eastAsia="Times New Roman" w:hAnsi="Times New Roman" w:cs="Times New Roman"/>
          <w:snapToGrid w:val="0"/>
          <w:sz w:val="24"/>
          <w:szCs w:val="24"/>
          <w:lang w:eastAsia="ru-RU"/>
        </w:rPr>
      </w:pPr>
    </w:p>
    <w:p w14:paraId="23CE716A" w14:textId="77777777" w:rsidR="00517170" w:rsidRPr="000F5BAE" w:rsidRDefault="00517170" w:rsidP="00517170">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F5BAE">
        <w:rPr>
          <w:rFonts w:ascii="Times New Roman" w:eastAsia="Times New Roman" w:hAnsi="Times New Roman" w:cs="Times New Roman"/>
          <w:snapToGrid w:val="0"/>
          <w:sz w:val="24"/>
          <w:szCs w:val="24"/>
          <w:lang w:eastAsia="ru-RU"/>
        </w:rPr>
        <w:t xml:space="preserve">Дата:  __________ </w:t>
      </w:r>
    </w:p>
    <w:p w14:paraId="41E1C3F4" w14:textId="77777777" w:rsidR="00517170" w:rsidRPr="000F5BAE"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0D273652" w14:textId="77777777" w:rsidR="00517170" w:rsidRPr="000F5BAE" w:rsidRDefault="00517170" w:rsidP="00517170">
      <w:pPr>
        <w:spacing w:after="0" w:line="240" w:lineRule="auto"/>
        <w:ind w:right="40"/>
        <w:rPr>
          <w:rFonts w:ascii="Times New Roman" w:eastAsia="Times New Roman" w:hAnsi="Times New Roman" w:cs="Times New Roman"/>
          <w:b/>
          <w:bCs/>
          <w:sz w:val="24"/>
          <w:szCs w:val="24"/>
          <w:lang w:eastAsia="ru-RU"/>
        </w:rPr>
      </w:pPr>
    </w:p>
    <w:p w14:paraId="345B90A0" w14:textId="77777777" w:rsidR="00517170" w:rsidRPr="000F5BAE" w:rsidRDefault="00517170" w:rsidP="00517170">
      <w:pPr>
        <w:spacing w:after="0" w:line="240" w:lineRule="auto"/>
        <w:ind w:right="40"/>
        <w:rPr>
          <w:rFonts w:ascii="Times New Roman" w:eastAsia="Times New Roman" w:hAnsi="Times New Roman" w:cs="Times New Roman"/>
          <w:b/>
          <w:bCs/>
          <w:sz w:val="24"/>
          <w:szCs w:val="24"/>
          <w:lang w:eastAsia="ru-RU"/>
        </w:rPr>
      </w:pPr>
    </w:p>
    <w:p w14:paraId="37C823BD" w14:textId="77777777" w:rsidR="00517170" w:rsidRPr="000F5BAE" w:rsidRDefault="00517170" w:rsidP="00517170">
      <w:pPr>
        <w:spacing w:after="0" w:line="240" w:lineRule="auto"/>
        <w:ind w:right="40"/>
        <w:rPr>
          <w:rFonts w:ascii="Times New Roman" w:eastAsia="Times New Roman" w:hAnsi="Times New Roman" w:cs="Times New Roman"/>
          <w:b/>
          <w:bCs/>
          <w:sz w:val="24"/>
          <w:szCs w:val="24"/>
          <w:lang w:eastAsia="ru-RU"/>
        </w:rPr>
      </w:pPr>
    </w:p>
    <w:p w14:paraId="140FECCB" w14:textId="77777777" w:rsidR="00517170" w:rsidRPr="000F5BAE" w:rsidRDefault="00517170" w:rsidP="00517170">
      <w:pPr>
        <w:spacing w:after="0" w:line="240" w:lineRule="auto"/>
        <w:ind w:right="40"/>
        <w:rPr>
          <w:rFonts w:ascii="Times New Roman" w:eastAsia="Times New Roman" w:hAnsi="Times New Roman" w:cs="Times New Roman"/>
          <w:b/>
          <w:bCs/>
          <w:sz w:val="24"/>
          <w:szCs w:val="24"/>
          <w:lang w:eastAsia="ru-RU"/>
        </w:rPr>
      </w:pPr>
    </w:p>
    <w:p w14:paraId="41FBE723"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77DEF6D0" w14:textId="77777777" w:rsidR="00517170" w:rsidRDefault="00517170" w:rsidP="00517170">
      <w:pPr>
        <w:spacing w:after="0" w:line="240" w:lineRule="auto"/>
        <w:rPr>
          <w:rFonts w:ascii="Times New Roman" w:eastAsia="Calibri" w:hAnsi="Times New Roman" w:cs="Times New Roman"/>
        </w:rPr>
      </w:pPr>
    </w:p>
    <w:p w14:paraId="3FAF863E" w14:textId="77777777" w:rsidR="00517170" w:rsidRDefault="00517170" w:rsidP="00517170">
      <w:pPr>
        <w:spacing w:after="0" w:line="240" w:lineRule="auto"/>
        <w:rPr>
          <w:rFonts w:ascii="Times New Roman" w:eastAsia="Calibri" w:hAnsi="Times New Roman" w:cs="Times New Roman"/>
        </w:rPr>
      </w:pPr>
      <w:r w:rsidRPr="00F30A30">
        <w:rPr>
          <w:rFonts w:ascii="Times New Roman" w:eastAsia="Calibri" w:hAnsi="Times New Roman" w:cs="Times New Roman"/>
        </w:rPr>
        <w:t xml:space="preserve"> </w:t>
      </w:r>
    </w:p>
    <w:p w14:paraId="4BBDDBF4" w14:textId="77777777" w:rsidR="00517170" w:rsidRDefault="00517170" w:rsidP="00517170">
      <w:pPr>
        <w:spacing w:after="0" w:line="240" w:lineRule="auto"/>
        <w:rPr>
          <w:rFonts w:ascii="Times New Roman" w:eastAsia="Calibri" w:hAnsi="Times New Roman" w:cs="Times New Roman"/>
        </w:rPr>
      </w:pPr>
    </w:p>
    <w:p w14:paraId="4DABFAE7" w14:textId="77777777" w:rsidR="00517170" w:rsidRDefault="00517170" w:rsidP="00517170">
      <w:pPr>
        <w:spacing w:after="0" w:line="240" w:lineRule="auto"/>
        <w:rPr>
          <w:rFonts w:ascii="Times New Roman" w:eastAsia="Calibri" w:hAnsi="Times New Roman" w:cs="Times New Roman"/>
        </w:rPr>
      </w:pPr>
    </w:p>
    <w:p w14:paraId="59C552E6" w14:textId="77777777" w:rsidR="00517170" w:rsidRDefault="00517170" w:rsidP="00517170">
      <w:pPr>
        <w:spacing w:after="0" w:line="240" w:lineRule="auto"/>
        <w:rPr>
          <w:rFonts w:ascii="Times New Roman" w:eastAsia="Calibri" w:hAnsi="Times New Roman" w:cs="Times New Roman"/>
        </w:rPr>
      </w:pPr>
    </w:p>
    <w:p w14:paraId="020A1960" w14:textId="77777777" w:rsidR="00517170" w:rsidRDefault="00517170" w:rsidP="00517170">
      <w:pPr>
        <w:spacing w:after="0" w:line="240" w:lineRule="auto"/>
        <w:rPr>
          <w:rFonts w:ascii="Times New Roman" w:eastAsia="Calibri" w:hAnsi="Times New Roman" w:cs="Times New Roman"/>
        </w:rPr>
      </w:pPr>
    </w:p>
    <w:p w14:paraId="587C26DB" w14:textId="77777777" w:rsidR="00517170" w:rsidRDefault="00517170" w:rsidP="00517170">
      <w:pPr>
        <w:spacing w:after="0" w:line="240" w:lineRule="auto"/>
        <w:rPr>
          <w:rFonts w:ascii="Times New Roman" w:eastAsia="Calibri" w:hAnsi="Times New Roman" w:cs="Times New Roman"/>
        </w:rPr>
      </w:pPr>
    </w:p>
    <w:p w14:paraId="2DEB7521" w14:textId="77777777" w:rsidR="00517170" w:rsidRDefault="00517170" w:rsidP="00517170">
      <w:pPr>
        <w:spacing w:after="0" w:line="240" w:lineRule="auto"/>
        <w:rPr>
          <w:rFonts w:ascii="Times New Roman" w:eastAsia="Calibri" w:hAnsi="Times New Roman" w:cs="Times New Roman"/>
        </w:rPr>
      </w:pPr>
    </w:p>
    <w:p w14:paraId="3CF94E1A" w14:textId="77777777" w:rsidR="00517170" w:rsidRDefault="00517170" w:rsidP="00517170">
      <w:pPr>
        <w:spacing w:after="0" w:line="240" w:lineRule="auto"/>
        <w:rPr>
          <w:rFonts w:ascii="Times New Roman" w:eastAsia="Calibri" w:hAnsi="Times New Roman" w:cs="Times New Roman"/>
        </w:rPr>
      </w:pPr>
    </w:p>
    <w:p w14:paraId="4336107D" w14:textId="77777777" w:rsidR="00517170" w:rsidRDefault="00517170" w:rsidP="00517170">
      <w:pPr>
        <w:spacing w:after="0" w:line="240" w:lineRule="auto"/>
        <w:rPr>
          <w:rFonts w:ascii="Times New Roman" w:eastAsia="Calibri" w:hAnsi="Times New Roman" w:cs="Times New Roman"/>
        </w:rPr>
      </w:pPr>
    </w:p>
    <w:p w14:paraId="0C236B79" w14:textId="77777777" w:rsidR="00517170" w:rsidRDefault="00517170" w:rsidP="00517170">
      <w:pPr>
        <w:spacing w:after="0" w:line="240" w:lineRule="auto"/>
        <w:rPr>
          <w:rFonts w:ascii="Times New Roman" w:eastAsia="Calibri" w:hAnsi="Times New Roman" w:cs="Times New Roman"/>
        </w:rPr>
      </w:pPr>
    </w:p>
    <w:p w14:paraId="45DEAF30" w14:textId="77777777" w:rsidR="00517170" w:rsidRDefault="00517170" w:rsidP="00517170">
      <w:pPr>
        <w:spacing w:after="0" w:line="240" w:lineRule="auto"/>
        <w:rPr>
          <w:rFonts w:ascii="Times New Roman" w:eastAsia="Calibri" w:hAnsi="Times New Roman" w:cs="Times New Roman"/>
        </w:rPr>
      </w:pPr>
    </w:p>
    <w:p w14:paraId="0AF3A10D" w14:textId="77777777" w:rsidR="00517170" w:rsidRPr="002E05F4" w:rsidRDefault="00517170" w:rsidP="00517170">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2E05F4">
        <w:rPr>
          <w:rFonts w:ascii="Times New Roman" w:eastAsia="Times New Roman" w:hAnsi="Times New Roman" w:cs="Times New Roman"/>
          <w:b/>
          <w:i/>
          <w:snapToGrid w:val="0"/>
          <w:color w:val="FF0000"/>
          <w:sz w:val="24"/>
          <w:szCs w:val="24"/>
          <w:lang w:eastAsia="ru-RU"/>
        </w:rPr>
        <w:lastRenderedPageBreak/>
        <w:t xml:space="preserve">Форма № </w:t>
      </w:r>
      <w:r>
        <w:rPr>
          <w:rFonts w:ascii="Times New Roman" w:eastAsia="Times New Roman" w:hAnsi="Times New Roman" w:cs="Times New Roman"/>
          <w:b/>
          <w:i/>
          <w:snapToGrid w:val="0"/>
          <w:color w:val="FF0000"/>
          <w:sz w:val="24"/>
          <w:szCs w:val="24"/>
          <w:lang w:eastAsia="ru-RU"/>
        </w:rPr>
        <w:t>5</w:t>
      </w:r>
    </w:p>
    <w:p w14:paraId="3F7636AE" w14:textId="77777777" w:rsidR="00517170" w:rsidRPr="00AB6B72" w:rsidRDefault="00517170" w:rsidP="00517170">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Председателю Закупочной комиссии </w:t>
      </w:r>
    </w:p>
    <w:p w14:paraId="351C8B93" w14:textId="77777777" w:rsidR="00517170" w:rsidRPr="00AB6B72" w:rsidRDefault="00517170" w:rsidP="00517170">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2323627E" w14:textId="77777777" w:rsidR="00517170" w:rsidRPr="00AB6B72" w:rsidRDefault="00517170" w:rsidP="00517170">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«Фонд жилищного строительства </w:t>
      </w:r>
    </w:p>
    <w:p w14:paraId="1F863851" w14:textId="77777777" w:rsidR="00517170" w:rsidRPr="00AB6B72" w:rsidRDefault="00517170" w:rsidP="00517170">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Республики Башкортостан» </w:t>
      </w:r>
    </w:p>
    <w:p w14:paraId="7B2B4C45" w14:textId="77777777" w:rsidR="00517170" w:rsidRPr="000878BF" w:rsidRDefault="00517170" w:rsidP="00517170">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Р.М. </w:t>
      </w:r>
      <w:proofErr w:type="spellStart"/>
      <w:r w:rsidRPr="00AB6B72">
        <w:rPr>
          <w:rFonts w:ascii="Times New Roman" w:eastAsia="Times New Roman" w:hAnsi="Times New Roman" w:cs="Times New Roman"/>
          <w:snapToGrid w:val="0"/>
          <w:sz w:val="24"/>
          <w:szCs w:val="24"/>
          <w:lang w:eastAsia="ru-RU"/>
        </w:rPr>
        <w:t>Шайбекову</w:t>
      </w:r>
      <w:proofErr w:type="spellEnd"/>
    </w:p>
    <w:p w14:paraId="4719F2E5" w14:textId="77777777" w:rsidR="00517170" w:rsidRPr="000878BF" w:rsidRDefault="00517170" w:rsidP="00517170">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49881089" w14:textId="77777777" w:rsidR="00517170" w:rsidRPr="000878BF" w:rsidRDefault="00517170" w:rsidP="00517170">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03EF2D57" w14:textId="77777777" w:rsidR="00517170" w:rsidRPr="000878BF" w:rsidRDefault="00517170" w:rsidP="00517170">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ПРЕДЛОЖЕНИЕ УЧАСТНИКА ЗАКУПКИ</w:t>
      </w:r>
    </w:p>
    <w:p w14:paraId="09AB26B8" w14:textId="77777777" w:rsidR="00517170" w:rsidRPr="000878BF" w:rsidRDefault="00517170" w:rsidP="00517170">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05F91898"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40313817" w14:textId="77777777" w:rsidR="00517170" w:rsidRPr="000878BF" w:rsidRDefault="00517170" w:rsidP="00517170">
      <w:pPr>
        <w:widowControl w:val="0"/>
        <w:tabs>
          <w:tab w:val="left" w:pos="7797"/>
        </w:tabs>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14:paraId="3B419F06" w14:textId="77777777" w:rsidR="00517170" w:rsidRPr="000878BF" w:rsidRDefault="00517170" w:rsidP="00517170">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iCs/>
          <w:sz w:val="24"/>
          <w:szCs w:val="24"/>
          <w:lang w:eastAsia="ru-RU"/>
        </w:rPr>
      </w:pPr>
      <w:r w:rsidRPr="000878BF">
        <w:rPr>
          <w:rFonts w:ascii="Times New Roman" w:eastAsia="Times New Roman" w:hAnsi="Times New Roman" w:cs="Times New Roman"/>
          <w:iCs/>
          <w:sz w:val="24"/>
          <w:szCs w:val="24"/>
          <w:lang w:eastAsia="ru-RU"/>
        </w:rPr>
        <w:t xml:space="preserve">Изучив </w:t>
      </w:r>
      <w:r w:rsidRPr="000878BF">
        <w:rPr>
          <w:rFonts w:ascii="Times New Roman" w:eastAsia="Times New Roman" w:hAnsi="Times New Roman" w:cs="Times New Roman"/>
          <w:sz w:val="24"/>
          <w:szCs w:val="24"/>
          <w:lang w:eastAsia="ru-RU"/>
        </w:rPr>
        <w:t>извещение об осуществлении закупки и документацию о закупке</w:t>
      </w:r>
      <w:r w:rsidRPr="000878BF">
        <w:rPr>
          <w:rFonts w:ascii="Times New Roman" w:eastAsia="Times New Roman" w:hAnsi="Times New Roman" w:cs="Times New Roman"/>
          <w:iCs/>
          <w:sz w:val="24"/>
          <w:szCs w:val="24"/>
          <w:lang w:eastAsia="ru-RU"/>
        </w:rPr>
        <w:t xml:space="preserve">, а также проект договора, </w:t>
      </w:r>
      <w:r w:rsidRPr="000878BF">
        <w:rPr>
          <w:rFonts w:ascii="Times New Roman" w:eastAsia="Times New Roman" w:hAnsi="Times New Roman" w:cs="Times New Roman"/>
          <w:b/>
          <w:iCs/>
          <w:sz w:val="24"/>
          <w:szCs w:val="24"/>
          <w:lang w:eastAsia="ru-RU"/>
        </w:rPr>
        <w:t>______________________________________________________________________________</w:t>
      </w:r>
    </w:p>
    <w:p w14:paraId="5F7E8CC2" w14:textId="77777777" w:rsidR="00517170" w:rsidRPr="000878BF" w:rsidRDefault="00517170" w:rsidP="00517170">
      <w:pPr>
        <w:spacing w:before="200" w:line="240" w:lineRule="auto"/>
        <w:ind w:left="200" w:right="200" w:firstLine="720"/>
        <w:jc w:val="both"/>
        <w:rPr>
          <w:rFonts w:ascii="Times New Roman" w:eastAsia="Times New Roman" w:hAnsi="Times New Roman" w:cs="Tahoma"/>
          <w:i/>
          <w:sz w:val="20"/>
          <w:szCs w:val="20"/>
          <w:lang w:eastAsia="ru-RU"/>
        </w:rPr>
      </w:pPr>
      <w:proofErr w:type="gramStart"/>
      <w:r w:rsidRPr="000878BF">
        <w:rPr>
          <w:rFonts w:ascii="Times New Roman" w:eastAsia="Times New Roman" w:hAnsi="Times New Roman" w:cs="Tahoma"/>
          <w:i/>
          <w:sz w:val="20"/>
          <w:szCs w:val="20"/>
          <w:lang w:eastAsia="ru-RU"/>
        </w:rPr>
        <w:t>(фирменное наименование участника закупки, место нахождения, почтовый адрес – для юридического лица, фамилия, имя, отчество, паспортные данные, сведения о месте жительства – для физического лица)</w:t>
      </w:r>
      <w:proofErr w:type="gramEnd"/>
    </w:p>
    <w:p w14:paraId="14EAD7AE" w14:textId="77777777" w:rsidR="00517170" w:rsidRPr="000878BF" w:rsidRDefault="00517170" w:rsidP="00517170">
      <w:pPr>
        <w:spacing w:before="200" w:line="240" w:lineRule="auto"/>
        <w:ind w:left="200" w:right="200"/>
        <w:jc w:val="both"/>
        <w:rPr>
          <w:rFonts w:ascii="Times New Roman" w:eastAsia="Times New Roman" w:hAnsi="Times New Roman" w:cs="Tahoma"/>
          <w:bCs/>
          <w:sz w:val="24"/>
          <w:szCs w:val="24"/>
          <w:lang w:eastAsia="ru-RU"/>
        </w:rPr>
      </w:pPr>
      <w:r w:rsidRPr="000878BF">
        <w:rPr>
          <w:rFonts w:ascii="Times New Roman" w:eastAsia="Times New Roman" w:hAnsi="Times New Roman" w:cs="Tahoma"/>
          <w:bCs/>
          <w:sz w:val="24"/>
          <w:szCs w:val="24"/>
          <w:lang w:eastAsia="ru-RU"/>
        </w:rPr>
        <w:t>в лице,_____________________________________________________________________</w:t>
      </w:r>
    </w:p>
    <w:p w14:paraId="1060E297" w14:textId="77777777" w:rsidR="00517170" w:rsidRPr="000878BF" w:rsidRDefault="00517170" w:rsidP="00517170">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0"/>
          <w:szCs w:val="20"/>
          <w:lang w:eastAsia="ru-RU"/>
        </w:rPr>
      </w:pPr>
      <w:r w:rsidRPr="000878BF">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14:paraId="6FE16D0E" w14:textId="77777777" w:rsidR="00517170" w:rsidRPr="000878BF" w:rsidRDefault="00517170" w:rsidP="0051717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3621A6C0" w14:textId="77777777" w:rsidR="00517170" w:rsidRPr="000878BF" w:rsidRDefault="00517170" w:rsidP="0051717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4"/>
          <w:lang w:eastAsia="ru-RU"/>
        </w:rPr>
      </w:pPr>
      <w:r w:rsidRPr="000878BF">
        <w:rPr>
          <w:rFonts w:ascii="Times New Roman" w:eastAsia="Times New Roman" w:hAnsi="Times New Roman" w:cs="Times New Roman"/>
          <w:sz w:val="24"/>
          <w:szCs w:val="24"/>
          <w:lang w:eastAsia="ru-RU"/>
        </w:rPr>
        <w:t xml:space="preserve">сообщает о согласии осуществить поставку (выполнить работы, оказать услуги) </w:t>
      </w:r>
      <w:r w:rsidRPr="000878BF">
        <w:rPr>
          <w:rFonts w:ascii="Times New Roman" w:eastAsia="Times New Roman" w:hAnsi="Times New Roman" w:cs="Times New Roman"/>
          <w:sz w:val="20"/>
          <w:szCs w:val="20"/>
          <w:lang w:eastAsia="ru-RU"/>
        </w:rPr>
        <w:t>_______________</w:t>
      </w:r>
      <w:r w:rsidRPr="000878BF">
        <w:rPr>
          <w:rFonts w:ascii="Times New Roman" w:eastAsia="Times New Roman" w:hAnsi="Times New Roman" w:cs="Times New Roman"/>
          <w:iCs/>
          <w:sz w:val="20"/>
          <w:szCs w:val="20"/>
          <w:lang w:eastAsia="ru-RU"/>
        </w:rPr>
        <w:t>(</w:t>
      </w:r>
      <w:r w:rsidRPr="000878BF">
        <w:rPr>
          <w:rFonts w:ascii="Times New Roman" w:eastAsia="Times New Roman" w:hAnsi="Times New Roman" w:cs="Times New Roman"/>
          <w:i/>
          <w:iCs/>
          <w:sz w:val="20"/>
          <w:szCs w:val="20"/>
          <w:lang w:eastAsia="ru-RU"/>
        </w:rPr>
        <w:t>указывается наименование лота</w:t>
      </w:r>
      <w:r w:rsidRPr="000878BF">
        <w:rPr>
          <w:rFonts w:ascii="Times New Roman" w:eastAsia="Times New Roman" w:hAnsi="Times New Roman" w:cs="Times New Roman"/>
          <w:iCs/>
          <w:sz w:val="20"/>
          <w:szCs w:val="20"/>
          <w:lang w:eastAsia="ru-RU"/>
        </w:rPr>
        <w:t>)____________________</w:t>
      </w:r>
      <w:r w:rsidRPr="000878BF">
        <w:rPr>
          <w:rFonts w:ascii="Times New Roman" w:eastAsia="Times New Roman" w:hAnsi="Times New Roman" w:cs="Times New Roman"/>
          <w:sz w:val="24"/>
          <w:szCs w:val="24"/>
          <w:lang w:eastAsia="ru-RU"/>
        </w:rPr>
        <w:t xml:space="preserve">, </w:t>
      </w:r>
      <w:r w:rsidRPr="000878BF">
        <w:rPr>
          <w:rFonts w:ascii="Times New Roman" w:eastAsia="Times New Roman" w:hAnsi="Times New Roman" w:cs="Times New Roman"/>
          <w:iCs/>
          <w:sz w:val="24"/>
          <w:szCs w:val="24"/>
          <w:lang w:eastAsia="ru-RU"/>
        </w:rPr>
        <w:t>предусмотренные</w:t>
      </w:r>
      <w:r w:rsidRPr="000878BF">
        <w:rPr>
          <w:rFonts w:ascii="Times New Roman" w:eastAsia="Times New Roman" w:hAnsi="Times New Roman" w:cs="Times New Roman"/>
          <w:sz w:val="24"/>
          <w:szCs w:val="24"/>
          <w:lang w:eastAsia="ru-RU"/>
        </w:rPr>
        <w:t xml:space="preserve"> требованиями Технического задания  (Раздел №3.) </w:t>
      </w:r>
      <w:r w:rsidRPr="000878BF">
        <w:rPr>
          <w:rFonts w:ascii="Times New Roman" w:eastAsia="Times New Roman" w:hAnsi="Times New Roman" w:cs="Times New Roman"/>
          <w:iCs/>
          <w:sz w:val="24"/>
          <w:szCs w:val="24"/>
          <w:lang w:eastAsia="ru-RU"/>
        </w:rPr>
        <w:t>документации о закупке</w:t>
      </w:r>
      <w:r w:rsidRPr="000878BF">
        <w:rPr>
          <w:rFonts w:ascii="Times New Roman" w:eastAsia="Times New Roman" w:hAnsi="Times New Roman" w:cs="Times New Roman"/>
          <w:sz w:val="24"/>
          <w:szCs w:val="24"/>
          <w:lang w:eastAsia="ru-RU"/>
        </w:rPr>
        <w:t xml:space="preserve"> Заказчика.</w:t>
      </w:r>
    </w:p>
    <w:p w14:paraId="4406E68C" w14:textId="77777777" w:rsidR="00517170" w:rsidRDefault="00517170" w:rsidP="00517170">
      <w:pPr>
        <w:widowControl w:val="0"/>
        <w:overflowPunct w:val="0"/>
        <w:autoSpaceDE w:val="0"/>
        <w:autoSpaceDN w:val="0"/>
        <w:adjustRightInd w:val="0"/>
        <w:spacing w:after="0" w:line="240" w:lineRule="auto"/>
        <w:ind w:right="98"/>
        <w:jc w:val="center"/>
        <w:textAlignment w:val="baseline"/>
        <w:rPr>
          <w:rFonts w:ascii="Times New Roman" w:eastAsia="Times New Roman" w:hAnsi="Times New Roman" w:cs="Times New Roman"/>
          <w:b/>
          <w:sz w:val="24"/>
          <w:szCs w:val="24"/>
          <w:lang w:eastAsia="ru-RU"/>
        </w:rPr>
      </w:pPr>
    </w:p>
    <w:p w14:paraId="68FD008A"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4178FED2" w14:textId="77777777" w:rsidR="00B20D08" w:rsidRPr="000F5BAE" w:rsidRDefault="00B20D08" w:rsidP="00B20D08">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F5BAE">
        <w:rPr>
          <w:rFonts w:ascii="Times New Roman" w:eastAsia="Times New Roman" w:hAnsi="Times New Roman" w:cs="Times New Roman"/>
          <w:snapToGrid w:val="0"/>
          <w:sz w:val="24"/>
          <w:szCs w:val="24"/>
          <w:lang w:eastAsia="ru-RU"/>
        </w:rPr>
        <w:t>М.П.</w:t>
      </w:r>
    </w:p>
    <w:p w14:paraId="59D49428" w14:textId="77777777" w:rsidR="00B20D08" w:rsidRPr="000F5BAE" w:rsidRDefault="00B20D08" w:rsidP="00B20D08">
      <w:pPr>
        <w:widowControl w:val="0"/>
        <w:spacing w:after="0" w:line="240" w:lineRule="auto"/>
        <w:ind w:right="40"/>
        <w:rPr>
          <w:rFonts w:ascii="Times New Roman" w:eastAsia="Times New Roman" w:hAnsi="Times New Roman" w:cs="Times New Roman"/>
          <w:snapToGrid w:val="0"/>
          <w:sz w:val="24"/>
          <w:szCs w:val="24"/>
          <w:lang w:eastAsia="ru-RU"/>
        </w:rPr>
      </w:pPr>
    </w:p>
    <w:p w14:paraId="4B44A284" w14:textId="77777777" w:rsidR="00B20D08" w:rsidRPr="000F5BAE" w:rsidRDefault="00B20D08" w:rsidP="00B20D08">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F5BAE">
        <w:rPr>
          <w:rFonts w:ascii="Times New Roman" w:eastAsia="Times New Roman" w:hAnsi="Times New Roman" w:cs="Times New Roman"/>
          <w:snapToGrid w:val="0"/>
          <w:sz w:val="24"/>
          <w:szCs w:val="24"/>
          <w:lang w:eastAsia="ru-RU"/>
        </w:rPr>
        <w:t xml:space="preserve">Дата:  __________ </w:t>
      </w:r>
    </w:p>
    <w:p w14:paraId="231B6F95" w14:textId="77777777" w:rsidR="00B20D08" w:rsidRPr="000F5BAE" w:rsidRDefault="00B20D08" w:rsidP="00B20D0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D0A9635"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2A31548F"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4185BB9B"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427AF1FD"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01A25819"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4C1A5ABF"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2A183CE9"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7EE58EAF"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479FB9D3"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55A89D02"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409C28E6"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41D9CADC"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5B482273"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795E8F62"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3BAF9B3D"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5AE337B8"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59DD6F66"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1F0788EE"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7F1CC303"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0D723EE8"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72E404A6"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30934140"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1C3B124A"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213952CA" w14:textId="77777777" w:rsidR="00517170"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652CEA93" w14:textId="77777777" w:rsidR="00517170" w:rsidRPr="008D3D9B" w:rsidRDefault="00517170" w:rsidP="00517170">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8D3D9B">
        <w:rPr>
          <w:rFonts w:ascii="Times New Roman" w:eastAsia="Times New Roman" w:hAnsi="Times New Roman" w:cs="Times New Roman"/>
          <w:b/>
          <w:i/>
          <w:color w:val="FF0000"/>
          <w:sz w:val="24"/>
          <w:szCs w:val="24"/>
          <w:lang w:eastAsia="ru-RU"/>
        </w:rPr>
        <w:lastRenderedPageBreak/>
        <w:t>Форма № 6</w:t>
      </w:r>
    </w:p>
    <w:p w14:paraId="072FFF45" w14:textId="77777777" w:rsidR="00517170" w:rsidRDefault="00517170" w:rsidP="00517170">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5760A2D4" w14:textId="77777777" w:rsidR="00517170" w:rsidRPr="000878BF" w:rsidRDefault="00517170" w:rsidP="00517170">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315371AA" w14:textId="77777777" w:rsidR="00517170" w:rsidRPr="000878BF" w:rsidRDefault="00517170" w:rsidP="00517170">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ДЕКЛАРАЦИЯ</w:t>
      </w:r>
    </w:p>
    <w:p w14:paraId="693C47A5" w14:textId="77777777" w:rsidR="00517170" w:rsidRPr="000878BF" w:rsidRDefault="00517170" w:rsidP="00517170">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 xml:space="preserve">участника закупки соответствия требованиям, </w:t>
      </w:r>
    </w:p>
    <w:p w14:paraId="48956A52" w14:textId="77777777" w:rsidR="00517170" w:rsidRPr="000878BF" w:rsidRDefault="00517170" w:rsidP="00517170">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установленным Федеральным законом</w:t>
      </w:r>
    </w:p>
    <w:p w14:paraId="271C9C6A" w14:textId="77777777" w:rsidR="00517170" w:rsidRPr="000878BF" w:rsidRDefault="00517170" w:rsidP="00517170">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0FA95312"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Настоящим,_______________________________________________________________</w:t>
      </w:r>
    </w:p>
    <w:p w14:paraId="6DE494BB" w14:textId="77777777" w:rsidR="00517170" w:rsidRPr="000878BF" w:rsidRDefault="00517170" w:rsidP="00517170">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878BF">
        <w:rPr>
          <w:rFonts w:ascii="Times New Roman" w:eastAsia="Times New Roman" w:hAnsi="Times New Roman" w:cs="Times New Roman"/>
          <w:sz w:val="18"/>
          <w:szCs w:val="18"/>
          <w:lang w:eastAsia="ru-RU"/>
        </w:rPr>
        <w:t>(</w:t>
      </w:r>
      <w:r w:rsidRPr="000878BF">
        <w:rPr>
          <w:rFonts w:ascii="Times New Roman" w:eastAsia="Times New Roman" w:hAnsi="Times New Roman" w:cs="Times New Roman"/>
          <w:i/>
          <w:sz w:val="18"/>
          <w:szCs w:val="18"/>
          <w:lang w:eastAsia="ru-RU"/>
        </w:rPr>
        <w:t>фирменное наименование участника закупки, место нахождения, почтовый адрес)</w:t>
      </w:r>
    </w:p>
    <w:p w14:paraId="752AB6CD"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в лице ____________________________________________, </w:t>
      </w:r>
      <w:proofErr w:type="gramStart"/>
      <w:r w:rsidRPr="000878BF">
        <w:rPr>
          <w:rFonts w:ascii="Times New Roman" w:eastAsia="Times New Roman" w:hAnsi="Times New Roman" w:cs="Times New Roman"/>
          <w:sz w:val="24"/>
          <w:szCs w:val="24"/>
          <w:lang w:eastAsia="ru-RU"/>
        </w:rPr>
        <w:t>действующего</w:t>
      </w:r>
      <w:proofErr w:type="gramEnd"/>
      <w:r w:rsidRPr="000878BF">
        <w:rPr>
          <w:rFonts w:ascii="Times New Roman" w:eastAsia="Times New Roman" w:hAnsi="Times New Roman" w:cs="Times New Roman"/>
          <w:sz w:val="24"/>
          <w:szCs w:val="24"/>
          <w:lang w:eastAsia="ru-RU"/>
        </w:rPr>
        <w:t xml:space="preserve"> на основании____,</w:t>
      </w:r>
    </w:p>
    <w:p w14:paraId="02B3D3D5" w14:textId="77777777" w:rsidR="00517170" w:rsidRPr="000878BF" w:rsidRDefault="00517170" w:rsidP="00517170">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878BF">
        <w:rPr>
          <w:rFonts w:ascii="Times New Roman" w:eastAsia="Times New Roman" w:hAnsi="Times New Roman" w:cs="Times New Roman"/>
          <w:i/>
          <w:sz w:val="18"/>
          <w:szCs w:val="18"/>
          <w:lang w:eastAsia="ru-RU"/>
        </w:rPr>
        <w:t>(наименование должности, Ф.И.О. руководителя, уполномоченного лица для  юридического лица)</w:t>
      </w:r>
    </w:p>
    <w:p w14:paraId="47D24182"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827FBBB"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декларирует свое соответствие требованиям, установленным Положением о закупках</w:t>
      </w:r>
    </w:p>
    <w:p w14:paraId="60F12E2A"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ГУП «ФЖС РБ» и документацией о закупке № _____________ </w:t>
      </w:r>
      <w:proofErr w:type="gramStart"/>
      <w:r w:rsidRPr="000878BF">
        <w:rPr>
          <w:rFonts w:ascii="Times New Roman" w:eastAsia="Times New Roman" w:hAnsi="Times New Roman" w:cs="Times New Roman"/>
          <w:sz w:val="24"/>
          <w:szCs w:val="24"/>
          <w:lang w:eastAsia="ru-RU"/>
        </w:rPr>
        <w:t>на</w:t>
      </w:r>
      <w:proofErr w:type="gramEnd"/>
      <w:r w:rsidRPr="000878BF">
        <w:rPr>
          <w:rFonts w:ascii="Times New Roman" w:eastAsia="Times New Roman" w:hAnsi="Times New Roman" w:cs="Times New Roman"/>
          <w:sz w:val="24"/>
          <w:szCs w:val="24"/>
          <w:lang w:eastAsia="ru-RU"/>
        </w:rPr>
        <w:t xml:space="preserve"> __________________,               а именно:</w:t>
      </w:r>
    </w:p>
    <w:p w14:paraId="1F84FD6B" w14:textId="6E94617F" w:rsidR="00517170" w:rsidRDefault="00517170" w:rsidP="0051717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8918E2">
        <w:rPr>
          <w:rFonts w:ascii="Times New Roman" w:eastAsia="Times New Roman" w:hAnsi="Times New Roman" w:cs="Times New Roman"/>
          <w:sz w:val="24"/>
          <w:szCs w:val="24"/>
          <w:lang w:eastAsia="ru-RU"/>
        </w:rPr>
        <w:t>-</w:t>
      </w:r>
      <w:r w:rsidRPr="008918E2">
        <w:t xml:space="preserve"> </w:t>
      </w:r>
      <w:r w:rsidRPr="008918E2">
        <w:rPr>
          <w:rFonts w:ascii="Times New Roman" w:eastAsia="Times New Roman" w:hAnsi="Times New Roman" w:cs="Times New Roman"/>
          <w:sz w:val="24"/>
          <w:szCs w:val="24"/>
          <w:lang w:eastAsia="ru-RU"/>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w:t>
      </w:r>
      <w:r w:rsidRPr="006B7E87">
        <w:rPr>
          <w:rFonts w:ascii="Times New Roman" w:eastAsia="Times New Roman" w:hAnsi="Times New Roman" w:cs="Times New Roman"/>
          <w:color w:val="FF0000"/>
          <w:sz w:val="24"/>
          <w:szCs w:val="24"/>
          <w:lang w:eastAsia="ru-RU"/>
        </w:rPr>
        <w:t>у</w:t>
      </w:r>
      <w:proofErr w:type="gramEnd"/>
      <w:r w:rsidRPr="006B7E87">
        <w:rPr>
          <w:rFonts w:ascii="Times New Roman" w:eastAsia="Times New Roman" w:hAnsi="Times New Roman" w:cs="Times New Roman"/>
          <w:color w:val="FF0000"/>
          <w:sz w:val="24"/>
          <w:szCs w:val="24"/>
          <w:lang w:eastAsia="ru-RU"/>
        </w:rPr>
        <w:t>становлено</w:t>
      </w:r>
      <w:r w:rsidRPr="006B7E87">
        <w:rPr>
          <w:rFonts w:ascii="Times New Roman" w:eastAsia="Times New Roman" w:hAnsi="Times New Roman" w:cs="Times New Roman"/>
          <w:sz w:val="24"/>
          <w:szCs w:val="24"/>
          <w:lang w:eastAsia="ru-RU"/>
        </w:rPr>
        <w:t>;</w:t>
      </w:r>
    </w:p>
    <w:p w14:paraId="4BFAA486" w14:textId="77777777" w:rsidR="00517170" w:rsidRPr="000878BF" w:rsidRDefault="00517170" w:rsidP="0051717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w:t>
      </w:r>
      <w:proofErr w:type="spellStart"/>
      <w:r w:rsidRPr="000878BF">
        <w:rPr>
          <w:rFonts w:ascii="Times New Roman" w:eastAsia="Times New Roman" w:hAnsi="Times New Roman" w:cs="Times New Roman"/>
          <w:sz w:val="24"/>
          <w:szCs w:val="24"/>
          <w:lang w:eastAsia="ru-RU"/>
        </w:rPr>
        <w:t>непроведение</w:t>
      </w:r>
      <w:proofErr w:type="spellEnd"/>
      <w:r w:rsidRPr="000878BF">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9867A6D" w14:textId="77777777" w:rsidR="00517170" w:rsidRPr="000878BF" w:rsidRDefault="00517170" w:rsidP="0051717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не</w:t>
      </w:r>
      <w:r>
        <w:rPr>
          <w:rFonts w:ascii="Times New Roman" w:eastAsia="Times New Roman" w:hAnsi="Times New Roman" w:cs="Times New Roman"/>
          <w:sz w:val="24"/>
          <w:szCs w:val="24"/>
          <w:lang w:eastAsia="ru-RU"/>
        </w:rPr>
        <w:t xml:space="preserve"> </w:t>
      </w:r>
      <w:r w:rsidRPr="000878BF">
        <w:rPr>
          <w:rFonts w:ascii="Times New Roman" w:eastAsia="Times New Roman" w:hAnsi="Times New Roman" w:cs="Times New Roman"/>
          <w:sz w:val="24"/>
          <w:szCs w:val="24"/>
          <w:lang w:eastAsia="ru-RU"/>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71387F4" w14:textId="77777777" w:rsidR="00517170" w:rsidRPr="000878BF" w:rsidRDefault="00517170" w:rsidP="0051717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0878BF">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878BF">
        <w:rPr>
          <w:rFonts w:ascii="Times New Roman" w:eastAsia="Times New Roman" w:hAnsi="Times New Roman" w:cs="Times New Roman"/>
          <w:sz w:val="24"/>
          <w:szCs w:val="24"/>
          <w:lang w:eastAsia="ru-RU"/>
        </w:rPr>
        <w:t xml:space="preserve"> </w:t>
      </w:r>
      <w:proofErr w:type="gramStart"/>
      <w:r w:rsidRPr="000878BF">
        <w:rPr>
          <w:rFonts w:ascii="Times New Roman" w:eastAsia="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878BF">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878BF">
        <w:rPr>
          <w:rFonts w:ascii="Times New Roman" w:eastAsia="Times New Roman" w:hAnsi="Times New Roman" w:cs="Times New Roman"/>
          <w:sz w:val="24"/>
          <w:szCs w:val="24"/>
          <w:lang w:eastAsia="ru-RU"/>
        </w:rPr>
        <w:t>указанных</w:t>
      </w:r>
      <w:proofErr w:type="gramEnd"/>
      <w:r w:rsidRPr="000878BF">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3538C1B" w14:textId="77777777" w:rsidR="00517170" w:rsidRPr="000878BF" w:rsidRDefault="00517170" w:rsidP="0051717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0878BF">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0878BF">
          <w:rPr>
            <w:rFonts w:ascii="Times New Roman" w:eastAsia="Times New Roman" w:hAnsi="Times New Roman" w:cs="Times New Roman"/>
            <w:sz w:val="24"/>
            <w:szCs w:val="24"/>
            <w:lang w:eastAsia="ru-RU"/>
          </w:rPr>
          <w:t>статьями 289</w:t>
        </w:r>
      </w:hyperlink>
      <w:r w:rsidRPr="000878BF">
        <w:rPr>
          <w:rFonts w:ascii="Times New Roman" w:eastAsia="Times New Roman" w:hAnsi="Times New Roman" w:cs="Times New Roman"/>
          <w:sz w:val="24"/>
          <w:szCs w:val="24"/>
          <w:lang w:eastAsia="ru-RU"/>
        </w:rPr>
        <w:t xml:space="preserve">, </w:t>
      </w:r>
      <w:hyperlink r:id="rId20" w:history="1">
        <w:r w:rsidRPr="000878BF">
          <w:rPr>
            <w:rFonts w:ascii="Times New Roman" w:eastAsia="Times New Roman" w:hAnsi="Times New Roman" w:cs="Times New Roman"/>
            <w:sz w:val="24"/>
            <w:szCs w:val="24"/>
            <w:lang w:eastAsia="ru-RU"/>
          </w:rPr>
          <w:t>290</w:t>
        </w:r>
      </w:hyperlink>
      <w:r w:rsidRPr="000878BF">
        <w:rPr>
          <w:rFonts w:ascii="Times New Roman" w:eastAsia="Times New Roman" w:hAnsi="Times New Roman" w:cs="Times New Roman"/>
          <w:sz w:val="24"/>
          <w:szCs w:val="24"/>
          <w:lang w:eastAsia="ru-RU"/>
        </w:rPr>
        <w:t xml:space="preserve">, </w:t>
      </w:r>
      <w:hyperlink r:id="rId21" w:history="1">
        <w:r w:rsidRPr="000878BF">
          <w:rPr>
            <w:rFonts w:ascii="Times New Roman" w:eastAsia="Times New Roman" w:hAnsi="Times New Roman" w:cs="Times New Roman"/>
            <w:sz w:val="24"/>
            <w:szCs w:val="24"/>
            <w:lang w:eastAsia="ru-RU"/>
          </w:rPr>
          <w:t>291</w:t>
        </w:r>
      </w:hyperlink>
      <w:r w:rsidRPr="000878BF">
        <w:rPr>
          <w:rFonts w:ascii="Times New Roman" w:eastAsia="Times New Roman" w:hAnsi="Times New Roman" w:cs="Times New Roman"/>
          <w:sz w:val="24"/>
          <w:szCs w:val="24"/>
          <w:lang w:eastAsia="ru-RU"/>
        </w:rPr>
        <w:t xml:space="preserve">, </w:t>
      </w:r>
      <w:hyperlink r:id="rId22" w:history="1">
        <w:r w:rsidRPr="000878BF">
          <w:rPr>
            <w:rFonts w:ascii="Times New Roman" w:eastAsia="Times New Roman" w:hAnsi="Times New Roman" w:cs="Times New Roman"/>
            <w:sz w:val="24"/>
            <w:szCs w:val="24"/>
            <w:lang w:eastAsia="ru-RU"/>
          </w:rPr>
          <w:t>291.1</w:t>
        </w:r>
      </w:hyperlink>
      <w:r w:rsidRPr="000878BF">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878BF">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732DA4C" w14:textId="77777777" w:rsidR="00517170" w:rsidRPr="000878BF" w:rsidRDefault="00517170" w:rsidP="0051717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history="1">
        <w:r w:rsidRPr="000878BF">
          <w:rPr>
            <w:rFonts w:ascii="Times New Roman" w:eastAsia="Times New Roman" w:hAnsi="Times New Roman" w:cs="Times New Roman"/>
            <w:sz w:val="24"/>
            <w:szCs w:val="24"/>
            <w:lang w:eastAsia="ru-RU"/>
          </w:rPr>
          <w:t>статьей 19.28</w:t>
        </w:r>
      </w:hyperlink>
      <w:r w:rsidRPr="000878BF">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24ED846E" w14:textId="77777777" w:rsidR="00517170" w:rsidRPr="000878BF" w:rsidRDefault="00517170" w:rsidP="0051717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0878BF">
        <w:rPr>
          <w:rFonts w:ascii="Times New Roman" w:eastAsia="Times New Roman" w:hAnsi="Times New Roman" w:cs="Times New Roman"/>
          <w:sz w:val="24"/>
          <w:szCs w:val="24"/>
          <w:lang w:eastAsia="ru-RU"/>
        </w:rPr>
        <w:t xml:space="preserve">-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w:t>
      </w:r>
      <w:r w:rsidRPr="000878BF">
        <w:rPr>
          <w:rFonts w:ascii="Times New Roman" w:eastAsia="Times New Roman" w:hAnsi="Times New Roman" w:cs="Times New Roman"/>
          <w:sz w:val="24"/>
          <w:szCs w:val="24"/>
          <w:lang w:eastAsia="ru-RU"/>
        </w:rP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878BF">
        <w:rPr>
          <w:rFonts w:ascii="Times New Roman" w:eastAsia="Times New Roman" w:hAnsi="Times New Roman" w:cs="Times New Roman"/>
          <w:sz w:val="24"/>
          <w:szCs w:val="24"/>
          <w:lang w:eastAsia="ru-RU"/>
        </w:rPr>
        <w:t xml:space="preserve"> </w:t>
      </w:r>
      <w:proofErr w:type="gramStart"/>
      <w:r w:rsidRPr="000878BF">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78BF">
        <w:rPr>
          <w:rFonts w:ascii="Times New Roman" w:eastAsia="Times New Roman" w:hAnsi="Times New Roman" w:cs="Times New Roman"/>
          <w:sz w:val="24"/>
          <w:szCs w:val="24"/>
          <w:lang w:eastAsia="ru-RU"/>
        </w:rPr>
        <w:t>неполнородными</w:t>
      </w:r>
      <w:proofErr w:type="spellEnd"/>
      <w:r w:rsidRPr="000878BF">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0878BF">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FE3C3D" w14:textId="77777777" w:rsidR="00517170" w:rsidRDefault="00517170" w:rsidP="0051717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r>
        <w:rPr>
          <w:rFonts w:ascii="Times New Roman" w:eastAsia="Times New Roman" w:hAnsi="Times New Roman" w:cs="Times New Roman"/>
          <w:sz w:val="24"/>
          <w:szCs w:val="24"/>
          <w:lang w:eastAsia="ru-RU"/>
        </w:rPr>
        <w:t>.</w:t>
      </w:r>
    </w:p>
    <w:p w14:paraId="2259C68E" w14:textId="77777777" w:rsidR="00517170" w:rsidRPr="00395A35" w:rsidRDefault="00517170" w:rsidP="00517170">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roofErr w:type="gramStart"/>
      <w:r w:rsidRPr="00395A35">
        <w:rPr>
          <w:rFonts w:ascii="Times New Roman" w:eastAsia="Times New Roman" w:hAnsi="Times New Roman" w:cs="Times New Roman"/>
          <w:sz w:val="24"/>
          <w:szCs w:val="24"/>
          <w:lang w:eastAsia="ru-RU"/>
        </w:rPr>
        <w:t xml:space="preserve">-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roofErr w:type="gramEnd"/>
    </w:p>
    <w:p w14:paraId="6922F99E" w14:textId="77777777" w:rsidR="00517170" w:rsidRPr="00BE7D17" w:rsidRDefault="00517170" w:rsidP="00517170">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roofErr w:type="gramStart"/>
      <w:r w:rsidRPr="00395A35">
        <w:rPr>
          <w:rFonts w:ascii="Times New Roman" w:eastAsia="Times New Roman" w:hAnsi="Times New Roman" w:cs="Times New Roman"/>
          <w:sz w:val="24"/>
          <w:szCs w:val="24"/>
          <w:lang w:eastAsia="ru-RU"/>
        </w:rPr>
        <w:t>- 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roofErr w:type="gramEnd"/>
    </w:p>
    <w:p w14:paraId="7DCF1FE6"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E07C447"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B0185DF"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479B10C"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B8A0EEC"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A6B4D59"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31833277"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14:paraId="1133BE9F"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(Должность, ФИО) </w:t>
      </w:r>
    </w:p>
    <w:p w14:paraId="0924A6DE"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E22429A" w14:textId="77777777" w:rsidR="00517170" w:rsidRPr="000878BF" w:rsidRDefault="00517170" w:rsidP="00517170">
      <w:pPr>
        <w:widowControl w:val="0"/>
        <w:spacing w:after="0" w:line="240" w:lineRule="auto"/>
        <w:ind w:right="40"/>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М.П.</w:t>
      </w:r>
    </w:p>
    <w:p w14:paraId="6361F160" w14:textId="77777777" w:rsidR="00517170" w:rsidRPr="000878BF" w:rsidRDefault="00517170" w:rsidP="00517170">
      <w:pPr>
        <w:widowControl w:val="0"/>
        <w:spacing w:after="0" w:line="240" w:lineRule="auto"/>
        <w:ind w:right="40"/>
        <w:rPr>
          <w:rFonts w:ascii="Times New Roman" w:eastAsia="Times New Roman" w:hAnsi="Times New Roman" w:cs="Times New Roman"/>
          <w:sz w:val="24"/>
          <w:szCs w:val="24"/>
          <w:lang w:eastAsia="ru-RU"/>
        </w:rPr>
      </w:pPr>
    </w:p>
    <w:p w14:paraId="3F75CB23" w14:textId="77777777" w:rsidR="00517170" w:rsidRPr="000878BF" w:rsidRDefault="00517170" w:rsidP="00517170">
      <w:pPr>
        <w:widowControl w:val="0"/>
        <w:spacing w:after="0" w:line="240" w:lineRule="auto"/>
        <w:ind w:right="40"/>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Дата:  __________ </w:t>
      </w:r>
    </w:p>
    <w:p w14:paraId="24FEE0B2" w14:textId="77777777" w:rsidR="00517170" w:rsidRPr="000878BF" w:rsidRDefault="00517170" w:rsidP="0051717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0FEE47A" w14:textId="77777777" w:rsidR="00517170" w:rsidRDefault="00517170" w:rsidP="00517170">
      <w:pPr>
        <w:rPr>
          <w:rFonts w:ascii="Times New Roman" w:eastAsia="Times New Roman" w:hAnsi="Times New Roman" w:cs="Times New Roman"/>
          <w:b/>
          <w:color w:val="FF0000"/>
          <w:sz w:val="24"/>
          <w:szCs w:val="24"/>
          <w:lang w:eastAsia="ru-RU"/>
        </w:rPr>
      </w:pPr>
    </w:p>
    <w:p w14:paraId="2D901807" w14:textId="77777777" w:rsidR="00517170" w:rsidRDefault="00517170" w:rsidP="00517170">
      <w:pPr>
        <w:rPr>
          <w:rFonts w:ascii="Times New Roman" w:eastAsia="Times New Roman" w:hAnsi="Times New Roman" w:cs="Times New Roman"/>
          <w:b/>
          <w:color w:val="FF0000"/>
          <w:sz w:val="24"/>
          <w:szCs w:val="24"/>
          <w:lang w:eastAsia="ru-RU"/>
        </w:rPr>
      </w:pPr>
    </w:p>
    <w:p w14:paraId="0BF69A1D" w14:textId="77777777" w:rsidR="00517170" w:rsidRDefault="00517170" w:rsidP="00517170">
      <w:pPr>
        <w:rPr>
          <w:rFonts w:ascii="Times New Roman" w:eastAsia="Times New Roman" w:hAnsi="Times New Roman" w:cs="Times New Roman"/>
          <w:b/>
          <w:color w:val="FF0000"/>
          <w:sz w:val="24"/>
          <w:szCs w:val="24"/>
          <w:lang w:eastAsia="ru-RU"/>
        </w:rPr>
      </w:pPr>
    </w:p>
    <w:p w14:paraId="0E830EA6" w14:textId="77777777" w:rsidR="00517170" w:rsidRDefault="00517170" w:rsidP="00517170">
      <w:pPr>
        <w:rPr>
          <w:rFonts w:ascii="Times New Roman" w:eastAsia="Times New Roman" w:hAnsi="Times New Roman" w:cs="Times New Roman"/>
          <w:b/>
          <w:color w:val="FF0000"/>
          <w:sz w:val="24"/>
          <w:szCs w:val="24"/>
          <w:lang w:eastAsia="ru-RU"/>
        </w:rPr>
      </w:pPr>
    </w:p>
    <w:p w14:paraId="54D5AE0D" w14:textId="77777777" w:rsidR="00517170" w:rsidRDefault="00517170" w:rsidP="00517170">
      <w:pPr>
        <w:rPr>
          <w:rFonts w:ascii="Times New Roman" w:eastAsia="Times New Roman" w:hAnsi="Times New Roman" w:cs="Times New Roman"/>
          <w:b/>
          <w:color w:val="FF0000"/>
          <w:sz w:val="24"/>
          <w:szCs w:val="24"/>
          <w:lang w:eastAsia="ru-RU"/>
        </w:rPr>
      </w:pPr>
    </w:p>
    <w:p w14:paraId="248307F5" w14:textId="77777777" w:rsidR="00517170" w:rsidRDefault="00517170" w:rsidP="00517170">
      <w:pPr>
        <w:rPr>
          <w:rFonts w:ascii="Times New Roman" w:eastAsia="Times New Roman" w:hAnsi="Times New Roman" w:cs="Times New Roman"/>
          <w:b/>
          <w:color w:val="FF0000"/>
          <w:sz w:val="24"/>
          <w:szCs w:val="24"/>
          <w:lang w:eastAsia="ru-RU"/>
        </w:rPr>
      </w:pPr>
    </w:p>
    <w:p w14:paraId="51D516AC" w14:textId="77777777" w:rsidR="00517170" w:rsidRDefault="00517170" w:rsidP="00517170">
      <w:pPr>
        <w:rPr>
          <w:rFonts w:ascii="Times New Roman" w:eastAsia="Times New Roman" w:hAnsi="Times New Roman" w:cs="Times New Roman"/>
          <w:b/>
          <w:color w:val="FF0000"/>
          <w:sz w:val="24"/>
          <w:szCs w:val="24"/>
          <w:lang w:eastAsia="ru-RU"/>
        </w:rPr>
      </w:pPr>
    </w:p>
    <w:p w14:paraId="76D3A810" w14:textId="77777777" w:rsidR="00517170" w:rsidRDefault="00517170" w:rsidP="00517170">
      <w:pPr>
        <w:rPr>
          <w:rFonts w:ascii="Times New Roman" w:eastAsia="Times New Roman" w:hAnsi="Times New Roman" w:cs="Times New Roman"/>
          <w:b/>
          <w:color w:val="FF0000"/>
          <w:sz w:val="24"/>
          <w:szCs w:val="24"/>
          <w:lang w:eastAsia="ru-RU"/>
        </w:rPr>
      </w:pPr>
    </w:p>
    <w:p w14:paraId="30E35703" w14:textId="77777777" w:rsidR="00517170" w:rsidRDefault="00517170" w:rsidP="00517170">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p>
    <w:p w14:paraId="1C8DE8D5" w14:textId="77777777" w:rsidR="00517170" w:rsidRDefault="00517170" w:rsidP="00517170">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p>
    <w:p w14:paraId="0B29E596" w14:textId="77777777" w:rsidR="00517170" w:rsidRPr="008D3D9B" w:rsidRDefault="00517170" w:rsidP="00517170">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8D3D9B">
        <w:rPr>
          <w:rFonts w:ascii="Times New Roman" w:eastAsia="Times New Roman" w:hAnsi="Times New Roman" w:cs="Times New Roman"/>
          <w:b/>
          <w:i/>
          <w:color w:val="FF0000"/>
          <w:sz w:val="24"/>
          <w:szCs w:val="24"/>
          <w:lang w:eastAsia="ru-RU"/>
        </w:rPr>
        <w:lastRenderedPageBreak/>
        <w:t>Форма № 7</w:t>
      </w:r>
    </w:p>
    <w:p w14:paraId="6159536D" w14:textId="77777777" w:rsidR="00517170" w:rsidRDefault="00517170" w:rsidP="00517170">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3AE275AF" w14:textId="77777777" w:rsidR="00517170" w:rsidRDefault="00517170" w:rsidP="00517170">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1CC9826F" w14:textId="77777777" w:rsidR="00517170" w:rsidRPr="008A20A9" w:rsidRDefault="00517170" w:rsidP="00517170">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799D9737" w14:textId="77777777" w:rsidR="00517170" w:rsidRPr="008A20A9" w:rsidRDefault="00517170" w:rsidP="00517170">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b/>
          <w:color w:val="000000"/>
          <w:lang w:eastAsia="zh-CN"/>
        </w:rPr>
        <w:t>Типовая форма согласия Участника закупки на обработку персональных данных</w:t>
      </w:r>
    </w:p>
    <w:p w14:paraId="2DBF1058" w14:textId="77777777" w:rsidR="00517170" w:rsidRPr="008A20A9" w:rsidRDefault="00517170" w:rsidP="00517170">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Я (далее – Участник закупки), </w:t>
      </w:r>
    </w:p>
    <w:p w14:paraId="15E2C116" w14:textId="77777777" w:rsidR="00517170" w:rsidRPr="008A20A9" w:rsidRDefault="00517170" w:rsidP="00517170">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_____________________________________________________________________________,</w:t>
      </w:r>
    </w:p>
    <w:p w14:paraId="3716168D" w14:textId="77777777" w:rsidR="00517170" w:rsidRPr="008A20A9" w:rsidRDefault="00517170" w:rsidP="00517170">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(фамилия, имя, отчество)</w:t>
      </w:r>
    </w:p>
    <w:p w14:paraId="656BE37B" w14:textId="77777777" w:rsidR="00517170" w:rsidRPr="008A20A9" w:rsidRDefault="00517170" w:rsidP="00517170">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документ, удостоверяющий личность _____________________________________________________________________________, </w:t>
      </w:r>
    </w:p>
    <w:p w14:paraId="7702D1BA" w14:textId="77777777" w:rsidR="00517170" w:rsidRPr="008A20A9" w:rsidRDefault="00517170" w:rsidP="00517170">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Серия__________ № _____________________, дата выдачи __________________________, </w:t>
      </w:r>
      <w:proofErr w:type="gramStart"/>
      <w:r w:rsidRPr="008A20A9">
        <w:rPr>
          <w:rFonts w:ascii="Times New Roman" w:eastAsia="Times New Roman" w:hAnsi="Times New Roman" w:cs="Times New Roman"/>
          <w:color w:val="000000"/>
          <w:lang w:eastAsia="zh-CN"/>
        </w:rPr>
        <w:t>выдан</w:t>
      </w:r>
      <w:proofErr w:type="gramEnd"/>
      <w:r w:rsidRPr="008A20A9">
        <w:rPr>
          <w:rFonts w:ascii="Times New Roman" w:eastAsia="Times New Roman" w:hAnsi="Times New Roman" w:cs="Times New Roman"/>
          <w:color w:val="000000"/>
          <w:lang w:eastAsia="zh-CN"/>
        </w:rPr>
        <w:t xml:space="preserve">________________________________________________________________________ </w:t>
      </w:r>
    </w:p>
    <w:p w14:paraId="4234C9ED" w14:textId="77777777" w:rsidR="00517170" w:rsidRPr="008A20A9" w:rsidRDefault="00517170" w:rsidP="00517170">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(кем)</w:t>
      </w:r>
    </w:p>
    <w:p w14:paraId="7E335E96" w14:textId="77777777" w:rsidR="00517170" w:rsidRPr="008A20A9" w:rsidRDefault="00517170" w:rsidP="00517170">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_____________________________________________________________________________,</w:t>
      </w:r>
    </w:p>
    <w:p w14:paraId="13C0AA5D" w14:textId="77777777" w:rsidR="00517170" w:rsidRPr="008A20A9" w:rsidRDefault="00517170" w:rsidP="00517170">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Зарегистрированны</w:t>
      </w:r>
      <w:proofErr w:type="gramStart"/>
      <w:r w:rsidRPr="008A20A9">
        <w:rPr>
          <w:rFonts w:ascii="Times New Roman" w:eastAsia="Times New Roman" w:hAnsi="Times New Roman" w:cs="Times New Roman"/>
          <w:color w:val="000000"/>
          <w:lang w:eastAsia="zh-CN"/>
        </w:rPr>
        <w:t>й(</w:t>
      </w:r>
      <w:proofErr w:type="spellStart"/>
      <w:proofErr w:type="gramEnd"/>
      <w:r w:rsidRPr="008A20A9">
        <w:rPr>
          <w:rFonts w:ascii="Times New Roman" w:eastAsia="Times New Roman" w:hAnsi="Times New Roman" w:cs="Times New Roman"/>
          <w:color w:val="000000"/>
          <w:lang w:eastAsia="zh-CN"/>
        </w:rPr>
        <w:t>ая</w:t>
      </w:r>
      <w:proofErr w:type="spellEnd"/>
      <w:r w:rsidRPr="008A20A9">
        <w:rPr>
          <w:rFonts w:ascii="Times New Roman" w:eastAsia="Times New Roman" w:hAnsi="Times New Roman" w:cs="Times New Roman"/>
          <w:color w:val="000000"/>
          <w:lang w:eastAsia="zh-CN"/>
        </w:rPr>
        <w:t xml:space="preserve">) по адресу: _____________________________________________________________________________, </w:t>
      </w:r>
    </w:p>
    <w:p w14:paraId="61546DA7" w14:textId="77777777" w:rsidR="00517170" w:rsidRPr="008A20A9" w:rsidRDefault="00517170" w:rsidP="00517170">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даю свое согласие Государственному унитарному предприятию «Фонд жилищного строительства Республики Башкортостан», (далее – Заказчик), расположенному по адресу: 450077, Башкортостан, </w:t>
      </w:r>
      <w:proofErr w:type="spellStart"/>
      <w:r w:rsidRPr="008A20A9">
        <w:rPr>
          <w:rFonts w:ascii="Times New Roman" w:eastAsia="Times New Roman" w:hAnsi="Times New Roman" w:cs="Times New Roman"/>
          <w:color w:val="000000"/>
          <w:lang w:eastAsia="zh-CN"/>
        </w:rPr>
        <w:t>г</w:t>
      </w:r>
      <w:proofErr w:type="gramStart"/>
      <w:r w:rsidRPr="008A20A9">
        <w:rPr>
          <w:rFonts w:ascii="Times New Roman" w:eastAsia="Times New Roman" w:hAnsi="Times New Roman" w:cs="Times New Roman"/>
          <w:color w:val="000000"/>
          <w:lang w:eastAsia="zh-CN"/>
        </w:rPr>
        <w:t>.У</w:t>
      </w:r>
      <w:proofErr w:type="gramEnd"/>
      <w:r w:rsidRPr="008A20A9">
        <w:rPr>
          <w:rFonts w:ascii="Times New Roman" w:eastAsia="Times New Roman" w:hAnsi="Times New Roman" w:cs="Times New Roman"/>
          <w:color w:val="000000"/>
          <w:lang w:eastAsia="zh-CN"/>
        </w:rPr>
        <w:t>фа</w:t>
      </w:r>
      <w:proofErr w:type="spellEnd"/>
      <w:r w:rsidRPr="008A20A9">
        <w:rPr>
          <w:rFonts w:ascii="Times New Roman" w:eastAsia="Times New Roman" w:hAnsi="Times New Roman" w:cs="Times New Roman"/>
          <w:color w:val="000000"/>
          <w:lang w:eastAsia="zh-CN"/>
        </w:rPr>
        <w:t xml:space="preserve">, улица Ленина, дом 5/3,, на обработку своих персональных данных, на следующих условиях: </w:t>
      </w:r>
    </w:p>
    <w:p w14:paraId="7EFF7E86" w14:textId="77777777" w:rsidR="00517170" w:rsidRPr="008A20A9" w:rsidRDefault="00517170" w:rsidP="00517170">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Заказчик осуществляет обработку персональных данных Участника закупки исключительно в целях _____________________________________________________________________________ Перечень персональных данных, передаваемых Заказчику на обработк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8A20A9">
        <w:rPr>
          <w:rFonts w:ascii="Times New Roman" w:eastAsia="Times New Roman" w:hAnsi="Times New Roman" w:cs="Times New Roman"/>
          <w:color w:val="000000"/>
          <w:lang w:eastAsia="zh-CN"/>
        </w:rPr>
        <w:t>Участник закупки дает согласие на обработку Заказчиком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w:t>
      </w:r>
      <w:proofErr w:type="gramEnd"/>
      <w:r w:rsidRPr="008A20A9">
        <w:rPr>
          <w:rFonts w:ascii="Times New Roman" w:eastAsia="Times New Roman" w:hAnsi="Times New Roman" w:cs="Times New Roman"/>
          <w:color w:val="000000"/>
          <w:lang w:eastAsia="zh-CN"/>
        </w:rPr>
        <w:t xml:space="preserve"> документами вышестоящих органов и законодательством. Настоящее согласие действует бессрочно. Настоящее согласие может быть отозвано Участником заявки в любой момент по соглашению сторон. В случае неправомерного использования предоставленных данных соглашение отзывается письменным заявлением участника закупки персональных данных. Участник закупки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2AA5D93C" w14:textId="77777777" w:rsidR="00517170" w:rsidRPr="008A20A9" w:rsidRDefault="00517170" w:rsidP="00517170">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p>
    <w:p w14:paraId="378BA4B2" w14:textId="77777777" w:rsidR="00517170" w:rsidRPr="008A20A9" w:rsidRDefault="00517170" w:rsidP="00517170">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p>
    <w:p w14:paraId="033A0899" w14:textId="77777777" w:rsidR="00517170" w:rsidRPr="008A20A9" w:rsidRDefault="00517170" w:rsidP="00517170">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«___» ___________ 20___ г. ________________ _ ______________________ </w:t>
      </w:r>
    </w:p>
    <w:p w14:paraId="64689771" w14:textId="77777777" w:rsidR="00517170" w:rsidRPr="008A20A9" w:rsidRDefault="00517170" w:rsidP="00517170">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Подпись                         ФИО</w:t>
      </w:r>
    </w:p>
    <w:p w14:paraId="1B86BD4C" w14:textId="77777777" w:rsidR="00517170" w:rsidRPr="008A20A9" w:rsidRDefault="00517170" w:rsidP="00517170">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Подтверждаю, что </w:t>
      </w:r>
      <w:proofErr w:type="gramStart"/>
      <w:r w:rsidRPr="008A20A9">
        <w:rPr>
          <w:rFonts w:ascii="Times New Roman" w:eastAsia="Times New Roman" w:hAnsi="Times New Roman" w:cs="Times New Roman"/>
          <w:color w:val="000000"/>
          <w:lang w:eastAsia="zh-CN"/>
        </w:rPr>
        <w:t>ознакомлен</w:t>
      </w:r>
      <w:proofErr w:type="gramEnd"/>
      <w:r w:rsidRPr="008A20A9">
        <w:rPr>
          <w:rFonts w:ascii="Times New Roman" w:eastAsia="Times New Roman" w:hAnsi="Times New Roman" w:cs="Times New Roman"/>
          <w:color w:val="000000"/>
          <w:lang w:eastAsia="zh-CN"/>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 </w:t>
      </w:r>
    </w:p>
    <w:p w14:paraId="1B18BEAA" w14:textId="77777777" w:rsidR="00517170" w:rsidRPr="008A20A9" w:rsidRDefault="00517170" w:rsidP="00517170">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p>
    <w:p w14:paraId="1F574020" w14:textId="77777777" w:rsidR="00517170" w:rsidRPr="008A20A9" w:rsidRDefault="00517170" w:rsidP="00517170">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«___» ___________ 20__ г. ________________ _ ______________________ </w:t>
      </w:r>
    </w:p>
    <w:p w14:paraId="7143C039" w14:textId="77777777" w:rsidR="00517170" w:rsidRPr="008A20A9" w:rsidRDefault="00517170" w:rsidP="00517170">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                                                                Подпись                                     ФИО</w:t>
      </w:r>
    </w:p>
    <w:p w14:paraId="4F32382D" w14:textId="77777777" w:rsidR="00517170" w:rsidRDefault="00517170" w:rsidP="00517170">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54A1FEB9" w14:textId="77777777" w:rsidR="00517170" w:rsidRDefault="00517170" w:rsidP="00517170">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65B5DA05" w14:textId="77777777" w:rsidR="00517170" w:rsidRDefault="00517170" w:rsidP="00517170">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0C79D15A" w14:textId="77777777" w:rsidR="00517170" w:rsidRDefault="00517170" w:rsidP="00517170">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6EF45B76" w14:textId="77777777" w:rsidR="00513FC4" w:rsidRPr="000878BF"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sectPr w:rsidR="00513FC4" w:rsidRPr="000878BF" w:rsidSect="0024648E">
      <w:footerReference w:type="default" r:id="rId24"/>
      <w:pgSz w:w="11906" w:h="16838"/>
      <w:pgMar w:top="568" w:right="566"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4FB26" w14:textId="77777777" w:rsidR="008C7D86" w:rsidRDefault="008C7D86">
      <w:pPr>
        <w:spacing w:after="0" w:line="240" w:lineRule="auto"/>
      </w:pPr>
      <w:r>
        <w:separator/>
      </w:r>
    </w:p>
  </w:endnote>
  <w:endnote w:type="continuationSeparator" w:id="0">
    <w:p w14:paraId="1913DF6D" w14:textId="77777777" w:rsidR="008C7D86" w:rsidRDefault="008C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1D14F" w14:textId="77777777" w:rsidR="007F497C" w:rsidRDefault="007F497C">
    <w:pPr>
      <w:pStyle w:val="af"/>
      <w:jc w:val="right"/>
    </w:pPr>
    <w:r>
      <w:fldChar w:fldCharType="begin"/>
    </w:r>
    <w:r>
      <w:instrText>PAGE   \* MERGEFORMAT</w:instrText>
    </w:r>
    <w:r>
      <w:fldChar w:fldCharType="separate"/>
    </w:r>
    <w:r w:rsidR="00E91D26">
      <w:rPr>
        <w:noProof/>
      </w:rPr>
      <w:t>33</w:t>
    </w:r>
    <w:r>
      <w:fldChar w:fldCharType="end"/>
    </w:r>
  </w:p>
  <w:p w14:paraId="0CF7A39C" w14:textId="77777777" w:rsidR="007F497C" w:rsidRDefault="007F497C">
    <w:pPr>
      <w:pStyle w:val="af"/>
      <w:ind w:hanging="1134"/>
      <w:rPr>
        <w:color w:val="FFFFFF"/>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100A0" w14:textId="77777777" w:rsidR="008C7D86" w:rsidRDefault="008C7D86">
      <w:pPr>
        <w:spacing w:after="0" w:line="240" w:lineRule="auto"/>
      </w:pPr>
      <w:r>
        <w:separator/>
      </w:r>
    </w:p>
  </w:footnote>
  <w:footnote w:type="continuationSeparator" w:id="0">
    <w:p w14:paraId="5BFD9135" w14:textId="77777777" w:rsidR="008C7D86" w:rsidRDefault="008C7D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52ED9"/>
    <w:multiLevelType w:val="multilevel"/>
    <w:tmpl w:val="DC58A168"/>
    <w:lvl w:ilvl="0">
      <w:start w:val="2"/>
      <w:numFmt w:val="decimal"/>
      <w:pStyle w:val="1"/>
      <w:lvlText w:val="%1."/>
      <w:lvlJc w:val="left"/>
      <w:pPr>
        <w:ind w:left="928" w:hanging="360"/>
      </w:pPr>
      <w:rPr>
        <w:rFonts w:hint="default"/>
      </w:rPr>
    </w:lvl>
    <w:lvl w:ilvl="1">
      <w:start w:val="1"/>
      <w:numFmt w:val="decimal"/>
      <w:lvlText w:val="%1.%2."/>
      <w:lvlJc w:val="left"/>
      <w:pPr>
        <w:ind w:left="1355" w:hanging="360"/>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569"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783" w:hanging="1080"/>
      </w:pPr>
      <w:rPr>
        <w:rFonts w:hint="default"/>
      </w:rPr>
    </w:lvl>
    <w:lvl w:ilvl="6">
      <w:start w:val="1"/>
      <w:numFmt w:val="decimal"/>
      <w:lvlText w:val="%1.%2.%3.%4.%5.%6.%7."/>
      <w:lvlJc w:val="left"/>
      <w:pPr>
        <w:ind w:left="4570" w:hanging="1440"/>
      </w:pPr>
      <w:rPr>
        <w:rFonts w:hint="default"/>
      </w:rPr>
    </w:lvl>
    <w:lvl w:ilvl="7">
      <w:start w:val="1"/>
      <w:numFmt w:val="decimal"/>
      <w:lvlText w:val="%1.%2.%3.%4.%5.%6.%7.%8."/>
      <w:lvlJc w:val="left"/>
      <w:pPr>
        <w:ind w:left="4997" w:hanging="1440"/>
      </w:pPr>
      <w:rPr>
        <w:rFonts w:hint="default"/>
      </w:rPr>
    </w:lvl>
    <w:lvl w:ilvl="8">
      <w:start w:val="1"/>
      <w:numFmt w:val="decimal"/>
      <w:lvlText w:val="%1.%2.%3.%4.%5.%6.%7.%8.%9."/>
      <w:lvlJc w:val="left"/>
      <w:pPr>
        <w:ind w:left="5784" w:hanging="1800"/>
      </w:pPr>
      <w:rPr>
        <w:rFonts w:hint="default"/>
      </w:rPr>
    </w:lvl>
  </w:abstractNum>
  <w:abstractNum w:abstractNumId="1">
    <w:nsid w:val="34EB5264"/>
    <w:multiLevelType w:val="hybridMultilevel"/>
    <w:tmpl w:val="F3D831BC"/>
    <w:lvl w:ilvl="0" w:tplc="04190011">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0A6F6A"/>
    <w:multiLevelType w:val="hybridMultilevel"/>
    <w:tmpl w:val="072465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17E1C2E"/>
    <w:multiLevelType w:val="hybridMultilevel"/>
    <w:tmpl w:val="75641F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E553ACB"/>
    <w:multiLevelType w:val="hybridMultilevel"/>
    <w:tmpl w:val="19A8802A"/>
    <w:lvl w:ilvl="0" w:tplc="0419000F">
      <w:start w:val="1"/>
      <w:numFmt w:val="decimal"/>
      <w:lvlText w:val="%1."/>
      <w:lvlJc w:val="left"/>
      <w:pPr>
        <w:tabs>
          <w:tab w:val="num" w:pos="1069"/>
        </w:tabs>
        <w:ind w:left="1069" w:hanging="360"/>
      </w:pPr>
    </w:lvl>
    <w:lvl w:ilvl="1" w:tplc="04190019" w:tentative="1">
      <w:start w:val="1"/>
      <w:numFmt w:val="lowerLetter"/>
      <w:pStyle w:val="2"/>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38D7267"/>
    <w:multiLevelType w:val="hybridMultilevel"/>
    <w:tmpl w:val="3488B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4042A3"/>
    <w:multiLevelType w:val="hybridMultilevel"/>
    <w:tmpl w:val="5994D780"/>
    <w:lvl w:ilvl="0" w:tplc="C1B27C4C">
      <w:start w:val="1"/>
      <w:numFmt w:val="decimal"/>
      <w:lvlText w:val="1.%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B632B3"/>
    <w:multiLevelType w:val="hybridMultilevel"/>
    <w:tmpl w:val="4D6E0420"/>
    <w:lvl w:ilvl="0" w:tplc="25DA81C8">
      <w:start w:val="1"/>
      <w:numFmt w:val="decimal"/>
      <w:lvlText w:val="%1)"/>
      <w:lvlJc w:val="left"/>
      <w:pPr>
        <w:ind w:left="1350" w:hanging="810"/>
      </w:pPr>
      <w:rPr>
        <w:rFonts w:ascii="Times New Roman" w:eastAsia="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A125A92"/>
    <w:multiLevelType w:val="hybridMultilevel"/>
    <w:tmpl w:val="A54E553A"/>
    <w:lvl w:ilvl="0" w:tplc="7FC4FC7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CA05E4D"/>
    <w:multiLevelType w:val="hybridMultilevel"/>
    <w:tmpl w:val="82F20CAA"/>
    <w:lvl w:ilvl="0" w:tplc="CBB0C90C">
      <w:start w:val="5"/>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0">
    <w:nsid w:val="7CBA4FA1"/>
    <w:multiLevelType w:val="hybridMultilevel"/>
    <w:tmpl w:val="470274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 w:numId="8">
    <w:abstractNumId w:val="8"/>
  </w:num>
  <w:num w:numId="9">
    <w:abstractNumId w:val="9"/>
  </w:num>
  <w:num w:numId="10">
    <w:abstractNumId w:val="10"/>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3B42"/>
    <w:rsid w:val="00007394"/>
    <w:rsid w:val="000121E7"/>
    <w:rsid w:val="00023B24"/>
    <w:rsid w:val="0002489F"/>
    <w:rsid w:val="00031C9C"/>
    <w:rsid w:val="00051FB7"/>
    <w:rsid w:val="00052B94"/>
    <w:rsid w:val="000610FA"/>
    <w:rsid w:val="000677A1"/>
    <w:rsid w:val="00070466"/>
    <w:rsid w:val="00074E81"/>
    <w:rsid w:val="000801F3"/>
    <w:rsid w:val="00082E9A"/>
    <w:rsid w:val="000878BF"/>
    <w:rsid w:val="000907FD"/>
    <w:rsid w:val="00092B59"/>
    <w:rsid w:val="000A263E"/>
    <w:rsid w:val="000B0FA4"/>
    <w:rsid w:val="000C0F4C"/>
    <w:rsid w:val="000C5D96"/>
    <w:rsid w:val="000D0408"/>
    <w:rsid w:val="000D0C40"/>
    <w:rsid w:val="000E471A"/>
    <w:rsid w:val="000E6D99"/>
    <w:rsid w:val="000E6F51"/>
    <w:rsid w:val="000F2553"/>
    <w:rsid w:val="000F4600"/>
    <w:rsid w:val="000F480F"/>
    <w:rsid w:val="000F5BAE"/>
    <w:rsid w:val="000F642F"/>
    <w:rsid w:val="00104BCD"/>
    <w:rsid w:val="00116BDC"/>
    <w:rsid w:val="0011770F"/>
    <w:rsid w:val="00120D95"/>
    <w:rsid w:val="00127417"/>
    <w:rsid w:val="00136851"/>
    <w:rsid w:val="001379FC"/>
    <w:rsid w:val="001417D1"/>
    <w:rsid w:val="001434A1"/>
    <w:rsid w:val="0016242F"/>
    <w:rsid w:val="001647C4"/>
    <w:rsid w:val="00170B62"/>
    <w:rsid w:val="001720E4"/>
    <w:rsid w:val="00177163"/>
    <w:rsid w:val="0018514F"/>
    <w:rsid w:val="00186C09"/>
    <w:rsid w:val="00191066"/>
    <w:rsid w:val="00191646"/>
    <w:rsid w:val="00195719"/>
    <w:rsid w:val="00196357"/>
    <w:rsid w:val="001A2BEE"/>
    <w:rsid w:val="001B3483"/>
    <w:rsid w:val="001C073A"/>
    <w:rsid w:val="001C1B71"/>
    <w:rsid w:val="001E07BD"/>
    <w:rsid w:val="001E3811"/>
    <w:rsid w:val="001E5CBB"/>
    <w:rsid w:val="001F0D69"/>
    <w:rsid w:val="001F2FDD"/>
    <w:rsid w:val="002017E6"/>
    <w:rsid w:val="00203C5A"/>
    <w:rsid w:val="00216333"/>
    <w:rsid w:val="00220B5B"/>
    <w:rsid w:val="00222DC9"/>
    <w:rsid w:val="002234BA"/>
    <w:rsid w:val="00233746"/>
    <w:rsid w:val="00234F0C"/>
    <w:rsid w:val="00236017"/>
    <w:rsid w:val="002407CC"/>
    <w:rsid w:val="0024191B"/>
    <w:rsid w:val="0024648E"/>
    <w:rsid w:val="00247E0F"/>
    <w:rsid w:val="00252316"/>
    <w:rsid w:val="00254441"/>
    <w:rsid w:val="00260BB1"/>
    <w:rsid w:val="00261CDB"/>
    <w:rsid w:val="002624FF"/>
    <w:rsid w:val="00262D60"/>
    <w:rsid w:val="00263CEB"/>
    <w:rsid w:val="002713F3"/>
    <w:rsid w:val="00280F39"/>
    <w:rsid w:val="00281FA2"/>
    <w:rsid w:val="00282C5C"/>
    <w:rsid w:val="00285AA2"/>
    <w:rsid w:val="002970E8"/>
    <w:rsid w:val="0029760A"/>
    <w:rsid w:val="002A0BBB"/>
    <w:rsid w:val="002A4073"/>
    <w:rsid w:val="002A43F0"/>
    <w:rsid w:val="002A656E"/>
    <w:rsid w:val="002C25FB"/>
    <w:rsid w:val="002C3B67"/>
    <w:rsid w:val="002C3D3C"/>
    <w:rsid w:val="002D786F"/>
    <w:rsid w:val="002E5C17"/>
    <w:rsid w:val="002E702F"/>
    <w:rsid w:val="00301F31"/>
    <w:rsid w:val="00303EC3"/>
    <w:rsid w:val="0030446B"/>
    <w:rsid w:val="003070E9"/>
    <w:rsid w:val="003077A4"/>
    <w:rsid w:val="00310348"/>
    <w:rsid w:val="00333889"/>
    <w:rsid w:val="00344F65"/>
    <w:rsid w:val="00346116"/>
    <w:rsid w:val="003578D5"/>
    <w:rsid w:val="003606C9"/>
    <w:rsid w:val="00375738"/>
    <w:rsid w:val="003762F9"/>
    <w:rsid w:val="00382F15"/>
    <w:rsid w:val="00385A4A"/>
    <w:rsid w:val="00393DFE"/>
    <w:rsid w:val="00395377"/>
    <w:rsid w:val="00395817"/>
    <w:rsid w:val="003B4C34"/>
    <w:rsid w:val="003C2C9B"/>
    <w:rsid w:val="003D518D"/>
    <w:rsid w:val="003D6F7A"/>
    <w:rsid w:val="003E051B"/>
    <w:rsid w:val="003E3649"/>
    <w:rsid w:val="003E67C5"/>
    <w:rsid w:val="003F2C8F"/>
    <w:rsid w:val="003F3F73"/>
    <w:rsid w:val="003F3F81"/>
    <w:rsid w:val="00416EA6"/>
    <w:rsid w:val="00424BC6"/>
    <w:rsid w:val="00427A4C"/>
    <w:rsid w:val="00432F0C"/>
    <w:rsid w:val="00433FA1"/>
    <w:rsid w:val="00440B40"/>
    <w:rsid w:val="004475BB"/>
    <w:rsid w:val="004475C0"/>
    <w:rsid w:val="004560E2"/>
    <w:rsid w:val="00460881"/>
    <w:rsid w:val="004638C6"/>
    <w:rsid w:val="0046677B"/>
    <w:rsid w:val="00474B7F"/>
    <w:rsid w:val="00476408"/>
    <w:rsid w:val="00482CE0"/>
    <w:rsid w:val="0048793A"/>
    <w:rsid w:val="004903AB"/>
    <w:rsid w:val="004A5C5E"/>
    <w:rsid w:val="004B0E86"/>
    <w:rsid w:val="004B2BDF"/>
    <w:rsid w:val="004B4372"/>
    <w:rsid w:val="004B67E1"/>
    <w:rsid w:val="004D6625"/>
    <w:rsid w:val="004E48EE"/>
    <w:rsid w:val="005024F6"/>
    <w:rsid w:val="0050328B"/>
    <w:rsid w:val="00507A85"/>
    <w:rsid w:val="00513FC4"/>
    <w:rsid w:val="00517170"/>
    <w:rsid w:val="0051797D"/>
    <w:rsid w:val="00525414"/>
    <w:rsid w:val="00527367"/>
    <w:rsid w:val="00530E09"/>
    <w:rsid w:val="005330DD"/>
    <w:rsid w:val="00533586"/>
    <w:rsid w:val="00534878"/>
    <w:rsid w:val="00546EC2"/>
    <w:rsid w:val="0055216D"/>
    <w:rsid w:val="00552F6A"/>
    <w:rsid w:val="00554141"/>
    <w:rsid w:val="005578DE"/>
    <w:rsid w:val="00557A1B"/>
    <w:rsid w:val="005707FE"/>
    <w:rsid w:val="005770EC"/>
    <w:rsid w:val="0057713D"/>
    <w:rsid w:val="005803DA"/>
    <w:rsid w:val="00580B07"/>
    <w:rsid w:val="00584416"/>
    <w:rsid w:val="00585C7E"/>
    <w:rsid w:val="005A0A71"/>
    <w:rsid w:val="005A2529"/>
    <w:rsid w:val="005A5695"/>
    <w:rsid w:val="005B55FA"/>
    <w:rsid w:val="005D719E"/>
    <w:rsid w:val="005E5269"/>
    <w:rsid w:val="005E7DD1"/>
    <w:rsid w:val="005F1B89"/>
    <w:rsid w:val="005F2218"/>
    <w:rsid w:val="005F3E75"/>
    <w:rsid w:val="00601773"/>
    <w:rsid w:val="00605247"/>
    <w:rsid w:val="0061170C"/>
    <w:rsid w:val="00613A58"/>
    <w:rsid w:val="00614C30"/>
    <w:rsid w:val="00616E48"/>
    <w:rsid w:val="00617C89"/>
    <w:rsid w:val="006249A3"/>
    <w:rsid w:val="00626031"/>
    <w:rsid w:val="00635CC0"/>
    <w:rsid w:val="006410E9"/>
    <w:rsid w:val="0064163F"/>
    <w:rsid w:val="00641F7E"/>
    <w:rsid w:val="00642B11"/>
    <w:rsid w:val="00644134"/>
    <w:rsid w:val="00647317"/>
    <w:rsid w:val="00647B07"/>
    <w:rsid w:val="00650855"/>
    <w:rsid w:val="00653887"/>
    <w:rsid w:val="00655405"/>
    <w:rsid w:val="006632A6"/>
    <w:rsid w:val="00664E53"/>
    <w:rsid w:val="00674509"/>
    <w:rsid w:val="00676114"/>
    <w:rsid w:val="006827B4"/>
    <w:rsid w:val="00686586"/>
    <w:rsid w:val="00687A82"/>
    <w:rsid w:val="006939C6"/>
    <w:rsid w:val="006955B9"/>
    <w:rsid w:val="006966EB"/>
    <w:rsid w:val="006A438B"/>
    <w:rsid w:val="006B1F9D"/>
    <w:rsid w:val="006B7547"/>
    <w:rsid w:val="006C0B30"/>
    <w:rsid w:val="006C7269"/>
    <w:rsid w:val="006D39C9"/>
    <w:rsid w:val="006D40F7"/>
    <w:rsid w:val="006E1933"/>
    <w:rsid w:val="006E25EB"/>
    <w:rsid w:val="006E32DE"/>
    <w:rsid w:val="006E6823"/>
    <w:rsid w:val="006F302D"/>
    <w:rsid w:val="006F4512"/>
    <w:rsid w:val="00707A25"/>
    <w:rsid w:val="00721E25"/>
    <w:rsid w:val="00723AAD"/>
    <w:rsid w:val="00727922"/>
    <w:rsid w:val="00727DF6"/>
    <w:rsid w:val="00733A59"/>
    <w:rsid w:val="0073578B"/>
    <w:rsid w:val="0074748D"/>
    <w:rsid w:val="00751B72"/>
    <w:rsid w:val="0075716E"/>
    <w:rsid w:val="0076334D"/>
    <w:rsid w:val="007748A9"/>
    <w:rsid w:val="00774ACA"/>
    <w:rsid w:val="0078070D"/>
    <w:rsid w:val="00781F53"/>
    <w:rsid w:val="007850A0"/>
    <w:rsid w:val="00785D1C"/>
    <w:rsid w:val="0078754A"/>
    <w:rsid w:val="007928CB"/>
    <w:rsid w:val="007931C5"/>
    <w:rsid w:val="007A140A"/>
    <w:rsid w:val="007A610C"/>
    <w:rsid w:val="007B4566"/>
    <w:rsid w:val="007C2EDA"/>
    <w:rsid w:val="007E0031"/>
    <w:rsid w:val="007E1C88"/>
    <w:rsid w:val="007F1B23"/>
    <w:rsid w:val="007F439C"/>
    <w:rsid w:val="007F497C"/>
    <w:rsid w:val="0080001F"/>
    <w:rsid w:val="00803529"/>
    <w:rsid w:val="00805192"/>
    <w:rsid w:val="00806426"/>
    <w:rsid w:val="0081321B"/>
    <w:rsid w:val="00813701"/>
    <w:rsid w:val="00815481"/>
    <w:rsid w:val="00820E98"/>
    <w:rsid w:val="0082190D"/>
    <w:rsid w:val="00823FD0"/>
    <w:rsid w:val="00824785"/>
    <w:rsid w:val="00830DD5"/>
    <w:rsid w:val="008346B3"/>
    <w:rsid w:val="008452C4"/>
    <w:rsid w:val="008460D2"/>
    <w:rsid w:val="00851053"/>
    <w:rsid w:val="00853339"/>
    <w:rsid w:val="00860FBA"/>
    <w:rsid w:val="0086383F"/>
    <w:rsid w:val="00866021"/>
    <w:rsid w:val="00877702"/>
    <w:rsid w:val="00880F48"/>
    <w:rsid w:val="008864B3"/>
    <w:rsid w:val="008A20A9"/>
    <w:rsid w:val="008A2646"/>
    <w:rsid w:val="008B4140"/>
    <w:rsid w:val="008B61C8"/>
    <w:rsid w:val="008C013A"/>
    <w:rsid w:val="008C236A"/>
    <w:rsid w:val="008C5F53"/>
    <w:rsid w:val="008C7D86"/>
    <w:rsid w:val="008D3D9B"/>
    <w:rsid w:val="008E114C"/>
    <w:rsid w:val="008E2BEC"/>
    <w:rsid w:val="008E355A"/>
    <w:rsid w:val="008F63ED"/>
    <w:rsid w:val="008F7C79"/>
    <w:rsid w:val="00904EE4"/>
    <w:rsid w:val="00905E82"/>
    <w:rsid w:val="00911040"/>
    <w:rsid w:val="00925B49"/>
    <w:rsid w:val="00926623"/>
    <w:rsid w:val="00926858"/>
    <w:rsid w:val="00927066"/>
    <w:rsid w:val="00927CE1"/>
    <w:rsid w:val="00944F74"/>
    <w:rsid w:val="00954C7C"/>
    <w:rsid w:val="009567F8"/>
    <w:rsid w:val="00956FC2"/>
    <w:rsid w:val="00960195"/>
    <w:rsid w:val="00982378"/>
    <w:rsid w:val="00986243"/>
    <w:rsid w:val="009A47F4"/>
    <w:rsid w:val="009C0F25"/>
    <w:rsid w:val="009D5A81"/>
    <w:rsid w:val="009D6AD4"/>
    <w:rsid w:val="009E4462"/>
    <w:rsid w:val="00A00185"/>
    <w:rsid w:val="00A10119"/>
    <w:rsid w:val="00A1249B"/>
    <w:rsid w:val="00A1370A"/>
    <w:rsid w:val="00A171B7"/>
    <w:rsid w:val="00A20CA5"/>
    <w:rsid w:val="00A22E35"/>
    <w:rsid w:val="00A23528"/>
    <w:rsid w:val="00A3066D"/>
    <w:rsid w:val="00A4201C"/>
    <w:rsid w:val="00A43E79"/>
    <w:rsid w:val="00A445F7"/>
    <w:rsid w:val="00A67A6C"/>
    <w:rsid w:val="00A70581"/>
    <w:rsid w:val="00A70A6C"/>
    <w:rsid w:val="00A769E4"/>
    <w:rsid w:val="00A805DA"/>
    <w:rsid w:val="00A9050E"/>
    <w:rsid w:val="00A94514"/>
    <w:rsid w:val="00A96731"/>
    <w:rsid w:val="00AA2B82"/>
    <w:rsid w:val="00AA4A8A"/>
    <w:rsid w:val="00AA6DFB"/>
    <w:rsid w:val="00AB2DCB"/>
    <w:rsid w:val="00AB6B72"/>
    <w:rsid w:val="00AC428A"/>
    <w:rsid w:val="00AC438B"/>
    <w:rsid w:val="00AC59B2"/>
    <w:rsid w:val="00AC67C2"/>
    <w:rsid w:val="00AD04A8"/>
    <w:rsid w:val="00AD6C1B"/>
    <w:rsid w:val="00AF5BEC"/>
    <w:rsid w:val="00AF6E56"/>
    <w:rsid w:val="00B00A16"/>
    <w:rsid w:val="00B057DE"/>
    <w:rsid w:val="00B05ED6"/>
    <w:rsid w:val="00B14E60"/>
    <w:rsid w:val="00B16727"/>
    <w:rsid w:val="00B20D08"/>
    <w:rsid w:val="00B25B0D"/>
    <w:rsid w:val="00B30334"/>
    <w:rsid w:val="00B3628F"/>
    <w:rsid w:val="00B53357"/>
    <w:rsid w:val="00B53968"/>
    <w:rsid w:val="00B64B62"/>
    <w:rsid w:val="00B661CE"/>
    <w:rsid w:val="00B71031"/>
    <w:rsid w:val="00B8009B"/>
    <w:rsid w:val="00B80C58"/>
    <w:rsid w:val="00B8525E"/>
    <w:rsid w:val="00B938AD"/>
    <w:rsid w:val="00B93906"/>
    <w:rsid w:val="00B93959"/>
    <w:rsid w:val="00B93AB7"/>
    <w:rsid w:val="00BA2415"/>
    <w:rsid w:val="00BC1263"/>
    <w:rsid w:val="00BC1D7C"/>
    <w:rsid w:val="00BC4A41"/>
    <w:rsid w:val="00BD3562"/>
    <w:rsid w:val="00BE1AEA"/>
    <w:rsid w:val="00BE640A"/>
    <w:rsid w:val="00C0718A"/>
    <w:rsid w:val="00C1169C"/>
    <w:rsid w:val="00C2688F"/>
    <w:rsid w:val="00C27368"/>
    <w:rsid w:val="00C5085D"/>
    <w:rsid w:val="00C53140"/>
    <w:rsid w:val="00C56440"/>
    <w:rsid w:val="00C5798C"/>
    <w:rsid w:val="00C64F5B"/>
    <w:rsid w:val="00C71274"/>
    <w:rsid w:val="00C76129"/>
    <w:rsid w:val="00C82A97"/>
    <w:rsid w:val="00C95591"/>
    <w:rsid w:val="00CB200A"/>
    <w:rsid w:val="00CB420E"/>
    <w:rsid w:val="00CD23C1"/>
    <w:rsid w:val="00CD7020"/>
    <w:rsid w:val="00CF7C12"/>
    <w:rsid w:val="00D01240"/>
    <w:rsid w:val="00D027E8"/>
    <w:rsid w:val="00D075E3"/>
    <w:rsid w:val="00D112DA"/>
    <w:rsid w:val="00D276C4"/>
    <w:rsid w:val="00D30B45"/>
    <w:rsid w:val="00D31903"/>
    <w:rsid w:val="00D37682"/>
    <w:rsid w:val="00D37AF9"/>
    <w:rsid w:val="00D42DDA"/>
    <w:rsid w:val="00D47A7E"/>
    <w:rsid w:val="00D56EAC"/>
    <w:rsid w:val="00D610FE"/>
    <w:rsid w:val="00D66681"/>
    <w:rsid w:val="00D76340"/>
    <w:rsid w:val="00D861D8"/>
    <w:rsid w:val="00D87866"/>
    <w:rsid w:val="00DB1173"/>
    <w:rsid w:val="00DB216E"/>
    <w:rsid w:val="00DB2246"/>
    <w:rsid w:val="00DB704A"/>
    <w:rsid w:val="00DB76AD"/>
    <w:rsid w:val="00DC0F40"/>
    <w:rsid w:val="00DC1B3B"/>
    <w:rsid w:val="00DC7000"/>
    <w:rsid w:val="00DD582A"/>
    <w:rsid w:val="00DE0B57"/>
    <w:rsid w:val="00DE1710"/>
    <w:rsid w:val="00DE30C9"/>
    <w:rsid w:val="00DE78A5"/>
    <w:rsid w:val="00DF1C15"/>
    <w:rsid w:val="00E03F92"/>
    <w:rsid w:val="00E064C8"/>
    <w:rsid w:val="00E07373"/>
    <w:rsid w:val="00E0751D"/>
    <w:rsid w:val="00E20CEA"/>
    <w:rsid w:val="00E240C2"/>
    <w:rsid w:val="00E25E2B"/>
    <w:rsid w:val="00E30BED"/>
    <w:rsid w:val="00E31209"/>
    <w:rsid w:val="00E358E5"/>
    <w:rsid w:val="00E35B78"/>
    <w:rsid w:val="00E40857"/>
    <w:rsid w:val="00E40ECD"/>
    <w:rsid w:val="00E428BB"/>
    <w:rsid w:val="00E43FAC"/>
    <w:rsid w:val="00E546A8"/>
    <w:rsid w:val="00E54720"/>
    <w:rsid w:val="00E5515D"/>
    <w:rsid w:val="00E551BF"/>
    <w:rsid w:val="00E639C0"/>
    <w:rsid w:val="00E657D3"/>
    <w:rsid w:val="00E700F3"/>
    <w:rsid w:val="00E731ED"/>
    <w:rsid w:val="00E74D5A"/>
    <w:rsid w:val="00E74DA5"/>
    <w:rsid w:val="00E7564D"/>
    <w:rsid w:val="00E7627C"/>
    <w:rsid w:val="00E76DEB"/>
    <w:rsid w:val="00E815F9"/>
    <w:rsid w:val="00E81989"/>
    <w:rsid w:val="00E81E6F"/>
    <w:rsid w:val="00E85607"/>
    <w:rsid w:val="00E91D26"/>
    <w:rsid w:val="00E973CA"/>
    <w:rsid w:val="00E977DB"/>
    <w:rsid w:val="00EA1047"/>
    <w:rsid w:val="00EA5FDF"/>
    <w:rsid w:val="00EB29EE"/>
    <w:rsid w:val="00EB66B3"/>
    <w:rsid w:val="00EE2CAB"/>
    <w:rsid w:val="00EE2EFE"/>
    <w:rsid w:val="00EE37DC"/>
    <w:rsid w:val="00EE4FEE"/>
    <w:rsid w:val="00EE7F9B"/>
    <w:rsid w:val="00EF3BDD"/>
    <w:rsid w:val="00EF7F4B"/>
    <w:rsid w:val="00F04B8B"/>
    <w:rsid w:val="00F05201"/>
    <w:rsid w:val="00F06E96"/>
    <w:rsid w:val="00F10789"/>
    <w:rsid w:val="00F257EA"/>
    <w:rsid w:val="00F263DE"/>
    <w:rsid w:val="00F30A30"/>
    <w:rsid w:val="00F30EEC"/>
    <w:rsid w:val="00F33901"/>
    <w:rsid w:val="00F34DDA"/>
    <w:rsid w:val="00F376AE"/>
    <w:rsid w:val="00F453D0"/>
    <w:rsid w:val="00F4656A"/>
    <w:rsid w:val="00F557EC"/>
    <w:rsid w:val="00F571E7"/>
    <w:rsid w:val="00F7503D"/>
    <w:rsid w:val="00F84AD6"/>
    <w:rsid w:val="00F90961"/>
    <w:rsid w:val="00F90B3F"/>
    <w:rsid w:val="00F91446"/>
    <w:rsid w:val="00F920EF"/>
    <w:rsid w:val="00F93A17"/>
    <w:rsid w:val="00F94306"/>
    <w:rsid w:val="00F97A0F"/>
    <w:rsid w:val="00FA6FD6"/>
    <w:rsid w:val="00FB7DFA"/>
    <w:rsid w:val="00FC4D19"/>
    <w:rsid w:val="00FD7539"/>
    <w:rsid w:val="00FE1FB0"/>
    <w:rsid w:val="00FE5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2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1">
    <w:name w:val="heading 1"/>
    <w:basedOn w:val="a"/>
    <w:next w:val="a"/>
    <w:link w:val="11"/>
    <w:autoRedefine/>
    <w:qFormat/>
    <w:rsid w:val="00196357"/>
    <w:pPr>
      <w:keepNext/>
      <w:numPr>
        <w:numId w:val="3"/>
      </w:numPr>
      <w:tabs>
        <w:tab w:val="left" w:pos="993"/>
      </w:tabs>
      <w:spacing w:after="0" w:line="240" w:lineRule="auto"/>
      <w:jc w:val="center"/>
      <w:outlineLvl w:val="0"/>
    </w:pPr>
    <w:rPr>
      <w:rFonts w:ascii="Times New Roman" w:eastAsia="Times New Roman" w:hAnsi="Times New Roman" w:cs="Times New Roman"/>
      <w:bCs/>
      <w:iCs/>
      <w:sz w:val="21"/>
      <w:szCs w:val="21"/>
      <w:lang w:eastAsia="ru-RU"/>
    </w:rPr>
  </w:style>
  <w:style w:type="paragraph" w:styleId="20">
    <w:name w:val="heading 2"/>
    <w:basedOn w:val="a"/>
    <w:next w:val="a"/>
    <w:link w:val="21"/>
    <w:qFormat/>
    <w:rsid w:val="00196357"/>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qFormat/>
    <w:rsid w:val="00196357"/>
    <w:pPr>
      <w:keepNext/>
      <w:spacing w:before="40" w:after="40" w:line="240" w:lineRule="auto"/>
      <w:ind w:firstLine="709"/>
      <w:outlineLvl w:val="2"/>
    </w:pPr>
    <w:rPr>
      <w:rFonts w:ascii="Arial" w:eastAsia="Times New Roman" w:hAnsi="Arial" w:cs="Arial"/>
      <w:b/>
      <w:bCs/>
      <w:lang w:eastAsia="ru-RU"/>
    </w:rPr>
  </w:style>
  <w:style w:type="paragraph" w:styleId="4">
    <w:name w:val="heading 4"/>
    <w:basedOn w:val="a"/>
    <w:next w:val="a"/>
    <w:link w:val="40"/>
    <w:qFormat/>
    <w:rsid w:val="00196357"/>
    <w:pPr>
      <w:keepNext/>
      <w:tabs>
        <w:tab w:val="left" w:pos="3686"/>
        <w:tab w:val="right" w:pos="9356"/>
      </w:tabs>
      <w:spacing w:after="0" w:line="240" w:lineRule="auto"/>
      <w:jc w:val="center"/>
      <w:outlineLvl w:val="3"/>
    </w:pPr>
    <w:rPr>
      <w:rFonts w:ascii="Arial" w:eastAsia="Times New Roman" w:hAnsi="Arial" w:cs="Arial"/>
      <w:b/>
      <w:bCs/>
      <w:caps/>
      <w:lang w:eastAsia="ru-RU"/>
    </w:rPr>
  </w:style>
  <w:style w:type="paragraph" w:styleId="5">
    <w:name w:val="heading 5"/>
    <w:basedOn w:val="a"/>
    <w:next w:val="a"/>
    <w:link w:val="50"/>
    <w:qFormat/>
    <w:rsid w:val="00196357"/>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196357"/>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qFormat/>
    <w:rsid w:val="00196357"/>
    <w:pPr>
      <w:keepNext/>
      <w:pBdr>
        <w:top w:val="single" w:sz="6" w:space="1" w:color="auto"/>
        <w:left w:val="single" w:sz="6" w:space="1" w:color="auto"/>
        <w:bottom w:val="single" w:sz="6" w:space="1" w:color="auto"/>
        <w:right w:val="single" w:sz="6" w:space="1" w:color="auto"/>
      </w:pBdr>
      <w:tabs>
        <w:tab w:val="left" w:pos="3686"/>
        <w:tab w:val="right" w:pos="9356"/>
      </w:tabs>
      <w:spacing w:after="0" w:line="360" w:lineRule="auto"/>
      <w:jc w:val="center"/>
      <w:outlineLvl w:val="6"/>
    </w:pPr>
    <w:rPr>
      <w:rFonts w:ascii="Arial" w:eastAsia="Times New Roman" w:hAnsi="Arial" w:cs="Arial"/>
      <w:caps/>
      <w:sz w:val="40"/>
      <w:szCs w:val="40"/>
      <w:lang w:eastAsia="ru-RU"/>
    </w:rPr>
  </w:style>
  <w:style w:type="paragraph" w:styleId="8">
    <w:name w:val="heading 8"/>
    <w:basedOn w:val="a"/>
    <w:next w:val="a"/>
    <w:link w:val="80"/>
    <w:qFormat/>
    <w:rsid w:val="00196357"/>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Основная таблица"/>
    <w:basedOn w:val="a1"/>
    <w:uiPriority w:val="59"/>
    <w:qFormat/>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Стиль3 Знак Знак"/>
    <w:basedOn w:val="22"/>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2">
    <w:name w:val="Body Text Indent 2"/>
    <w:basedOn w:val="a"/>
    <w:link w:val="23"/>
    <w:unhideWhenUsed/>
    <w:rsid w:val="00C27368"/>
    <w:pPr>
      <w:spacing w:after="120" w:line="480" w:lineRule="auto"/>
      <w:ind w:left="283"/>
    </w:pPr>
  </w:style>
  <w:style w:type="character" w:customStyle="1" w:styleId="23">
    <w:name w:val="Основной текст с отступом 2 Знак"/>
    <w:basedOn w:val="a0"/>
    <w:link w:val="22"/>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unhideWhenUsed/>
    <w:rsid w:val="000878BF"/>
    <w:pPr>
      <w:spacing w:after="120"/>
    </w:pPr>
  </w:style>
  <w:style w:type="character" w:customStyle="1" w:styleId="a6">
    <w:name w:val="Основной текст Знак"/>
    <w:basedOn w:val="a0"/>
    <w:link w:val="a5"/>
    <w:uiPriority w:val="99"/>
    <w:rsid w:val="000878BF"/>
  </w:style>
  <w:style w:type="paragraph" w:styleId="32">
    <w:name w:val="Body Text Indent 3"/>
    <w:basedOn w:val="a"/>
    <w:link w:val="33"/>
    <w:unhideWhenUsed/>
    <w:rsid w:val="000F2553"/>
    <w:pPr>
      <w:spacing w:after="120"/>
      <w:ind w:left="283"/>
    </w:pPr>
    <w:rPr>
      <w:sz w:val="16"/>
      <w:szCs w:val="16"/>
    </w:rPr>
  </w:style>
  <w:style w:type="character" w:customStyle="1" w:styleId="33">
    <w:name w:val="Основной текст с отступом 3 Знак"/>
    <w:basedOn w:val="a0"/>
    <w:link w:val="32"/>
    <w:rsid w:val="000F2553"/>
    <w:rPr>
      <w:sz w:val="16"/>
      <w:szCs w:val="16"/>
    </w:rPr>
  </w:style>
  <w:style w:type="paragraph" w:styleId="a7">
    <w:name w:val="Balloon Text"/>
    <w:basedOn w:val="a"/>
    <w:link w:val="a8"/>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character" w:customStyle="1" w:styleId="11">
    <w:name w:val="Заголовок 1 Знак"/>
    <w:basedOn w:val="a0"/>
    <w:link w:val="1"/>
    <w:rsid w:val="00196357"/>
    <w:rPr>
      <w:rFonts w:ascii="Times New Roman" w:eastAsia="Times New Roman" w:hAnsi="Times New Roman" w:cs="Times New Roman"/>
      <w:bCs/>
      <w:iCs/>
      <w:sz w:val="21"/>
      <w:szCs w:val="21"/>
      <w:lang w:eastAsia="ru-RU"/>
    </w:rPr>
  </w:style>
  <w:style w:type="character" w:customStyle="1" w:styleId="21">
    <w:name w:val="Заголовок 2 Знак"/>
    <w:basedOn w:val="a0"/>
    <w:link w:val="20"/>
    <w:rsid w:val="00196357"/>
    <w:rPr>
      <w:rFonts w:ascii="Arial" w:eastAsia="Times New Roman" w:hAnsi="Arial" w:cs="Arial"/>
      <w:b/>
      <w:bCs/>
      <w:lang w:eastAsia="ru-RU"/>
    </w:rPr>
  </w:style>
  <w:style w:type="character" w:customStyle="1" w:styleId="30">
    <w:name w:val="Заголовок 3 Знак"/>
    <w:basedOn w:val="a0"/>
    <w:link w:val="3"/>
    <w:rsid w:val="00196357"/>
    <w:rPr>
      <w:rFonts w:ascii="Arial" w:eastAsia="Times New Roman" w:hAnsi="Arial" w:cs="Arial"/>
      <w:b/>
      <w:bCs/>
      <w:lang w:eastAsia="ru-RU"/>
    </w:rPr>
  </w:style>
  <w:style w:type="character" w:customStyle="1" w:styleId="40">
    <w:name w:val="Заголовок 4 Знак"/>
    <w:basedOn w:val="a0"/>
    <w:link w:val="4"/>
    <w:rsid w:val="00196357"/>
    <w:rPr>
      <w:rFonts w:ascii="Arial" w:eastAsia="Times New Roman" w:hAnsi="Arial" w:cs="Arial"/>
      <w:b/>
      <w:bCs/>
      <w:caps/>
      <w:lang w:eastAsia="ru-RU"/>
    </w:rPr>
  </w:style>
  <w:style w:type="character" w:customStyle="1" w:styleId="50">
    <w:name w:val="Заголовок 5 Знак"/>
    <w:basedOn w:val="a0"/>
    <w:link w:val="5"/>
    <w:rsid w:val="00196357"/>
    <w:rPr>
      <w:rFonts w:ascii="Arial" w:eastAsia="Times New Roman" w:hAnsi="Arial" w:cs="Arial"/>
      <w:b/>
      <w:bCs/>
      <w:lang w:eastAsia="ru-RU"/>
    </w:rPr>
  </w:style>
  <w:style w:type="character" w:customStyle="1" w:styleId="60">
    <w:name w:val="Заголовок 6 Знак"/>
    <w:basedOn w:val="a0"/>
    <w:link w:val="6"/>
    <w:rsid w:val="00196357"/>
    <w:rPr>
      <w:rFonts w:ascii="Arial" w:eastAsia="Times New Roman" w:hAnsi="Arial" w:cs="Arial"/>
      <w:i/>
      <w:iCs/>
      <w:color w:val="000000"/>
      <w:u w:val="single"/>
      <w:lang w:eastAsia="ru-RU"/>
    </w:rPr>
  </w:style>
  <w:style w:type="character" w:customStyle="1" w:styleId="70">
    <w:name w:val="Заголовок 7 Знак"/>
    <w:basedOn w:val="a0"/>
    <w:link w:val="7"/>
    <w:rsid w:val="00196357"/>
    <w:rPr>
      <w:rFonts w:ascii="Arial" w:eastAsia="Times New Roman" w:hAnsi="Arial" w:cs="Arial"/>
      <w:caps/>
      <w:sz w:val="40"/>
      <w:szCs w:val="40"/>
      <w:lang w:eastAsia="ru-RU"/>
    </w:rPr>
  </w:style>
  <w:style w:type="character" w:customStyle="1" w:styleId="80">
    <w:name w:val="Заголовок 8 Знак"/>
    <w:basedOn w:val="a0"/>
    <w:link w:val="8"/>
    <w:rsid w:val="00196357"/>
    <w:rPr>
      <w:rFonts w:ascii="Times New Roman" w:eastAsia="Times New Roman" w:hAnsi="Times New Roman" w:cs="Times New Roman"/>
      <w:i/>
      <w:iCs/>
      <w:sz w:val="24"/>
      <w:szCs w:val="24"/>
      <w:lang w:eastAsia="ru-RU"/>
    </w:rPr>
  </w:style>
  <w:style w:type="numbering" w:customStyle="1" w:styleId="12">
    <w:name w:val="Нет списка1"/>
    <w:next w:val="a2"/>
    <w:semiHidden/>
    <w:rsid w:val="00196357"/>
  </w:style>
  <w:style w:type="paragraph" w:customStyle="1" w:styleId="10">
    <w:name w:val="Стиль1"/>
    <w:basedOn w:val="a"/>
    <w:rsid w:val="00196357"/>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196357"/>
    <w:pPr>
      <w:keepNext/>
      <w:numPr>
        <w:ilvl w:val="1"/>
        <w:numId w:val="1"/>
      </w:numPr>
      <w:spacing w:before="120" w:after="120" w:line="240" w:lineRule="auto"/>
      <w:jc w:val="both"/>
    </w:pPr>
    <w:rPr>
      <w:rFonts w:ascii="Arial" w:eastAsia="Times New Roman" w:hAnsi="Arial" w:cs="Arial"/>
      <w:lang w:eastAsia="ru-RU"/>
    </w:rPr>
  </w:style>
  <w:style w:type="character" w:styleId="ab">
    <w:name w:val="FollowedHyperlink"/>
    <w:uiPriority w:val="99"/>
    <w:rsid w:val="00196357"/>
    <w:rPr>
      <w:color w:val="800080"/>
      <w:u w:val="single"/>
    </w:rPr>
  </w:style>
  <w:style w:type="paragraph" w:styleId="13">
    <w:name w:val="toc 1"/>
    <w:basedOn w:val="a"/>
    <w:next w:val="a"/>
    <w:autoRedefine/>
    <w:semiHidden/>
    <w:rsid w:val="00196357"/>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4">
    <w:name w:val="toc 2"/>
    <w:basedOn w:val="a"/>
    <w:next w:val="a"/>
    <w:autoRedefine/>
    <w:uiPriority w:val="39"/>
    <w:rsid w:val="00196357"/>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ac">
    <w:name w:val="header"/>
    <w:basedOn w:val="a"/>
    <w:link w:val="ad"/>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d">
    <w:name w:val="Верхний колонтитул Знак"/>
    <w:basedOn w:val="a0"/>
    <w:link w:val="ac"/>
    <w:rsid w:val="00196357"/>
    <w:rPr>
      <w:rFonts w:ascii="Arial" w:eastAsia="Times New Roman" w:hAnsi="Arial" w:cs="Arial"/>
      <w:lang w:eastAsia="ru-RU"/>
    </w:rPr>
  </w:style>
  <w:style w:type="character" w:styleId="ae">
    <w:name w:val="page number"/>
    <w:basedOn w:val="a0"/>
    <w:rsid w:val="00196357"/>
  </w:style>
  <w:style w:type="paragraph" w:styleId="af">
    <w:name w:val="footer"/>
    <w:basedOn w:val="a"/>
    <w:link w:val="af0"/>
    <w:uiPriority w:val="99"/>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f0">
    <w:name w:val="Нижний колонтитул Знак"/>
    <w:basedOn w:val="a0"/>
    <w:link w:val="af"/>
    <w:uiPriority w:val="99"/>
    <w:rsid w:val="00196357"/>
    <w:rPr>
      <w:rFonts w:ascii="Arial" w:eastAsia="Times New Roman" w:hAnsi="Arial" w:cs="Arial"/>
      <w:lang w:eastAsia="ru-RU"/>
    </w:rPr>
  </w:style>
  <w:style w:type="paragraph" w:styleId="34">
    <w:name w:val="toc 3"/>
    <w:basedOn w:val="a"/>
    <w:next w:val="a"/>
    <w:autoRedefine/>
    <w:semiHidden/>
    <w:rsid w:val="00196357"/>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196357"/>
    <w:pPr>
      <w:spacing w:after="0" w:line="240" w:lineRule="auto"/>
      <w:ind w:left="720"/>
    </w:pPr>
    <w:rPr>
      <w:rFonts w:ascii="Times New Roman" w:eastAsia="Times New Roman" w:hAnsi="Times New Roman" w:cs="Times New Roman"/>
      <w:sz w:val="24"/>
      <w:szCs w:val="24"/>
      <w:lang w:eastAsia="ru-RU"/>
    </w:rPr>
  </w:style>
  <w:style w:type="paragraph" w:styleId="af1">
    <w:name w:val="Title"/>
    <w:basedOn w:val="a"/>
    <w:link w:val="af2"/>
    <w:qFormat/>
    <w:rsid w:val="00196357"/>
    <w:pPr>
      <w:pBdr>
        <w:top w:val="single" w:sz="6" w:space="1" w:color="auto"/>
        <w:left w:val="single" w:sz="6" w:space="1" w:color="auto"/>
        <w:bottom w:val="single" w:sz="6" w:space="1" w:color="auto"/>
        <w:right w:val="single" w:sz="6" w:space="1" w:color="auto"/>
      </w:pBdr>
      <w:tabs>
        <w:tab w:val="right" w:pos="-2835"/>
        <w:tab w:val="left" w:pos="3686"/>
      </w:tabs>
      <w:spacing w:after="0" w:line="240" w:lineRule="auto"/>
      <w:jc w:val="center"/>
    </w:pPr>
    <w:rPr>
      <w:rFonts w:ascii="Arial" w:eastAsia="Times New Roman" w:hAnsi="Arial" w:cs="Arial"/>
      <w:b/>
      <w:bCs/>
      <w:lang w:eastAsia="ru-RU"/>
    </w:rPr>
  </w:style>
  <w:style w:type="character" w:customStyle="1" w:styleId="af2">
    <w:name w:val="Название Знак"/>
    <w:basedOn w:val="a0"/>
    <w:link w:val="af1"/>
    <w:rsid w:val="00196357"/>
    <w:rPr>
      <w:rFonts w:ascii="Arial" w:eastAsia="Times New Roman" w:hAnsi="Arial" w:cs="Arial"/>
      <w:b/>
      <w:bCs/>
      <w:lang w:eastAsia="ru-RU"/>
    </w:rPr>
  </w:style>
  <w:style w:type="paragraph" w:customStyle="1" w:styleId="bodytextindent3">
    <w:name w:val="bodytextindent3"/>
    <w:basedOn w:val="a"/>
    <w:rsid w:val="00196357"/>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196357"/>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196357"/>
    <w:rPr>
      <w:rFonts w:ascii="Arial" w:eastAsia="Times New Roman" w:hAnsi="Arial" w:cs="Arial"/>
      <w:sz w:val="24"/>
      <w:szCs w:val="20"/>
      <w:lang w:eastAsia="ru-RU"/>
    </w:rPr>
  </w:style>
  <w:style w:type="paragraph" w:customStyle="1" w:styleId="ConsPlusNormal">
    <w:name w:val="ConsPlusNormal"/>
    <w:rsid w:val="00196357"/>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af3">
    <w:name w:val="Знак"/>
    <w:basedOn w:val="a"/>
    <w:rsid w:val="00196357"/>
    <w:pPr>
      <w:spacing w:before="100" w:beforeAutospacing="1" w:after="100" w:afterAutospacing="1" w:line="240" w:lineRule="auto"/>
    </w:pPr>
    <w:rPr>
      <w:rFonts w:ascii="Tahoma" w:eastAsia="Times New Roman" w:hAnsi="Tahoma" w:cs="Microsoft Sans Serif"/>
      <w:color w:val="000000"/>
      <w:sz w:val="20"/>
      <w:szCs w:val="20"/>
      <w:lang w:val="en-US"/>
    </w:rPr>
  </w:style>
  <w:style w:type="table" w:customStyle="1" w:styleId="14">
    <w:name w:val="Сетка таблицы1"/>
    <w:basedOn w:val="a1"/>
    <w:next w:val="a3"/>
    <w:rsid w:val="0019635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0">
    <w:name w:val="Style10"/>
    <w:basedOn w:val="a"/>
    <w:uiPriority w:val="99"/>
    <w:rsid w:val="001963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196357"/>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character" w:customStyle="1" w:styleId="FontStyle35">
    <w:name w:val="Font Style35"/>
    <w:uiPriority w:val="99"/>
    <w:rsid w:val="00196357"/>
    <w:rPr>
      <w:rFonts w:ascii="Times New Roman" w:hAnsi="Times New Roman" w:cs="Times New Roman"/>
      <w:sz w:val="22"/>
      <w:szCs w:val="22"/>
    </w:rPr>
  </w:style>
  <w:style w:type="paragraph" w:customStyle="1" w:styleId="xl66">
    <w:name w:val="xl6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0801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0801F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0801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0801F3"/>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0801F3"/>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4">
    <w:name w:val="xl8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5">
    <w:name w:val="xl8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0801F3"/>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8">
    <w:name w:val="xl98"/>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0801F3"/>
    <w:pP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0801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09">
    <w:name w:val="xl109"/>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0">
    <w:name w:val="xl110"/>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0801F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0801F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4">
    <w:name w:val="xl12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25">
    <w:name w:val="xl12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6">
    <w:name w:val="xl12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7">
    <w:name w:val="xl127"/>
    <w:basedOn w:val="a"/>
    <w:rsid w:val="000801F3"/>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28">
    <w:name w:val="xl128"/>
    <w:basedOn w:val="a"/>
    <w:rsid w:val="000801F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
    <w:rsid w:val="000801F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2">
    <w:name w:val="xl132"/>
    <w:basedOn w:val="a"/>
    <w:rsid w:val="000801F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4">
    <w:name w:val="xl13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8">
    <w:name w:val="xl138"/>
    <w:basedOn w:val="a"/>
    <w:rsid w:val="000801F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4">
    <w:name w:val="No Spacing"/>
    <w:uiPriority w:val="1"/>
    <w:qFormat/>
    <w:rsid w:val="006A438B"/>
    <w:pPr>
      <w:spacing w:after="0" w:line="240" w:lineRule="auto"/>
    </w:pPr>
    <w:rPr>
      <w:rFonts w:ascii="Calibri" w:eastAsia="Times New Roman" w:hAnsi="Calibri" w:cs="Times New Roman"/>
      <w:lang w:eastAsia="ru-RU"/>
    </w:rPr>
  </w:style>
  <w:style w:type="paragraph" w:styleId="af5">
    <w:name w:val="List Paragraph"/>
    <w:basedOn w:val="a"/>
    <w:uiPriority w:val="34"/>
    <w:qFormat/>
    <w:rsid w:val="00925B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1">
    <w:name w:val="heading 1"/>
    <w:basedOn w:val="a"/>
    <w:next w:val="a"/>
    <w:link w:val="11"/>
    <w:autoRedefine/>
    <w:qFormat/>
    <w:rsid w:val="00196357"/>
    <w:pPr>
      <w:keepNext/>
      <w:numPr>
        <w:numId w:val="3"/>
      </w:numPr>
      <w:tabs>
        <w:tab w:val="left" w:pos="993"/>
      </w:tabs>
      <w:spacing w:after="0" w:line="240" w:lineRule="auto"/>
      <w:jc w:val="center"/>
      <w:outlineLvl w:val="0"/>
    </w:pPr>
    <w:rPr>
      <w:rFonts w:ascii="Times New Roman" w:eastAsia="Times New Roman" w:hAnsi="Times New Roman" w:cs="Times New Roman"/>
      <w:bCs/>
      <w:iCs/>
      <w:sz w:val="21"/>
      <w:szCs w:val="21"/>
      <w:lang w:eastAsia="ru-RU"/>
    </w:rPr>
  </w:style>
  <w:style w:type="paragraph" w:styleId="20">
    <w:name w:val="heading 2"/>
    <w:basedOn w:val="a"/>
    <w:next w:val="a"/>
    <w:link w:val="21"/>
    <w:qFormat/>
    <w:rsid w:val="00196357"/>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qFormat/>
    <w:rsid w:val="00196357"/>
    <w:pPr>
      <w:keepNext/>
      <w:spacing w:before="40" w:after="40" w:line="240" w:lineRule="auto"/>
      <w:ind w:firstLine="709"/>
      <w:outlineLvl w:val="2"/>
    </w:pPr>
    <w:rPr>
      <w:rFonts w:ascii="Arial" w:eastAsia="Times New Roman" w:hAnsi="Arial" w:cs="Arial"/>
      <w:b/>
      <w:bCs/>
      <w:lang w:eastAsia="ru-RU"/>
    </w:rPr>
  </w:style>
  <w:style w:type="paragraph" w:styleId="4">
    <w:name w:val="heading 4"/>
    <w:basedOn w:val="a"/>
    <w:next w:val="a"/>
    <w:link w:val="40"/>
    <w:qFormat/>
    <w:rsid w:val="00196357"/>
    <w:pPr>
      <w:keepNext/>
      <w:tabs>
        <w:tab w:val="left" w:pos="3686"/>
        <w:tab w:val="right" w:pos="9356"/>
      </w:tabs>
      <w:spacing w:after="0" w:line="240" w:lineRule="auto"/>
      <w:jc w:val="center"/>
      <w:outlineLvl w:val="3"/>
    </w:pPr>
    <w:rPr>
      <w:rFonts w:ascii="Arial" w:eastAsia="Times New Roman" w:hAnsi="Arial" w:cs="Arial"/>
      <w:b/>
      <w:bCs/>
      <w:caps/>
      <w:lang w:eastAsia="ru-RU"/>
    </w:rPr>
  </w:style>
  <w:style w:type="paragraph" w:styleId="5">
    <w:name w:val="heading 5"/>
    <w:basedOn w:val="a"/>
    <w:next w:val="a"/>
    <w:link w:val="50"/>
    <w:qFormat/>
    <w:rsid w:val="00196357"/>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196357"/>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qFormat/>
    <w:rsid w:val="00196357"/>
    <w:pPr>
      <w:keepNext/>
      <w:pBdr>
        <w:top w:val="single" w:sz="6" w:space="1" w:color="auto"/>
        <w:left w:val="single" w:sz="6" w:space="1" w:color="auto"/>
        <w:bottom w:val="single" w:sz="6" w:space="1" w:color="auto"/>
        <w:right w:val="single" w:sz="6" w:space="1" w:color="auto"/>
      </w:pBdr>
      <w:tabs>
        <w:tab w:val="left" w:pos="3686"/>
        <w:tab w:val="right" w:pos="9356"/>
      </w:tabs>
      <w:spacing w:after="0" w:line="360" w:lineRule="auto"/>
      <w:jc w:val="center"/>
      <w:outlineLvl w:val="6"/>
    </w:pPr>
    <w:rPr>
      <w:rFonts w:ascii="Arial" w:eastAsia="Times New Roman" w:hAnsi="Arial" w:cs="Arial"/>
      <w:caps/>
      <w:sz w:val="40"/>
      <w:szCs w:val="40"/>
      <w:lang w:eastAsia="ru-RU"/>
    </w:rPr>
  </w:style>
  <w:style w:type="paragraph" w:styleId="8">
    <w:name w:val="heading 8"/>
    <w:basedOn w:val="a"/>
    <w:next w:val="a"/>
    <w:link w:val="80"/>
    <w:qFormat/>
    <w:rsid w:val="00196357"/>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Основная таблица"/>
    <w:basedOn w:val="a1"/>
    <w:uiPriority w:val="59"/>
    <w:qFormat/>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Стиль3 Знак Знак"/>
    <w:basedOn w:val="22"/>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2">
    <w:name w:val="Body Text Indent 2"/>
    <w:basedOn w:val="a"/>
    <w:link w:val="23"/>
    <w:unhideWhenUsed/>
    <w:rsid w:val="00C27368"/>
    <w:pPr>
      <w:spacing w:after="120" w:line="480" w:lineRule="auto"/>
      <w:ind w:left="283"/>
    </w:pPr>
  </w:style>
  <w:style w:type="character" w:customStyle="1" w:styleId="23">
    <w:name w:val="Основной текст с отступом 2 Знак"/>
    <w:basedOn w:val="a0"/>
    <w:link w:val="22"/>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unhideWhenUsed/>
    <w:rsid w:val="000878BF"/>
    <w:pPr>
      <w:spacing w:after="120"/>
    </w:pPr>
  </w:style>
  <w:style w:type="character" w:customStyle="1" w:styleId="a6">
    <w:name w:val="Основной текст Знак"/>
    <w:basedOn w:val="a0"/>
    <w:link w:val="a5"/>
    <w:uiPriority w:val="99"/>
    <w:rsid w:val="000878BF"/>
  </w:style>
  <w:style w:type="paragraph" w:styleId="32">
    <w:name w:val="Body Text Indent 3"/>
    <w:basedOn w:val="a"/>
    <w:link w:val="33"/>
    <w:unhideWhenUsed/>
    <w:rsid w:val="000F2553"/>
    <w:pPr>
      <w:spacing w:after="120"/>
      <w:ind w:left="283"/>
    </w:pPr>
    <w:rPr>
      <w:sz w:val="16"/>
      <w:szCs w:val="16"/>
    </w:rPr>
  </w:style>
  <w:style w:type="character" w:customStyle="1" w:styleId="33">
    <w:name w:val="Основной текст с отступом 3 Знак"/>
    <w:basedOn w:val="a0"/>
    <w:link w:val="32"/>
    <w:rsid w:val="000F2553"/>
    <w:rPr>
      <w:sz w:val="16"/>
      <w:szCs w:val="16"/>
    </w:rPr>
  </w:style>
  <w:style w:type="paragraph" w:styleId="a7">
    <w:name w:val="Balloon Text"/>
    <w:basedOn w:val="a"/>
    <w:link w:val="a8"/>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character" w:customStyle="1" w:styleId="11">
    <w:name w:val="Заголовок 1 Знак"/>
    <w:basedOn w:val="a0"/>
    <w:link w:val="1"/>
    <w:rsid w:val="00196357"/>
    <w:rPr>
      <w:rFonts w:ascii="Times New Roman" w:eastAsia="Times New Roman" w:hAnsi="Times New Roman" w:cs="Times New Roman"/>
      <w:bCs/>
      <w:iCs/>
      <w:sz w:val="21"/>
      <w:szCs w:val="21"/>
      <w:lang w:eastAsia="ru-RU"/>
    </w:rPr>
  </w:style>
  <w:style w:type="character" w:customStyle="1" w:styleId="21">
    <w:name w:val="Заголовок 2 Знак"/>
    <w:basedOn w:val="a0"/>
    <w:link w:val="20"/>
    <w:rsid w:val="00196357"/>
    <w:rPr>
      <w:rFonts w:ascii="Arial" w:eastAsia="Times New Roman" w:hAnsi="Arial" w:cs="Arial"/>
      <w:b/>
      <w:bCs/>
      <w:lang w:eastAsia="ru-RU"/>
    </w:rPr>
  </w:style>
  <w:style w:type="character" w:customStyle="1" w:styleId="30">
    <w:name w:val="Заголовок 3 Знак"/>
    <w:basedOn w:val="a0"/>
    <w:link w:val="3"/>
    <w:rsid w:val="00196357"/>
    <w:rPr>
      <w:rFonts w:ascii="Arial" w:eastAsia="Times New Roman" w:hAnsi="Arial" w:cs="Arial"/>
      <w:b/>
      <w:bCs/>
      <w:lang w:eastAsia="ru-RU"/>
    </w:rPr>
  </w:style>
  <w:style w:type="character" w:customStyle="1" w:styleId="40">
    <w:name w:val="Заголовок 4 Знак"/>
    <w:basedOn w:val="a0"/>
    <w:link w:val="4"/>
    <w:rsid w:val="00196357"/>
    <w:rPr>
      <w:rFonts w:ascii="Arial" w:eastAsia="Times New Roman" w:hAnsi="Arial" w:cs="Arial"/>
      <w:b/>
      <w:bCs/>
      <w:caps/>
      <w:lang w:eastAsia="ru-RU"/>
    </w:rPr>
  </w:style>
  <w:style w:type="character" w:customStyle="1" w:styleId="50">
    <w:name w:val="Заголовок 5 Знак"/>
    <w:basedOn w:val="a0"/>
    <w:link w:val="5"/>
    <w:rsid w:val="00196357"/>
    <w:rPr>
      <w:rFonts w:ascii="Arial" w:eastAsia="Times New Roman" w:hAnsi="Arial" w:cs="Arial"/>
      <w:b/>
      <w:bCs/>
      <w:lang w:eastAsia="ru-RU"/>
    </w:rPr>
  </w:style>
  <w:style w:type="character" w:customStyle="1" w:styleId="60">
    <w:name w:val="Заголовок 6 Знак"/>
    <w:basedOn w:val="a0"/>
    <w:link w:val="6"/>
    <w:rsid w:val="00196357"/>
    <w:rPr>
      <w:rFonts w:ascii="Arial" w:eastAsia="Times New Roman" w:hAnsi="Arial" w:cs="Arial"/>
      <w:i/>
      <w:iCs/>
      <w:color w:val="000000"/>
      <w:u w:val="single"/>
      <w:lang w:eastAsia="ru-RU"/>
    </w:rPr>
  </w:style>
  <w:style w:type="character" w:customStyle="1" w:styleId="70">
    <w:name w:val="Заголовок 7 Знак"/>
    <w:basedOn w:val="a0"/>
    <w:link w:val="7"/>
    <w:rsid w:val="00196357"/>
    <w:rPr>
      <w:rFonts w:ascii="Arial" w:eastAsia="Times New Roman" w:hAnsi="Arial" w:cs="Arial"/>
      <w:caps/>
      <w:sz w:val="40"/>
      <w:szCs w:val="40"/>
      <w:lang w:eastAsia="ru-RU"/>
    </w:rPr>
  </w:style>
  <w:style w:type="character" w:customStyle="1" w:styleId="80">
    <w:name w:val="Заголовок 8 Знак"/>
    <w:basedOn w:val="a0"/>
    <w:link w:val="8"/>
    <w:rsid w:val="00196357"/>
    <w:rPr>
      <w:rFonts w:ascii="Times New Roman" w:eastAsia="Times New Roman" w:hAnsi="Times New Roman" w:cs="Times New Roman"/>
      <w:i/>
      <w:iCs/>
      <w:sz w:val="24"/>
      <w:szCs w:val="24"/>
      <w:lang w:eastAsia="ru-RU"/>
    </w:rPr>
  </w:style>
  <w:style w:type="numbering" w:customStyle="1" w:styleId="12">
    <w:name w:val="Нет списка1"/>
    <w:next w:val="a2"/>
    <w:semiHidden/>
    <w:rsid w:val="00196357"/>
  </w:style>
  <w:style w:type="paragraph" w:customStyle="1" w:styleId="10">
    <w:name w:val="Стиль1"/>
    <w:basedOn w:val="a"/>
    <w:rsid w:val="00196357"/>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196357"/>
    <w:pPr>
      <w:keepNext/>
      <w:numPr>
        <w:ilvl w:val="1"/>
        <w:numId w:val="1"/>
      </w:numPr>
      <w:spacing w:before="120" w:after="120" w:line="240" w:lineRule="auto"/>
      <w:jc w:val="both"/>
    </w:pPr>
    <w:rPr>
      <w:rFonts w:ascii="Arial" w:eastAsia="Times New Roman" w:hAnsi="Arial" w:cs="Arial"/>
      <w:lang w:eastAsia="ru-RU"/>
    </w:rPr>
  </w:style>
  <w:style w:type="character" w:styleId="ab">
    <w:name w:val="FollowedHyperlink"/>
    <w:uiPriority w:val="99"/>
    <w:rsid w:val="00196357"/>
    <w:rPr>
      <w:color w:val="800080"/>
      <w:u w:val="single"/>
    </w:rPr>
  </w:style>
  <w:style w:type="paragraph" w:styleId="13">
    <w:name w:val="toc 1"/>
    <w:basedOn w:val="a"/>
    <w:next w:val="a"/>
    <w:autoRedefine/>
    <w:semiHidden/>
    <w:rsid w:val="00196357"/>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4">
    <w:name w:val="toc 2"/>
    <w:basedOn w:val="a"/>
    <w:next w:val="a"/>
    <w:autoRedefine/>
    <w:uiPriority w:val="39"/>
    <w:rsid w:val="00196357"/>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ac">
    <w:name w:val="header"/>
    <w:basedOn w:val="a"/>
    <w:link w:val="ad"/>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d">
    <w:name w:val="Верхний колонтитул Знак"/>
    <w:basedOn w:val="a0"/>
    <w:link w:val="ac"/>
    <w:rsid w:val="00196357"/>
    <w:rPr>
      <w:rFonts w:ascii="Arial" w:eastAsia="Times New Roman" w:hAnsi="Arial" w:cs="Arial"/>
      <w:lang w:eastAsia="ru-RU"/>
    </w:rPr>
  </w:style>
  <w:style w:type="character" w:styleId="ae">
    <w:name w:val="page number"/>
    <w:basedOn w:val="a0"/>
    <w:rsid w:val="00196357"/>
  </w:style>
  <w:style w:type="paragraph" w:styleId="af">
    <w:name w:val="footer"/>
    <w:basedOn w:val="a"/>
    <w:link w:val="af0"/>
    <w:uiPriority w:val="99"/>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f0">
    <w:name w:val="Нижний колонтитул Знак"/>
    <w:basedOn w:val="a0"/>
    <w:link w:val="af"/>
    <w:uiPriority w:val="99"/>
    <w:rsid w:val="00196357"/>
    <w:rPr>
      <w:rFonts w:ascii="Arial" w:eastAsia="Times New Roman" w:hAnsi="Arial" w:cs="Arial"/>
      <w:lang w:eastAsia="ru-RU"/>
    </w:rPr>
  </w:style>
  <w:style w:type="paragraph" w:styleId="34">
    <w:name w:val="toc 3"/>
    <w:basedOn w:val="a"/>
    <w:next w:val="a"/>
    <w:autoRedefine/>
    <w:semiHidden/>
    <w:rsid w:val="00196357"/>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196357"/>
    <w:pPr>
      <w:spacing w:after="0" w:line="240" w:lineRule="auto"/>
      <w:ind w:left="720"/>
    </w:pPr>
    <w:rPr>
      <w:rFonts w:ascii="Times New Roman" w:eastAsia="Times New Roman" w:hAnsi="Times New Roman" w:cs="Times New Roman"/>
      <w:sz w:val="24"/>
      <w:szCs w:val="24"/>
      <w:lang w:eastAsia="ru-RU"/>
    </w:rPr>
  </w:style>
  <w:style w:type="paragraph" w:styleId="af1">
    <w:name w:val="Title"/>
    <w:basedOn w:val="a"/>
    <w:link w:val="af2"/>
    <w:qFormat/>
    <w:rsid w:val="00196357"/>
    <w:pPr>
      <w:pBdr>
        <w:top w:val="single" w:sz="6" w:space="1" w:color="auto"/>
        <w:left w:val="single" w:sz="6" w:space="1" w:color="auto"/>
        <w:bottom w:val="single" w:sz="6" w:space="1" w:color="auto"/>
        <w:right w:val="single" w:sz="6" w:space="1" w:color="auto"/>
      </w:pBdr>
      <w:tabs>
        <w:tab w:val="right" w:pos="-2835"/>
        <w:tab w:val="left" w:pos="3686"/>
      </w:tabs>
      <w:spacing w:after="0" w:line="240" w:lineRule="auto"/>
      <w:jc w:val="center"/>
    </w:pPr>
    <w:rPr>
      <w:rFonts w:ascii="Arial" w:eastAsia="Times New Roman" w:hAnsi="Arial" w:cs="Arial"/>
      <w:b/>
      <w:bCs/>
      <w:lang w:eastAsia="ru-RU"/>
    </w:rPr>
  </w:style>
  <w:style w:type="character" w:customStyle="1" w:styleId="af2">
    <w:name w:val="Название Знак"/>
    <w:basedOn w:val="a0"/>
    <w:link w:val="af1"/>
    <w:rsid w:val="00196357"/>
    <w:rPr>
      <w:rFonts w:ascii="Arial" w:eastAsia="Times New Roman" w:hAnsi="Arial" w:cs="Arial"/>
      <w:b/>
      <w:bCs/>
      <w:lang w:eastAsia="ru-RU"/>
    </w:rPr>
  </w:style>
  <w:style w:type="paragraph" w:customStyle="1" w:styleId="bodytextindent3">
    <w:name w:val="bodytextindent3"/>
    <w:basedOn w:val="a"/>
    <w:rsid w:val="00196357"/>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196357"/>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196357"/>
    <w:rPr>
      <w:rFonts w:ascii="Arial" w:eastAsia="Times New Roman" w:hAnsi="Arial" w:cs="Arial"/>
      <w:sz w:val="24"/>
      <w:szCs w:val="20"/>
      <w:lang w:eastAsia="ru-RU"/>
    </w:rPr>
  </w:style>
  <w:style w:type="paragraph" w:customStyle="1" w:styleId="ConsPlusNormal">
    <w:name w:val="ConsPlusNormal"/>
    <w:rsid w:val="00196357"/>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af3">
    <w:name w:val="Знак"/>
    <w:basedOn w:val="a"/>
    <w:rsid w:val="00196357"/>
    <w:pPr>
      <w:spacing w:before="100" w:beforeAutospacing="1" w:after="100" w:afterAutospacing="1" w:line="240" w:lineRule="auto"/>
    </w:pPr>
    <w:rPr>
      <w:rFonts w:ascii="Tahoma" w:eastAsia="Times New Roman" w:hAnsi="Tahoma" w:cs="Microsoft Sans Serif"/>
      <w:color w:val="000000"/>
      <w:sz w:val="20"/>
      <w:szCs w:val="20"/>
      <w:lang w:val="en-US"/>
    </w:rPr>
  </w:style>
  <w:style w:type="table" w:customStyle="1" w:styleId="14">
    <w:name w:val="Сетка таблицы1"/>
    <w:basedOn w:val="a1"/>
    <w:next w:val="a3"/>
    <w:rsid w:val="0019635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0">
    <w:name w:val="Style10"/>
    <w:basedOn w:val="a"/>
    <w:uiPriority w:val="99"/>
    <w:rsid w:val="001963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196357"/>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character" w:customStyle="1" w:styleId="FontStyle35">
    <w:name w:val="Font Style35"/>
    <w:uiPriority w:val="99"/>
    <w:rsid w:val="00196357"/>
    <w:rPr>
      <w:rFonts w:ascii="Times New Roman" w:hAnsi="Times New Roman" w:cs="Times New Roman"/>
      <w:sz w:val="22"/>
      <w:szCs w:val="22"/>
    </w:rPr>
  </w:style>
  <w:style w:type="paragraph" w:customStyle="1" w:styleId="xl66">
    <w:name w:val="xl6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0801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0801F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0801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0801F3"/>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0801F3"/>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4">
    <w:name w:val="xl8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5">
    <w:name w:val="xl8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0801F3"/>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8">
    <w:name w:val="xl98"/>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0801F3"/>
    <w:pP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0801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09">
    <w:name w:val="xl109"/>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0">
    <w:name w:val="xl110"/>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0801F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0801F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4">
    <w:name w:val="xl12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25">
    <w:name w:val="xl12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6">
    <w:name w:val="xl12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7">
    <w:name w:val="xl127"/>
    <w:basedOn w:val="a"/>
    <w:rsid w:val="000801F3"/>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28">
    <w:name w:val="xl128"/>
    <w:basedOn w:val="a"/>
    <w:rsid w:val="000801F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
    <w:rsid w:val="000801F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2">
    <w:name w:val="xl132"/>
    <w:basedOn w:val="a"/>
    <w:rsid w:val="000801F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4">
    <w:name w:val="xl13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8">
    <w:name w:val="xl138"/>
    <w:basedOn w:val="a"/>
    <w:rsid w:val="000801F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4">
    <w:name w:val="No Spacing"/>
    <w:uiPriority w:val="1"/>
    <w:qFormat/>
    <w:rsid w:val="006A438B"/>
    <w:pPr>
      <w:spacing w:after="0" w:line="240" w:lineRule="auto"/>
    </w:pPr>
    <w:rPr>
      <w:rFonts w:ascii="Calibri" w:eastAsia="Times New Roman" w:hAnsi="Calibri" w:cs="Times New Roman"/>
      <w:lang w:eastAsia="ru-RU"/>
    </w:rPr>
  </w:style>
  <w:style w:type="paragraph" w:styleId="af5">
    <w:name w:val="List Paragraph"/>
    <w:basedOn w:val="a"/>
    <w:uiPriority w:val="34"/>
    <w:qFormat/>
    <w:rsid w:val="00925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9290">
      <w:bodyDiv w:val="1"/>
      <w:marLeft w:val="0"/>
      <w:marRight w:val="0"/>
      <w:marTop w:val="0"/>
      <w:marBottom w:val="0"/>
      <w:divBdr>
        <w:top w:val="none" w:sz="0" w:space="0" w:color="auto"/>
        <w:left w:val="none" w:sz="0" w:space="0" w:color="auto"/>
        <w:bottom w:val="none" w:sz="0" w:space="0" w:color="auto"/>
        <w:right w:val="none" w:sz="0" w:space="0" w:color="auto"/>
      </w:divBdr>
    </w:div>
    <w:div w:id="403793809">
      <w:bodyDiv w:val="1"/>
      <w:marLeft w:val="0"/>
      <w:marRight w:val="0"/>
      <w:marTop w:val="0"/>
      <w:marBottom w:val="0"/>
      <w:divBdr>
        <w:top w:val="none" w:sz="0" w:space="0" w:color="auto"/>
        <w:left w:val="none" w:sz="0" w:space="0" w:color="auto"/>
        <w:bottom w:val="none" w:sz="0" w:space="0" w:color="auto"/>
        <w:right w:val="none" w:sz="0" w:space="0" w:color="auto"/>
      </w:divBdr>
    </w:div>
    <w:div w:id="427383524">
      <w:bodyDiv w:val="1"/>
      <w:marLeft w:val="0"/>
      <w:marRight w:val="0"/>
      <w:marTop w:val="0"/>
      <w:marBottom w:val="0"/>
      <w:divBdr>
        <w:top w:val="none" w:sz="0" w:space="0" w:color="auto"/>
        <w:left w:val="none" w:sz="0" w:space="0" w:color="auto"/>
        <w:bottom w:val="none" w:sz="0" w:space="0" w:color="auto"/>
        <w:right w:val="none" w:sz="0" w:space="0" w:color="auto"/>
      </w:divBdr>
    </w:div>
    <w:div w:id="953250412">
      <w:bodyDiv w:val="1"/>
      <w:marLeft w:val="0"/>
      <w:marRight w:val="0"/>
      <w:marTop w:val="0"/>
      <w:marBottom w:val="0"/>
      <w:divBdr>
        <w:top w:val="none" w:sz="0" w:space="0" w:color="auto"/>
        <w:left w:val="none" w:sz="0" w:space="0" w:color="auto"/>
        <w:bottom w:val="none" w:sz="0" w:space="0" w:color="auto"/>
        <w:right w:val="none" w:sz="0" w:space="0" w:color="auto"/>
      </w:divBdr>
    </w:div>
    <w:div w:id="1392998878">
      <w:bodyDiv w:val="1"/>
      <w:marLeft w:val="0"/>
      <w:marRight w:val="0"/>
      <w:marTop w:val="0"/>
      <w:marBottom w:val="0"/>
      <w:divBdr>
        <w:top w:val="none" w:sz="0" w:space="0" w:color="auto"/>
        <w:left w:val="none" w:sz="0" w:space="0" w:color="auto"/>
        <w:bottom w:val="none" w:sz="0" w:space="0" w:color="auto"/>
        <w:right w:val="none" w:sz="0" w:space="0" w:color="auto"/>
      </w:divBdr>
    </w:div>
    <w:div w:id="21104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BBAEB1774FFAEF4E0DA2B4E0ACD9802C81077B4D918631FF0C50C68654DC007E9542D79E2B4E3x7K" TargetMode="External"/><Relationship Id="rId18" Type="http://schemas.openxmlformats.org/officeDocument/2006/relationships/hyperlink" Target="https://service.nalog.ru/vy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66FFC5B8A096AAC06E5AD926AA3D9075C9B8F98F8F7AC67E3C9DF75BE9178164FA5BBB81DFDQAwFK" TargetMode="External"/><Relationship Id="rId7" Type="http://schemas.openxmlformats.org/officeDocument/2006/relationships/footnotes" Target="footnotes.xml"/><Relationship Id="rId12" Type="http://schemas.openxmlformats.org/officeDocument/2006/relationships/hyperlink" Target="consultantplus://offline/ref=566FFC5B8A096AAC06E5AD926AA3D9075C9B8F98F8F7AC67E3C9DF75BE9178164FA5BBB81DF2QAwBK" TargetMode="External"/><Relationship Id="rId17" Type="http://schemas.openxmlformats.org/officeDocument/2006/relationships/hyperlink" Target="http://www.zakupk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ustafina@gsfrb.ru" TargetMode="External"/><Relationship Id="rId20" Type="http://schemas.openxmlformats.org/officeDocument/2006/relationships/hyperlink" Target="consultantplus://offline/ref=566FFC5B8A096AAC06E5AD926AA3D9075C9B8F98F8F7AC67E3C9DF75BE9178164FA5BBB81DFFQAw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6FFC5B8A096AAC06E5AD926AA3D9075C9B8F98F8F7AC67E3C9DF75BE9178164FA5BBB81DFDQAwF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eq=doc&amp;base=LAW&amp;n=493164&amp;dst=6205" TargetMode="External"/><Relationship Id="rId23" Type="http://schemas.openxmlformats.org/officeDocument/2006/relationships/hyperlink" Target="consultantplus://offline/ref=DBBAEB1774FFAEF4E0DA2B4E0ACD9802C81077B4D918631FF0C50C68654DC007E9542D79E2B4E3x7K" TargetMode="External"/><Relationship Id="rId10" Type="http://schemas.openxmlformats.org/officeDocument/2006/relationships/hyperlink" Target="consultantplus://offline/ref=566FFC5B8A096AAC06E5AD926AA3D9075C9B8F98F8F7AC67E3C9DF75BE9178164FA5BBB81DFFQAw9K" TargetMode="External"/><Relationship Id="rId19" Type="http://schemas.openxmlformats.org/officeDocument/2006/relationships/hyperlink" Target="consultantplus://offline/ref=566FFC5B8A096AAC06E5AD926AA3D9075C9B8F98F8F7AC67E3C9DF75BE9178164FA5BBBB1DFBA5F1Q7wDK" TargetMode="External"/><Relationship Id="rId4" Type="http://schemas.microsoft.com/office/2007/relationships/stylesWithEffects" Target="stylesWithEffects.xml"/><Relationship Id="rId9" Type="http://schemas.openxmlformats.org/officeDocument/2006/relationships/hyperlink" Target="consultantplus://offline/ref=566FFC5B8A096AAC06E5AD926AA3D9075C9B8F98F8F7AC67E3C9DF75BE9178164FA5BBBB1DFBA5F1Q7wDK" TargetMode="External"/><Relationship Id="rId14" Type="http://schemas.openxmlformats.org/officeDocument/2006/relationships/hyperlink" Target="https://login.consultant.ru/link/?req=doc&amp;base=LAW&amp;n=482901&amp;dst=614" TargetMode="External"/><Relationship Id="rId22" Type="http://schemas.openxmlformats.org/officeDocument/2006/relationships/hyperlink" Target="consultantplus://offline/ref=566FFC5B8A096AAC06E5AD926AA3D9075C9B8F98F8F7AC67E3C9DF75BE9178164FA5BBB81DF2QAw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A07D7-21BA-4C1A-8CB0-D0D2EE46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50</Pages>
  <Words>21005</Words>
  <Characters>119735</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 Рамазановна</cp:lastModifiedBy>
  <cp:revision>13</cp:revision>
  <cp:lastPrinted>2022-02-11T06:13:00Z</cp:lastPrinted>
  <dcterms:created xsi:type="dcterms:W3CDTF">2025-02-05T04:55:00Z</dcterms:created>
  <dcterms:modified xsi:type="dcterms:W3CDTF">2025-06-20T09:38:00Z</dcterms:modified>
</cp:coreProperties>
</file>