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2E47" w14:textId="77777777" w:rsidR="006C0C78" w:rsidRDefault="006C0C78"/>
    <w:tbl>
      <w:tblPr>
        <w:tblStyle w:val="a3"/>
        <w:tblW w:w="10158" w:type="dxa"/>
        <w:tblInd w:w="-459" w:type="dxa"/>
        <w:tblLook w:val="04A0" w:firstRow="1" w:lastRow="0" w:firstColumn="1" w:lastColumn="0" w:noHBand="0" w:noVBand="1"/>
      </w:tblPr>
      <w:tblGrid>
        <w:gridCol w:w="556"/>
        <w:gridCol w:w="295"/>
        <w:gridCol w:w="2962"/>
        <w:gridCol w:w="1087"/>
        <w:gridCol w:w="2946"/>
        <w:gridCol w:w="2219"/>
        <w:gridCol w:w="93"/>
      </w:tblGrid>
      <w:tr w:rsidR="00C318BF" w:rsidRPr="00DA6A4E" w14:paraId="33AFAE99" w14:textId="77777777" w:rsidTr="0015356B">
        <w:trPr>
          <w:gridAfter w:val="1"/>
          <w:wAfter w:w="93" w:type="dxa"/>
        </w:trPr>
        <w:tc>
          <w:tcPr>
            <w:tcW w:w="10065" w:type="dxa"/>
            <w:gridSpan w:val="6"/>
          </w:tcPr>
          <w:p w14:paraId="6A81C6D1" w14:textId="5C12C372" w:rsidR="00C318BF" w:rsidRPr="0024785B" w:rsidRDefault="00C318BF" w:rsidP="00C904D3">
            <w:pPr>
              <w:pStyle w:val="20"/>
              <w:jc w:val="center"/>
              <w:outlineLvl w:val="1"/>
              <w:rPr>
                <w:rFonts w:ascii="Times New Roman" w:eastAsiaTheme="minorHAnsi" w:hAnsi="Times New Roman" w:cs="Times New Roman"/>
                <w:b w:val="0"/>
                <w:bCs w:val="0"/>
                <w:sz w:val="24"/>
                <w:szCs w:val="24"/>
                <w:lang w:eastAsia="en-US"/>
              </w:rPr>
            </w:pPr>
            <w:r w:rsidRPr="0024785B">
              <w:rPr>
                <w:rFonts w:ascii="Times New Roman" w:eastAsiaTheme="minorHAnsi" w:hAnsi="Times New Roman" w:cs="Times New Roman"/>
                <w:b w:val="0"/>
                <w:bCs w:val="0"/>
                <w:sz w:val="24"/>
                <w:szCs w:val="24"/>
                <w:lang w:eastAsia="en-US"/>
              </w:rPr>
              <w:t>Извещение о проведении запроса котировок</w:t>
            </w:r>
          </w:p>
          <w:p w14:paraId="0FB52741" w14:textId="40DEF4E3" w:rsidR="00C318BF" w:rsidRPr="00DA6A4E" w:rsidRDefault="000A1D69" w:rsidP="00BF4F4C">
            <w:pPr>
              <w:tabs>
                <w:tab w:val="left" w:pos="3749"/>
                <w:tab w:val="center" w:pos="4924"/>
              </w:tabs>
              <w:contextualSpacing/>
              <w:jc w:val="center"/>
              <w:rPr>
                <w:rFonts w:ascii="Times New Roman" w:hAnsi="Times New Roman" w:cs="Times New Roman"/>
                <w:b/>
                <w:sz w:val="10"/>
                <w:szCs w:val="10"/>
              </w:rPr>
            </w:pPr>
            <w:r w:rsidRPr="00DA6A4E">
              <w:rPr>
                <w:rFonts w:ascii="Times New Roman" w:hAnsi="Times New Roman" w:cs="Times New Roman"/>
                <w:b/>
                <w:sz w:val="24"/>
                <w:szCs w:val="24"/>
              </w:rPr>
              <w:t xml:space="preserve">от </w:t>
            </w:r>
            <w:r w:rsidR="00BF4F4C">
              <w:rPr>
                <w:rFonts w:ascii="Times New Roman" w:hAnsi="Times New Roman" w:cs="Times New Roman"/>
                <w:b/>
                <w:color w:val="FF0000"/>
                <w:sz w:val="24"/>
                <w:szCs w:val="24"/>
              </w:rPr>
              <w:t>2</w:t>
            </w:r>
            <w:r w:rsidR="009A6D41" w:rsidRPr="00A47535">
              <w:rPr>
                <w:rFonts w:ascii="Times New Roman" w:hAnsi="Times New Roman" w:cs="Times New Roman"/>
                <w:b/>
                <w:color w:val="FF0000"/>
                <w:sz w:val="24"/>
                <w:szCs w:val="24"/>
              </w:rPr>
              <w:t>9</w:t>
            </w:r>
            <w:r w:rsidRPr="00A47535">
              <w:rPr>
                <w:rFonts w:ascii="Times New Roman" w:hAnsi="Times New Roman" w:cs="Times New Roman"/>
                <w:b/>
                <w:color w:val="FF0000"/>
                <w:sz w:val="24"/>
                <w:szCs w:val="24"/>
              </w:rPr>
              <w:t>.</w:t>
            </w:r>
            <w:r w:rsidR="00BF4F4C">
              <w:rPr>
                <w:rFonts w:ascii="Times New Roman" w:hAnsi="Times New Roman" w:cs="Times New Roman"/>
                <w:b/>
                <w:color w:val="FF0000"/>
                <w:sz w:val="24"/>
                <w:szCs w:val="24"/>
              </w:rPr>
              <w:t>11</w:t>
            </w:r>
            <w:r w:rsidRPr="00A47535">
              <w:rPr>
                <w:rFonts w:ascii="Times New Roman" w:hAnsi="Times New Roman" w:cs="Times New Roman"/>
                <w:b/>
                <w:color w:val="FF0000"/>
                <w:sz w:val="24"/>
                <w:szCs w:val="24"/>
              </w:rPr>
              <w:t>.202</w:t>
            </w:r>
            <w:r w:rsidR="003C08B1" w:rsidRPr="00A47535">
              <w:rPr>
                <w:rFonts w:ascii="Times New Roman" w:hAnsi="Times New Roman" w:cs="Times New Roman"/>
                <w:b/>
                <w:color w:val="FF0000"/>
                <w:sz w:val="24"/>
                <w:szCs w:val="24"/>
              </w:rPr>
              <w:t>4</w:t>
            </w:r>
            <w:r w:rsidRPr="00A47535">
              <w:rPr>
                <w:rFonts w:ascii="Times New Roman" w:hAnsi="Times New Roman" w:cs="Times New Roman"/>
                <w:b/>
                <w:color w:val="FF0000"/>
                <w:sz w:val="24"/>
                <w:szCs w:val="24"/>
              </w:rPr>
              <w:t xml:space="preserve"> г.</w:t>
            </w:r>
          </w:p>
        </w:tc>
      </w:tr>
      <w:tr w:rsidR="00C318BF" w:rsidRPr="00DA6A4E" w14:paraId="160FCA9F" w14:textId="77777777" w:rsidTr="0015356B">
        <w:trPr>
          <w:gridAfter w:val="1"/>
          <w:wAfter w:w="93" w:type="dxa"/>
        </w:trPr>
        <w:tc>
          <w:tcPr>
            <w:tcW w:w="556" w:type="dxa"/>
          </w:tcPr>
          <w:p w14:paraId="75C9F015" w14:textId="77777777" w:rsidR="00C318BF" w:rsidRPr="00DA6A4E" w:rsidRDefault="00C318BF" w:rsidP="00A5648E">
            <w:pPr>
              <w:contextualSpacing/>
              <w:jc w:val="center"/>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257" w:type="dxa"/>
            <w:gridSpan w:val="2"/>
          </w:tcPr>
          <w:p w14:paraId="5F0C40ED" w14:textId="77777777" w:rsidR="00C318BF" w:rsidRPr="00DA6A4E" w:rsidRDefault="00C318BF" w:rsidP="0024785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252" w:type="dxa"/>
            <w:gridSpan w:val="3"/>
          </w:tcPr>
          <w:p w14:paraId="7423A221"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15356B">
        <w:trPr>
          <w:gridAfter w:val="1"/>
          <w:wAfter w:w="93" w:type="dxa"/>
        </w:trPr>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257"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gridSpan w:val="3"/>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15356B">
        <w:trPr>
          <w:gridAfter w:val="1"/>
          <w:wAfter w:w="93" w:type="dxa"/>
        </w:trPr>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257" w:type="dxa"/>
            <w:gridSpan w:val="2"/>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252" w:type="dxa"/>
            <w:gridSpan w:val="3"/>
          </w:tcPr>
          <w:p w14:paraId="55E10C16" w14:textId="1AF65656" w:rsidR="00C318BF" w:rsidRPr="00DA6A4E" w:rsidRDefault="00535F9C" w:rsidP="00F05F2C">
            <w:pPr>
              <w:contextualSpacing/>
              <w:rPr>
                <w:rFonts w:ascii="Times New Roman" w:hAnsi="Times New Roman" w:cs="Times New Roman"/>
                <w:sz w:val="24"/>
                <w:szCs w:val="24"/>
              </w:rPr>
            </w:pPr>
            <w:r w:rsidRPr="00DA6A4E">
              <w:rPr>
                <w:rFonts w:ascii="Times New Roman" w:hAnsi="Times New Roman" w:cs="Times New Roman"/>
                <w:sz w:val="24"/>
                <w:szCs w:val="24"/>
              </w:rPr>
              <w:t xml:space="preserve">Настоящий запрос котировок  проводится с использованием </w:t>
            </w:r>
            <w:r w:rsidRPr="00DC4FD2">
              <w:rPr>
                <w:rFonts w:ascii="Times New Roman" w:hAnsi="Times New Roman" w:cs="Times New Roman"/>
                <w:sz w:val="24"/>
                <w:szCs w:val="24"/>
              </w:rPr>
              <w:t xml:space="preserve">функционала электронной площадки </w:t>
            </w:r>
            <w:r w:rsidR="00DC4FD2" w:rsidRPr="00DC4FD2">
              <w:rPr>
                <w:rFonts w:ascii="Times New Roman" w:hAnsi="Times New Roman" w:cs="Times New Roman"/>
                <w:sz w:val="24"/>
                <w:szCs w:val="24"/>
              </w:rPr>
              <w:t>ОАО "Единая электронная торговая площадка" (</w:t>
            </w:r>
            <w:proofErr w:type="spellStart"/>
            <w:r w:rsidR="00DC4FD2" w:rsidRPr="00DC4FD2">
              <w:rPr>
                <w:rFonts w:ascii="Times New Roman" w:hAnsi="Times New Roman" w:cs="Times New Roman"/>
                <w:sz w:val="24"/>
                <w:szCs w:val="24"/>
              </w:rPr>
              <w:t>Росэлторг</w:t>
            </w:r>
            <w:proofErr w:type="spellEnd"/>
            <w:r w:rsidR="00DC4FD2" w:rsidRPr="00DC4FD2">
              <w:rPr>
                <w:rFonts w:ascii="Times New Roman" w:hAnsi="Times New Roman" w:cs="Times New Roman"/>
                <w:sz w:val="24"/>
                <w:szCs w:val="24"/>
              </w:rPr>
              <w:t>), https://com.roseltorg.ru/.</w:t>
            </w:r>
          </w:p>
        </w:tc>
      </w:tr>
      <w:tr w:rsidR="00C318BF" w:rsidRPr="00DA6A4E" w14:paraId="2BE30950" w14:textId="77777777" w:rsidTr="0015356B">
        <w:trPr>
          <w:gridAfter w:val="1"/>
          <w:wAfter w:w="93" w:type="dxa"/>
        </w:trPr>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257"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252" w:type="dxa"/>
            <w:gridSpan w:val="3"/>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15356B">
        <w:trPr>
          <w:gridAfter w:val="1"/>
          <w:wAfter w:w="93" w:type="dxa"/>
        </w:trPr>
        <w:tc>
          <w:tcPr>
            <w:tcW w:w="10065" w:type="dxa"/>
            <w:gridSpan w:val="6"/>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15356B">
        <w:trPr>
          <w:gridAfter w:val="1"/>
          <w:wAfter w:w="93" w:type="dxa"/>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gridSpan w:val="2"/>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3"/>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15356B">
        <w:trPr>
          <w:gridAfter w:val="1"/>
          <w:wAfter w:w="93" w:type="dxa"/>
        </w:trPr>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gridSpan w:val="2"/>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3"/>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15356B">
        <w:trPr>
          <w:gridAfter w:val="1"/>
          <w:wAfter w:w="93" w:type="dxa"/>
        </w:trPr>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gridSpan w:val="2"/>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3"/>
          </w:tcPr>
          <w:p w14:paraId="0255FBC6" w14:textId="77777777" w:rsidR="00FA34DB" w:rsidRPr="00DA6A4E" w:rsidRDefault="00E666F5" w:rsidP="000141EE">
            <w:pPr>
              <w:contextualSpacing/>
              <w:rPr>
                <w:rFonts w:ascii="Times New Roman" w:eastAsia="Times New Roman" w:hAnsi="Times New Roman" w:cs="Times New Roman"/>
                <w:sz w:val="24"/>
                <w:szCs w:val="24"/>
                <w:lang w:eastAsia="ru-RU"/>
              </w:rPr>
            </w:pPr>
            <w:hyperlink r:id="rId9"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15356B">
        <w:trPr>
          <w:gridAfter w:val="1"/>
          <w:wAfter w:w="93" w:type="dxa"/>
        </w:trPr>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gridSpan w:val="2"/>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3"/>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15356B">
        <w:trPr>
          <w:gridAfter w:val="1"/>
          <w:wAfter w:w="93" w:type="dxa"/>
        </w:trPr>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gridSpan w:val="2"/>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3"/>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15356B">
        <w:trPr>
          <w:gridAfter w:val="1"/>
          <w:wAfter w:w="93" w:type="dxa"/>
        </w:trPr>
        <w:tc>
          <w:tcPr>
            <w:tcW w:w="10065" w:type="dxa"/>
            <w:gridSpan w:val="6"/>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15356B">
        <w:trPr>
          <w:gridAfter w:val="1"/>
          <w:wAfter w:w="93" w:type="dxa"/>
        </w:trPr>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gridSpan w:val="2"/>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3"/>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79225A7"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0CBB242E" w14:textId="77777777" w:rsidR="00C318BF" w:rsidRPr="00DA6A4E" w:rsidRDefault="00C318BF" w:rsidP="00FA34DB">
            <w:pPr>
              <w:contextualSpacing/>
              <w:rPr>
                <w:rFonts w:ascii="Times New Roman" w:hAnsi="Times New Roman" w:cs="Times New Roman"/>
                <w:sz w:val="24"/>
                <w:szCs w:val="24"/>
              </w:rPr>
            </w:pPr>
          </w:p>
        </w:tc>
      </w:tr>
      <w:tr w:rsidR="00C318BF" w:rsidRPr="00DA6A4E" w14:paraId="08C43C43" w14:textId="77777777" w:rsidTr="0015356B">
        <w:trPr>
          <w:gridAfter w:val="1"/>
          <w:wAfter w:w="93" w:type="dxa"/>
        </w:trPr>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gridSpan w:val="2"/>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3"/>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15356B">
        <w:trPr>
          <w:gridAfter w:val="1"/>
          <w:wAfter w:w="93" w:type="dxa"/>
        </w:trPr>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gridSpan w:val="2"/>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3"/>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BF4F4C" w14:paraId="6CE54186" w14:textId="77777777" w:rsidTr="0015356B">
        <w:trPr>
          <w:gridAfter w:val="1"/>
          <w:wAfter w:w="93" w:type="dxa"/>
        </w:trPr>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gridSpan w:val="2"/>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3"/>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0357359E" w14:textId="77777777" w:rsidR="007B6D69" w:rsidRPr="00BF4F4C" w:rsidRDefault="00113A8E" w:rsidP="00113A8E">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BF4F4C">
              <w:rPr>
                <w:rFonts w:ascii="Times New Roman" w:eastAsia="Times New Roman" w:hAnsi="Times New Roman" w:cs="Times New Roman"/>
                <w:sz w:val="24"/>
                <w:szCs w:val="24"/>
                <w:lang w:eastAsia="ru-RU"/>
              </w:rPr>
              <w:t xml:space="preserve">Мустафина Айгуль </w:t>
            </w:r>
            <w:proofErr w:type="spellStart"/>
            <w:r w:rsidR="007B6D69" w:rsidRPr="00BF4F4C">
              <w:rPr>
                <w:rFonts w:ascii="Times New Roman" w:eastAsia="Times New Roman" w:hAnsi="Times New Roman" w:cs="Times New Roman"/>
                <w:sz w:val="24"/>
                <w:szCs w:val="24"/>
                <w:lang w:eastAsia="ru-RU"/>
              </w:rPr>
              <w:t>Рамазановна</w:t>
            </w:r>
            <w:proofErr w:type="spellEnd"/>
          </w:p>
          <w:p w14:paraId="33A23849" w14:textId="77777777" w:rsidR="00554D2E" w:rsidRPr="0024785B" w:rsidRDefault="00E666F5" w:rsidP="00663D7F">
            <w:pPr>
              <w:widowControl w:val="0"/>
              <w:overflowPunct w:val="0"/>
              <w:autoSpaceDE w:val="0"/>
              <w:autoSpaceDN w:val="0"/>
              <w:adjustRightInd w:val="0"/>
              <w:contextualSpacing/>
              <w:textAlignment w:val="baseline"/>
              <w:rPr>
                <w:rFonts w:ascii="Times New Roman" w:eastAsia="Times New Roman" w:hAnsi="Times New Roman" w:cs="Times New Roman"/>
                <w:sz w:val="24"/>
                <w:szCs w:val="24"/>
                <w:lang w:eastAsia="ru-RU"/>
              </w:rPr>
            </w:pPr>
            <w:hyperlink r:id="rId10" w:history="1">
              <w:r w:rsidR="009E1D2F" w:rsidRPr="0024785B">
                <w:rPr>
                  <w:rFonts w:ascii="Times New Roman" w:eastAsia="Times New Roman" w:hAnsi="Times New Roman" w:cs="Times New Roman"/>
                  <w:sz w:val="24"/>
                  <w:szCs w:val="24"/>
                  <w:lang w:eastAsia="ru-RU"/>
                </w:rPr>
                <w:t>mustafina@gsfrb.ru</w:t>
              </w:r>
            </w:hyperlink>
          </w:p>
          <w:p w14:paraId="43B0B38F" w14:textId="3CF3E004" w:rsidR="00E45186" w:rsidRPr="00BF4F4C" w:rsidRDefault="00BF4F4C" w:rsidP="007A2EA1">
            <w:pPr>
              <w:widowControl w:val="0"/>
              <w:overflowPunct w:val="0"/>
              <w:autoSpaceDE w:val="0"/>
              <w:autoSpaceDN w:val="0"/>
              <w:adjustRightInd w:val="0"/>
              <w:contextualSpacing/>
              <w:textAlignment w:val="baseline"/>
              <w:rPr>
                <w:rFonts w:ascii="Times New Roman" w:eastAsia="Times New Roman" w:hAnsi="Times New Roman" w:cs="Times New Roman"/>
                <w:sz w:val="24"/>
                <w:szCs w:val="24"/>
                <w:lang w:eastAsia="ru-RU"/>
              </w:rPr>
            </w:pPr>
            <w:r w:rsidRPr="00BF4F4C">
              <w:rPr>
                <w:rFonts w:ascii="Times New Roman" w:eastAsia="Times New Roman" w:hAnsi="Times New Roman" w:cs="Times New Roman"/>
                <w:sz w:val="24"/>
                <w:szCs w:val="24"/>
                <w:lang w:eastAsia="ru-RU"/>
              </w:rPr>
              <w:t>Начальник АХ</w:t>
            </w:r>
            <w:proofErr w:type="gramStart"/>
            <w:r w:rsidRPr="00BF4F4C">
              <w:rPr>
                <w:rFonts w:ascii="Times New Roman" w:eastAsia="Times New Roman" w:hAnsi="Times New Roman" w:cs="Times New Roman"/>
                <w:sz w:val="24"/>
                <w:szCs w:val="24"/>
                <w:lang w:eastAsia="ru-RU"/>
              </w:rPr>
              <w:t>О-</w:t>
            </w:r>
            <w:proofErr w:type="gramEnd"/>
            <w:r w:rsidRPr="00BF4F4C">
              <w:rPr>
                <w:rFonts w:ascii="Times New Roman" w:eastAsia="Times New Roman" w:hAnsi="Times New Roman" w:cs="Times New Roman"/>
                <w:sz w:val="24"/>
                <w:szCs w:val="24"/>
                <w:lang w:eastAsia="ru-RU"/>
              </w:rPr>
              <w:t xml:space="preserve"> Попов Сергей Петрович тел.229-91-37</w:t>
            </w:r>
          </w:p>
        </w:tc>
      </w:tr>
      <w:tr w:rsidR="00C318BF" w:rsidRPr="00DA6A4E" w14:paraId="1D1154E8" w14:textId="77777777" w:rsidTr="0015356B">
        <w:trPr>
          <w:gridAfter w:val="1"/>
          <w:wAfter w:w="93" w:type="dxa"/>
        </w:trPr>
        <w:tc>
          <w:tcPr>
            <w:tcW w:w="10065" w:type="dxa"/>
            <w:gridSpan w:val="6"/>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15356B">
        <w:trPr>
          <w:gridAfter w:val="1"/>
          <w:wAfter w:w="93" w:type="dxa"/>
        </w:trPr>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gridSpan w:val="2"/>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3"/>
          </w:tcPr>
          <w:p w14:paraId="5F664BC6" w14:textId="5D41E5FC" w:rsidR="00521EEF" w:rsidRPr="00DA6A4E" w:rsidRDefault="00BF4F4C" w:rsidP="00BE61C8">
            <w:pPr>
              <w:rPr>
                <w:rFonts w:ascii="Times New Roman" w:hAnsi="Times New Roman" w:cs="Times New Roman"/>
                <w:b/>
                <w:sz w:val="24"/>
                <w:szCs w:val="24"/>
              </w:rPr>
            </w:pPr>
            <w:r w:rsidRPr="00BF4F4C">
              <w:rPr>
                <w:rFonts w:ascii="Times New Roman" w:eastAsia="Times New Roman" w:hAnsi="Times New Roman" w:cs="Times New Roman"/>
                <w:color w:val="FF0000"/>
                <w:sz w:val="24"/>
                <w:szCs w:val="24"/>
                <w:lang w:eastAsia="ru-RU"/>
              </w:rPr>
              <w:t xml:space="preserve">Оказание  услуг по комплексной уборке помещений административного здания, расположенного по адресу: </w:t>
            </w:r>
            <w:proofErr w:type="spellStart"/>
            <w:r w:rsidRPr="00BF4F4C">
              <w:rPr>
                <w:rFonts w:ascii="Times New Roman" w:eastAsia="Times New Roman" w:hAnsi="Times New Roman" w:cs="Times New Roman"/>
                <w:color w:val="FF0000"/>
                <w:sz w:val="24"/>
                <w:szCs w:val="24"/>
                <w:lang w:eastAsia="ru-RU"/>
              </w:rPr>
              <w:t>г</w:t>
            </w:r>
            <w:proofErr w:type="gramStart"/>
            <w:r w:rsidRPr="00BF4F4C">
              <w:rPr>
                <w:rFonts w:ascii="Times New Roman" w:eastAsia="Times New Roman" w:hAnsi="Times New Roman" w:cs="Times New Roman"/>
                <w:color w:val="FF0000"/>
                <w:sz w:val="24"/>
                <w:szCs w:val="24"/>
                <w:lang w:eastAsia="ru-RU"/>
              </w:rPr>
              <w:t>.У</w:t>
            </w:r>
            <w:proofErr w:type="gramEnd"/>
            <w:r w:rsidRPr="00BF4F4C">
              <w:rPr>
                <w:rFonts w:ascii="Times New Roman" w:eastAsia="Times New Roman" w:hAnsi="Times New Roman" w:cs="Times New Roman"/>
                <w:color w:val="FF0000"/>
                <w:sz w:val="24"/>
                <w:szCs w:val="24"/>
                <w:lang w:eastAsia="ru-RU"/>
              </w:rPr>
              <w:t>фа</w:t>
            </w:r>
            <w:proofErr w:type="spellEnd"/>
            <w:r w:rsidRPr="00BF4F4C">
              <w:rPr>
                <w:rFonts w:ascii="Times New Roman" w:eastAsia="Times New Roman" w:hAnsi="Times New Roman" w:cs="Times New Roman"/>
                <w:color w:val="FF0000"/>
                <w:sz w:val="24"/>
                <w:szCs w:val="24"/>
                <w:lang w:eastAsia="ru-RU"/>
              </w:rPr>
              <w:t>, ул. Ленина 5/3</w:t>
            </w:r>
          </w:p>
        </w:tc>
      </w:tr>
      <w:tr w:rsidR="00C318BF" w:rsidRPr="00DA6A4E" w14:paraId="5433D2E1" w14:textId="77777777" w:rsidTr="0015356B">
        <w:trPr>
          <w:gridAfter w:val="1"/>
          <w:wAfter w:w="93" w:type="dxa"/>
        </w:trPr>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gridSpan w:val="2"/>
          </w:tcPr>
          <w:p w14:paraId="61CF9F67" w14:textId="77777777" w:rsidR="00C318BF" w:rsidRPr="00DA6A4E" w:rsidRDefault="00C318BF" w:rsidP="00B77AD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gridSpan w:val="3"/>
          </w:tcPr>
          <w:p w14:paraId="75230A15" w14:textId="77777777" w:rsidR="00373E04" w:rsidRPr="00DA6A4E" w:rsidRDefault="003D6226" w:rsidP="00373E04">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p w14:paraId="5C46B566" w14:textId="77777777" w:rsidR="00394715" w:rsidRPr="00DA6A4E" w:rsidRDefault="00373E04" w:rsidP="00394715">
            <w:pPr>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
          <w:p w14:paraId="1FA9E7F1" w14:textId="77777777" w:rsidR="00C318BF" w:rsidRPr="00DA6A4E" w:rsidRDefault="00C318BF" w:rsidP="001A23D2">
            <w:pPr>
              <w:contextualSpacing/>
              <w:rPr>
                <w:rFonts w:ascii="Times New Roman" w:eastAsia="Times New Roman" w:hAnsi="Times New Roman" w:cs="Times New Roman"/>
                <w:sz w:val="24"/>
                <w:szCs w:val="24"/>
                <w:lang w:eastAsia="ru-RU"/>
              </w:rPr>
            </w:pPr>
          </w:p>
        </w:tc>
      </w:tr>
      <w:tr w:rsidR="00C318BF" w:rsidRPr="00DA6A4E" w14:paraId="41383908" w14:textId="77777777" w:rsidTr="0015356B">
        <w:trPr>
          <w:gridAfter w:val="1"/>
          <w:wAfter w:w="93" w:type="dxa"/>
        </w:trPr>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gridSpan w:val="2"/>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3"/>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DA6A4E">
              <w:rPr>
                <w:rFonts w:ascii="Times New Roman" w:eastAsia="Times New Roman" w:hAnsi="Times New Roman" w:cs="Times New Roman"/>
                <w:sz w:val="24"/>
                <w:szCs w:val="24"/>
                <w:lang w:eastAsia="ru-RU"/>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DA6A4E" w14:paraId="55BFD9BC" w14:textId="77777777" w:rsidTr="0015356B">
        <w:trPr>
          <w:gridAfter w:val="1"/>
          <w:wAfter w:w="93" w:type="dxa"/>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gridSpan w:val="2"/>
          </w:tcPr>
          <w:p w14:paraId="43486DEE" w14:textId="6E1B2C08" w:rsidR="00D54D92" w:rsidRPr="00DA6A4E" w:rsidRDefault="00D54D92" w:rsidP="005D100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Место </w:t>
            </w:r>
            <w:r w:rsidR="005D100B" w:rsidRPr="00DA6A4E">
              <w:rPr>
                <w:rFonts w:ascii="Times New Roman" w:hAnsi="Times New Roman" w:cs="Times New Roman"/>
                <w:i/>
                <w:sz w:val="24"/>
                <w:szCs w:val="24"/>
              </w:rPr>
              <w:t>выполнения работы</w:t>
            </w:r>
            <w:r w:rsidR="009A6D41">
              <w:rPr>
                <w:rFonts w:ascii="Times New Roman" w:hAnsi="Times New Roman" w:cs="Times New Roman"/>
                <w:i/>
                <w:sz w:val="24"/>
                <w:szCs w:val="24"/>
              </w:rPr>
              <w:t xml:space="preserve"> </w:t>
            </w:r>
            <w:r w:rsidR="00C904D3">
              <w:rPr>
                <w:rFonts w:ascii="Times New Roman" w:hAnsi="Times New Roman" w:cs="Times New Roman"/>
                <w:i/>
                <w:sz w:val="24"/>
                <w:szCs w:val="24"/>
              </w:rPr>
              <w:t>(оказания услуг)</w:t>
            </w:r>
          </w:p>
        </w:tc>
        <w:tc>
          <w:tcPr>
            <w:tcW w:w="6252" w:type="dxa"/>
            <w:gridSpan w:val="3"/>
          </w:tcPr>
          <w:p w14:paraId="4186BB06" w14:textId="5A26C165" w:rsidR="00BF4F4C" w:rsidRDefault="00C904D3" w:rsidP="00BF4F4C">
            <w:pPr>
              <w:contextualSpacing/>
              <w:rPr>
                <w:rFonts w:ascii="Times New Roman" w:hAnsi="Times New Roman" w:cs="Times New Roman"/>
                <w:sz w:val="24"/>
                <w:szCs w:val="24"/>
              </w:rPr>
            </w:pPr>
            <w:r w:rsidRPr="00C904D3">
              <w:rPr>
                <w:rFonts w:ascii="Times New Roman" w:hAnsi="Times New Roman" w:cs="Times New Roman"/>
                <w:sz w:val="24"/>
                <w:szCs w:val="24"/>
              </w:rPr>
              <w:t>Республика Башкортостан,</w:t>
            </w:r>
            <w:r w:rsidR="00BF4F4C">
              <w:t xml:space="preserve"> </w:t>
            </w:r>
            <w:proofErr w:type="spellStart"/>
            <w:r w:rsidR="00BF4F4C" w:rsidRPr="00BF4F4C">
              <w:rPr>
                <w:rFonts w:ascii="Times New Roman" w:hAnsi="Times New Roman" w:cs="Times New Roman"/>
                <w:sz w:val="24"/>
                <w:szCs w:val="24"/>
              </w:rPr>
              <w:t>г</w:t>
            </w:r>
            <w:proofErr w:type="gramStart"/>
            <w:r w:rsidR="00BF4F4C" w:rsidRPr="00BF4F4C">
              <w:rPr>
                <w:rFonts w:ascii="Times New Roman" w:hAnsi="Times New Roman" w:cs="Times New Roman"/>
                <w:sz w:val="24"/>
                <w:szCs w:val="24"/>
              </w:rPr>
              <w:t>.У</w:t>
            </w:r>
            <w:proofErr w:type="gramEnd"/>
            <w:r w:rsidR="00BF4F4C" w:rsidRPr="00BF4F4C">
              <w:rPr>
                <w:rFonts w:ascii="Times New Roman" w:hAnsi="Times New Roman" w:cs="Times New Roman"/>
                <w:sz w:val="24"/>
                <w:szCs w:val="24"/>
              </w:rPr>
              <w:t>фа</w:t>
            </w:r>
            <w:proofErr w:type="spellEnd"/>
            <w:r w:rsidR="00BF4F4C" w:rsidRPr="00BF4F4C">
              <w:rPr>
                <w:rFonts w:ascii="Times New Roman" w:hAnsi="Times New Roman" w:cs="Times New Roman"/>
                <w:sz w:val="24"/>
                <w:szCs w:val="24"/>
              </w:rPr>
              <w:t>, ул. Ленина 5/3</w:t>
            </w:r>
          </w:p>
          <w:p w14:paraId="2CD72C00" w14:textId="208A83F0" w:rsidR="00D54D92" w:rsidRPr="00DA6A4E" w:rsidRDefault="004B7E8A" w:rsidP="009A6D41">
            <w:pPr>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w:t>
            </w:r>
          </w:p>
        </w:tc>
      </w:tr>
      <w:tr w:rsidR="00D54D92" w:rsidRPr="00DA6A4E" w14:paraId="78072369" w14:textId="77777777" w:rsidTr="0015356B">
        <w:trPr>
          <w:gridAfter w:val="1"/>
          <w:wAfter w:w="93" w:type="dxa"/>
        </w:trPr>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gridSpan w:val="2"/>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3"/>
          </w:tcPr>
          <w:p w14:paraId="39C31CE1" w14:textId="77777777" w:rsidR="00553C0F" w:rsidRDefault="0095203C" w:rsidP="0095203C">
            <w:pPr>
              <w:autoSpaceDE w:val="0"/>
              <w:autoSpaceDN w:val="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Pr="00DA6A4E">
              <w:rPr>
                <w:rFonts w:ascii="Times New Roman" w:eastAsia="Times New Roman" w:hAnsi="Times New Roman" w:cs="Times New Roman"/>
                <w:i/>
                <w:iCs/>
                <w:sz w:val="24"/>
                <w:szCs w:val="24"/>
                <w:lang w:eastAsia="ru-RU"/>
              </w:rPr>
              <w:t>ачальн</w:t>
            </w:r>
            <w:r>
              <w:rPr>
                <w:rFonts w:ascii="Times New Roman" w:eastAsia="Times New Roman" w:hAnsi="Times New Roman" w:cs="Times New Roman"/>
                <w:i/>
                <w:iCs/>
                <w:sz w:val="24"/>
                <w:szCs w:val="24"/>
                <w:lang w:eastAsia="ru-RU"/>
              </w:rPr>
              <w:t xml:space="preserve">ая </w:t>
            </w:r>
            <w:r w:rsidRPr="00DA6A4E">
              <w:rPr>
                <w:rFonts w:ascii="Times New Roman" w:eastAsia="Times New Roman" w:hAnsi="Times New Roman" w:cs="Times New Roman"/>
                <w:i/>
                <w:iCs/>
                <w:sz w:val="24"/>
                <w:szCs w:val="24"/>
                <w:lang w:eastAsia="ru-RU"/>
              </w:rPr>
              <w:t>(максимальн</w:t>
            </w:r>
            <w:r>
              <w:rPr>
                <w:rFonts w:ascii="Times New Roman" w:eastAsia="Times New Roman" w:hAnsi="Times New Roman" w:cs="Times New Roman"/>
                <w:i/>
                <w:iCs/>
                <w:sz w:val="24"/>
                <w:szCs w:val="24"/>
                <w:lang w:eastAsia="ru-RU"/>
              </w:rPr>
              <w:t>ая</w:t>
            </w:r>
            <w:r w:rsidRPr="00DA6A4E">
              <w:rPr>
                <w:rFonts w:ascii="Times New Roman" w:eastAsia="Times New Roman" w:hAnsi="Times New Roman" w:cs="Times New Roman"/>
                <w:i/>
                <w:iCs/>
                <w:sz w:val="24"/>
                <w:szCs w:val="24"/>
                <w:lang w:eastAsia="ru-RU"/>
              </w:rPr>
              <w:t>) цен</w:t>
            </w:r>
            <w:r>
              <w:rPr>
                <w:rFonts w:ascii="Times New Roman" w:eastAsia="Times New Roman" w:hAnsi="Times New Roman" w:cs="Times New Roman"/>
                <w:i/>
                <w:iCs/>
                <w:sz w:val="24"/>
                <w:szCs w:val="24"/>
                <w:lang w:eastAsia="ru-RU"/>
              </w:rPr>
              <w:t>а</w:t>
            </w:r>
            <w:r w:rsidRPr="00DA6A4E">
              <w:rPr>
                <w:rFonts w:ascii="Times New Roman" w:eastAsia="Times New Roman" w:hAnsi="Times New Roman" w:cs="Times New Roman"/>
                <w:i/>
                <w:iCs/>
                <w:sz w:val="24"/>
                <w:szCs w:val="24"/>
                <w:lang w:eastAsia="ru-RU"/>
              </w:rPr>
              <w:t xml:space="preserve"> договора</w:t>
            </w:r>
            <w:r>
              <w:rPr>
                <w:rFonts w:ascii="Times New Roman" w:eastAsia="Times New Roman" w:hAnsi="Times New Roman" w:cs="Times New Roman"/>
                <w:i/>
                <w:iCs/>
                <w:sz w:val="24"/>
                <w:szCs w:val="24"/>
                <w:lang w:eastAsia="ru-RU"/>
              </w:rPr>
              <w:t xml:space="preserve"> составляет</w:t>
            </w:r>
          </w:p>
          <w:p w14:paraId="61B1AB57" w14:textId="4220666C" w:rsidR="00FE6DBD" w:rsidRPr="00DA6A4E" w:rsidRDefault="0095203C" w:rsidP="009A6D41">
            <w:pPr>
              <w:autoSpaceDE w:val="0"/>
              <w:autoSpaceDN w:val="0"/>
              <w:contextualSpacing/>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 </w:t>
            </w:r>
            <w:r w:rsidR="009A6D41" w:rsidRPr="004B7E8A">
              <w:rPr>
                <w:rFonts w:ascii="Times New Roman" w:eastAsia="Times New Roman" w:hAnsi="Times New Roman" w:cs="Times New Roman"/>
                <w:i/>
                <w:iCs/>
                <w:color w:val="FF0000"/>
                <w:sz w:val="24"/>
                <w:szCs w:val="24"/>
                <w:lang w:eastAsia="ru-RU"/>
              </w:rPr>
              <w:t>1 500 000,00 рублей</w:t>
            </w:r>
          </w:p>
        </w:tc>
      </w:tr>
      <w:tr w:rsidR="00D54D92" w:rsidRPr="00DA6A4E" w14:paraId="684829E8" w14:textId="77777777" w:rsidTr="0015356B">
        <w:trPr>
          <w:gridAfter w:val="1"/>
          <w:wAfter w:w="93" w:type="dxa"/>
        </w:trPr>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gridSpan w:val="2"/>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3"/>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15356B">
        <w:trPr>
          <w:gridAfter w:val="1"/>
          <w:wAfter w:w="93" w:type="dxa"/>
        </w:trPr>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gridSpan w:val="2"/>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3"/>
          </w:tcPr>
          <w:p w14:paraId="6B024ABC"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5F994A44" w14:textId="691C6EA1" w:rsidR="007215F3" w:rsidRPr="00DA6A4E" w:rsidRDefault="00C75108" w:rsidP="00C54A48">
            <w:pPr>
              <w:contextualSpacing/>
              <w:jc w:val="both"/>
              <w:rPr>
                <w:rFonts w:ascii="Times New Roman" w:hAnsi="Times New Roman" w:cs="Times New Roman"/>
                <w:sz w:val="24"/>
                <w:szCs w:val="24"/>
              </w:rPr>
            </w:pPr>
            <w:r w:rsidRPr="00C904D3">
              <w:rPr>
                <w:rFonts w:ascii="Times New Roman" w:hAnsi="Times New Roman" w:cs="Times New Roman"/>
                <w:sz w:val="24"/>
                <w:szCs w:val="24"/>
              </w:rPr>
              <w:t>Метод определения начальной</w:t>
            </w:r>
            <w:r w:rsidR="00C904D3" w:rsidRPr="00C904D3">
              <w:rPr>
                <w:rFonts w:ascii="Times New Roman" w:hAnsi="Times New Roman" w:cs="Times New Roman"/>
                <w:sz w:val="24"/>
                <w:szCs w:val="24"/>
              </w:rPr>
              <w:t xml:space="preserve"> (максимальной) цены контракта (договора)</w:t>
            </w:r>
            <w:r>
              <w:rPr>
                <w:rFonts w:ascii="Times New Roman" w:hAnsi="Times New Roman" w:cs="Times New Roman"/>
                <w:sz w:val="24"/>
                <w:szCs w:val="24"/>
              </w:rPr>
              <w:t xml:space="preserve"> </w:t>
            </w:r>
            <w:r w:rsidR="00C904D3" w:rsidRPr="00C904D3">
              <w:rPr>
                <w:rFonts w:ascii="Times New Roman" w:hAnsi="Times New Roman" w:cs="Times New Roman"/>
                <w:sz w:val="24"/>
                <w:szCs w:val="24"/>
              </w:rPr>
              <w:t>- метод сопоставимых рыночных цен (анализ рынка). Обоснование  начальной максимальной цены договора представлено в Приложении №4 к извещению.</w:t>
            </w:r>
          </w:p>
        </w:tc>
      </w:tr>
      <w:tr w:rsidR="00D4487A" w:rsidRPr="00E076C5" w14:paraId="04E5BF60" w14:textId="77777777" w:rsidTr="0015356B">
        <w:trPr>
          <w:gridAfter w:val="1"/>
          <w:wAfter w:w="93" w:type="dxa"/>
        </w:trPr>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gridSpan w:val="2"/>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3"/>
            <w:vAlign w:val="center"/>
          </w:tcPr>
          <w:p w14:paraId="0A8E01BF" w14:textId="705C59C7" w:rsidR="00D4487A" w:rsidRPr="0095203C" w:rsidRDefault="00BF4F4C" w:rsidP="00C904D3">
            <w:pPr>
              <w:rPr>
                <w:rFonts w:ascii="Times New Roman" w:hAnsi="Times New Roman" w:cs="Times New Roman"/>
                <w:sz w:val="24"/>
                <w:szCs w:val="24"/>
                <w:highlight w:val="cyan"/>
              </w:rPr>
            </w:pPr>
            <w:r w:rsidRPr="00BF4F4C">
              <w:rPr>
                <w:rFonts w:ascii="Times New Roman" w:hAnsi="Times New Roman" w:cs="Times New Roman"/>
                <w:sz w:val="24"/>
                <w:szCs w:val="24"/>
              </w:rPr>
              <w:t>с «01» января 2025 г.  по «31» декабря 2025 года</w:t>
            </w:r>
          </w:p>
        </w:tc>
      </w:tr>
      <w:tr w:rsidR="00D4487A" w:rsidRPr="00E076C5" w14:paraId="430F0A1B" w14:textId="77777777" w:rsidTr="0015356B">
        <w:trPr>
          <w:gridAfter w:val="1"/>
          <w:wAfter w:w="93" w:type="dxa"/>
        </w:trPr>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gridSpan w:val="2"/>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3"/>
          </w:tcPr>
          <w:p w14:paraId="07C8F296" w14:textId="1D790561" w:rsidR="00D4487A" w:rsidRPr="00DA6A4E" w:rsidRDefault="00815D35" w:rsidP="00DC4FD2">
            <w:pPr>
              <w:jc w:val="both"/>
              <w:rPr>
                <w:rFonts w:ascii="Times New Roman" w:hAnsi="Times New Roman" w:cs="Times New Roman"/>
                <w:sz w:val="24"/>
                <w:szCs w:val="24"/>
              </w:rPr>
            </w:pPr>
            <w:r w:rsidRPr="00A329AD">
              <w:rPr>
                <w:rFonts w:ascii="Times New Roman" w:hAnsi="Times New Roman" w:cs="Times New Roman"/>
                <w:sz w:val="24"/>
                <w:szCs w:val="24"/>
              </w:rPr>
              <w:t>Оплата услуг Заказчиком производится в течение 45 (сорока пяти) рабочих дней после подписания сторонами Акта сдачи-приемки оказанных ус</w:t>
            </w:r>
            <w:r w:rsidR="00DC4FD2">
              <w:rPr>
                <w:rFonts w:ascii="Times New Roman" w:hAnsi="Times New Roman" w:cs="Times New Roman"/>
                <w:sz w:val="24"/>
                <w:szCs w:val="24"/>
              </w:rPr>
              <w:t xml:space="preserve">луг и получения счета на оплату ( в соответствии с п. </w:t>
            </w:r>
            <w:r w:rsidR="00DC4FD2" w:rsidRPr="00DC4FD2">
              <w:rPr>
                <w:rFonts w:ascii="Times New Roman" w:hAnsi="Times New Roman" w:cs="Times New Roman"/>
                <w:sz w:val="24"/>
                <w:szCs w:val="24"/>
              </w:rPr>
              <w:t>11.21</w:t>
            </w:r>
            <w:r w:rsidR="00DC4FD2">
              <w:rPr>
                <w:rFonts w:ascii="Times New Roman" w:hAnsi="Times New Roman" w:cs="Times New Roman"/>
                <w:sz w:val="24"/>
                <w:szCs w:val="24"/>
              </w:rPr>
              <w:t>-11.22 Положения о закупках ГУП «ФЖС РБ»</w:t>
            </w:r>
            <w:proofErr w:type="gramStart"/>
            <w:r w:rsidR="00DC4FD2">
              <w:rPr>
                <w:rFonts w:ascii="Times New Roman" w:hAnsi="Times New Roman" w:cs="Times New Roman"/>
                <w:sz w:val="24"/>
                <w:szCs w:val="24"/>
              </w:rPr>
              <w:t xml:space="preserve"> ,</w:t>
            </w:r>
            <w:proofErr w:type="gramEnd"/>
            <w:r w:rsidR="00DC4FD2">
              <w:rPr>
                <w:rFonts w:ascii="Times New Roman" w:hAnsi="Times New Roman" w:cs="Times New Roman"/>
                <w:sz w:val="24"/>
                <w:szCs w:val="24"/>
              </w:rPr>
              <w:t xml:space="preserve">код ОКПД2- </w:t>
            </w:r>
            <w:r w:rsidR="00DC4FD2" w:rsidRPr="00DC4FD2">
              <w:rPr>
                <w:rFonts w:ascii="Times New Roman" w:hAnsi="Times New Roman" w:cs="Times New Roman"/>
                <w:sz w:val="24"/>
                <w:szCs w:val="24"/>
              </w:rPr>
              <w:t>81.21.10.000</w:t>
            </w:r>
            <w:r w:rsidR="00DC4FD2">
              <w:rPr>
                <w:rFonts w:ascii="Times New Roman" w:hAnsi="Times New Roman" w:cs="Times New Roman"/>
                <w:sz w:val="24"/>
                <w:szCs w:val="24"/>
              </w:rPr>
              <w:t>)</w:t>
            </w:r>
          </w:p>
        </w:tc>
      </w:tr>
      <w:tr w:rsidR="00D4487A" w:rsidRPr="00DA6A4E" w14:paraId="631004E7" w14:textId="77777777" w:rsidTr="0015356B">
        <w:trPr>
          <w:gridAfter w:val="1"/>
          <w:wAfter w:w="93" w:type="dxa"/>
        </w:trPr>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gridSpan w:val="2"/>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3"/>
          </w:tcPr>
          <w:p w14:paraId="6F747DEE" w14:textId="409CE2E5" w:rsidR="00D4487A" w:rsidRPr="009A6D41" w:rsidRDefault="00815D35" w:rsidP="00815D35">
            <w:pPr>
              <w:contextualSpacing/>
              <w:jc w:val="both"/>
              <w:rPr>
                <w:rFonts w:ascii="Times New Roman" w:hAnsi="Times New Roman" w:cs="Times New Roman"/>
                <w:b/>
                <w:sz w:val="24"/>
                <w:szCs w:val="24"/>
              </w:rPr>
            </w:pPr>
            <w:r>
              <w:rPr>
                <w:rFonts w:ascii="Times New Roman" w:hAnsi="Times New Roman" w:cs="Times New Roman"/>
                <w:b/>
                <w:sz w:val="24"/>
                <w:szCs w:val="24"/>
              </w:rPr>
              <w:t>29</w:t>
            </w:r>
            <w:r w:rsidR="00BE1526" w:rsidRPr="009A6D41">
              <w:rPr>
                <w:rFonts w:ascii="Times New Roman" w:hAnsi="Times New Roman" w:cs="Times New Roman"/>
                <w:b/>
                <w:sz w:val="24"/>
                <w:szCs w:val="24"/>
              </w:rPr>
              <w:t xml:space="preserve"> </w:t>
            </w:r>
            <w:r w:rsidR="002753B1" w:rsidRPr="009A6D41">
              <w:rPr>
                <w:rFonts w:ascii="Times New Roman" w:hAnsi="Times New Roman" w:cs="Times New Roman"/>
                <w:b/>
                <w:sz w:val="24"/>
                <w:szCs w:val="24"/>
              </w:rPr>
              <w:t xml:space="preserve"> </w:t>
            </w:r>
            <w:r>
              <w:rPr>
                <w:rFonts w:ascii="Times New Roman" w:hAnsi="Times New Roman" w:cs="Times New Roman"/>
                <w:b/>
                <w:sz w:val="24"/>
                <w:szCs w:val="24"/>
              </w:rPr>
              <w:t>но</w:t>
            </w:r>
            <w:r w:rsidR="009A6D41" w:rsidRPr="009A6D41">
              <w:rPr>
                <w:rFonts w:ascii="Times New Roman" w:hAnsi="Times New Roman" w:cs="Times New Roman"/>
                <w:b/>
                <w:sz w:val="24"/>
                <w:szCs w:val="24"/>
              </w:rPr>
              <w:t>ября</w:t>
            </w:r>
            <w:r w:rsidR="00BE1526" w:rsidRPr="009A6D41">
              <w:rPr>
                <w:rFonts w:ascii="Times New Roman" w:hAnsi="Times New Roman" w:cs="Times New Roman"/>
                <w:b/>
                <w:sz w:val="24"/>
                <w:szCs w:val="24"/>
              </w:rPr>
              <w:t xml:space="preserve">  </w:t>
            </w:r>
            <w:r w:rsidR="00D4487A" w:rsidRPr="009A6D41">
              <w:rPr>
                <w:rFonts w:ascii="Times New Roman" w:hAnsi="Times New Roman" w:cs="Times New Roman"/>
                <w:b/>
                <w:sz w:val="24"/>
                <w:szCs w:val="24"/>
              </w:rPr>
              <w:t>202</w:t>
            </w:r>
            <w:r w:rsidR="00010F13" w:rsidRPr="009A6D41">
              <w:rPr>
                <w:rFonts w:ascii="Times New Roman" w:hAnsi="Times New Roman" w:cs="Times New Roman"/>
                <w:b/>
                <w:sz w:val="24"/>
                <w:szCs w:val="24"/>
              </w:rPr>
              <w:t>4</w:t>
            </w:r>
            <w:r w:rsidR="00D4487A" w:rsidRPr="009A6D41">
              <w:rPr>
                <w:rFonts w:ascii="Times New Roman" w:hAnsi="Times New Roman" w:cs="Times New Roman"/>
                <w:b/>
                <w:sz w:val="24"/>
                <w:szCs w:val="24"/>
              </w:rPr>
              <w:t xml:space="preserve"> года</w:t>
            </w:r>
          </w:p>
        </w:tc>
      </w:tr>
      <w:tr w:rsidR="00D4487A" w:rsidRPr="00DA6A4E" w14:paraId="1C580757" w14:textId="77777777" w:rsidTr="0015356B">
        <w:trPr>
          <w:gridAfter w:val="1"/>
          <w:wAfter w:w="93" w:type="dxa"/>
        </w:trPr>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gridSpan w:val="2"/>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3"/>
          </w:tcPr>
          <w:p w14:paraId="54CB89E8" w14:textId="5AB0E05F" w:rsidR="00D4487A" w:rsidRPr="00DA6A4E" w:rsidRDefault="009A6D41" w:rsidP="001B1C52">
            <w:pPr>
              <w:contextualSpacing/>
              <w:rPr>
                <w:rFonts w:ascii="Times New Roman" w:hAnsi="Times New Roman" w:cs="Times New Roman"/>
                <w:sz w:val="24"/>
                <w:szCs w:val="24"/>
              </w:rPr>
            </w:pPr>
            <w:r>
              <w:rPr>
                <w:rFonts w:ascii="Times New Roman" w:hAnsi="Times New Roman" w:cs="Times New Roman"/>
                <w:b/>
                <w:sz w:val="24"/>
                <w:szCs w:val="24"/>
              </w:rPr>
              <w:t>1</w:t>
            </w:r>
            <w:r w:rsidR="00815D35">
              <w:rPr>
                <w:rFonts w:ascii="Times New Roman" w:hAnsi="Times New Roman" w:cs="Times New Roman"/>
                <w:b/>
                <w:sz w:val="24"/>
                <w:szCs w:val="24"/>
              </w:rPr>
              <w:t>0</w:t>
            </w:r>
            <w:r w:rsidR="00A22A70">
              <w:rPr>
                <w:rFonts w:ascii="Times New Roman" w:hAnsi="Times New Roman" w:cs="Times New Roman"/>
                <w:b/>
                <w:sz w:val="24"/>
                <w:szCs w:val="24"/>
              </w:rPr>
              <w:t xml:space="preserve"> </w:t>
            </w:r>
            <w:r w:rsidR="00815D35">
              <w:rPr>
                <w:rFonts w:ascii="Times New Roman" w:hAnsi="Times New Roman" w:cs="Times New Roman"/>
                <w:b/>
                <w:sz w:val="24"/>
                <w:szCs w:val="24"/>
              </w:rPr>
              <w:t>дека</w:t>
            </w:r>
            <w:r w:rsidR="00BE1526">
              <w:rPr>
                <w:rFonts w:ascii="Times New Roman" w:hAnsi="Times New Roman" w:cs="Times New Roman"/>
                <w:b/>
                <w:sz w:val="24"/>
                <w:szCs w:val="24"/>
              </w:rPr>
              <w:t>бря</w:t>
            </w:r>
            <w:r w:rsidR="00A22A70">
              <w:rPr>
                <w:rFonts w:ascii="Times New Roman" w:hAnsi="Times New Roman" w:cs="Times New Roman"/>
                <w:b/>
                <w:sz w:val="24"/>
                <w:szCs w:val="24"/>
              </w:rPr>
              <w:t xml:space="preserve"> </w:t>
            </w:r>
            <w:r w:rsidR="00E076C5" w:rsidRPr="00E076C5">
              <w:rPr>
                <w:rFonts w:ascii="Times New Roman" w:hAnsi="Times New Roman" w:cs="Times New Roman"/>
                <w:b/>
                <w:sz w:val="24"/>
                <w:szCs w:val="24"/>
              </w:rPr>
              <w:t xml:space="preserve"> 2024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.00 часов (по местному 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15356B">
        <w:trPr>
          <w:gridAfter w:val="1"/>
          <w:wAfter w:w="93" w:type="dxa"/>
        </w:trPr>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5</w:t>
            </w:r>
          </w:p>
        </w:tc>
        <w:tc>
          <w:tcPr>
            <w:tcW w:w="3257" w:type="dxa"/>
            <w:gridSpan w:val="2"/>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3"/>
          </w:tcPr>
          <w:p w14:paraId="1F479BE7" w14:textId="50040AB6" w:rsidR="00D4487A" w:rsidRPr="00815D35" w:rsidRDefault="00083A02" w:rsidP="00815D35">
            <w:pPr>
              <w:pStyle w:val="a5"/>
              <w:spacing w:after="0"/>
              <w:ind w:left="0" w:right="40"/>
              <w:contextualSpacing/>
              <w:rPr>
                <w:szCs w:val="24"/>
                <w:highlight w:val="yellow"/>
              </w:rPr>
            </w:pPr>
            <w:r w:rsidRPr="0024785B">
              <w:rPr>
                <w:szCs w:val="24"/>
              </w:rPr>
              <w:t>электронная площадка</w:t>
            </w:r>
            <w:r w:rsidR="00127934" w:rsidRPr="0024785B">
              <w:rPr>
                <w:szCs w:val="24"/>
              </w:rPr>
              <w:t>,</w:t>
            </w:r>
            <w:r w:rsidRPr="0024785B">
              <w:rPr>
                <w:szCs w:val="24"/>
              </w:rPr>
              <w:t xml:space="preserve"> </w:t>
            </w:r>
            <w:r w:rsidR="00815D35" w:rsidRPr="0024785B">
              <w:rPr>
                <w:szCs w:val="24"/>
                <w:lang w:eastAsia="ar-SA"/>
              </w:rPr>
              <w:t>указанная в пункте 3 настоящего извещения</w:t>
            </w:r>
          </w:p>
        </w:tc>
      </w:tr>
      <w:tr w:rsidR="00D4487A" w:rsidRPr="00DA6A4E" w14:paraId="0C0591DC" w14:textId="77777777" w:rsidTr="0015356B">
        <w:trPr>
          <w:gridAfter w:val="1"/>
          <w:wAfter w:w="93" w:type="dxa"/>
        </w:trPr>
        <w:tc>
          <w:tcPr>
            <w:tcW w:w="10065" w:type="dxa"/>
            <w:gridSpan w:val="6"/>
          </w:tcPr>
          <w:p w14:paraId="4CDB16C6" w14:textId="13FE91B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 на участие в закупке</w:t>
            </w:r>
            <w:r w:rsidR="009D15E0">
              <w:rPr>
                <w:rFonts w:ascii="Times New Roman" w:hAnsi="Times New Roman" w:cs="Times New Roman"/>
                <w:b/>
                <w:sz w:val="24"/>
                <w:szCs w:val="24"/>
              </w:rPr>
              <w:t>, обеспечение исполнения договора</w:t>
            </w:r>
            <w:proofErr w:type="gramStart"/>
            <w:r w:rsidR="009D15E0">
              <w:rPr>
                <w:rFonts w:ascii="Times New Roman" w:hAnsi="Times New Roman" w:cs="Times New Roman"/>
                <w:b/>
                <w:sz w:val="24"/>
                <w:szCs w:val="24"/>
              </w:rPr>
              <w:t xml:space="preserve"> </w:t>
            </w:r>
            <w:r w:rsidRPr="00DA6A4E">
              <w:rPr>
                <w:rFonts w:ascii="Times New Roman" w:hAnsi="Times New Roman" w:cs="Times New Roman"/>
                <w:b/>
                <w:sz w:val="24"/>
                <w:szCs w:val="24"/>
              </w:rPr>
              <w:t>:</w:t>
            </w:r>
            <w:proofErr w:type="gramEnd"/>
          </w:p>
        </w:tc>
      </w:tr>
      <w:tr w:rsidR="00D4487A" w:rsidRPr="00DA6A4E" w14:paraId="4B3AC0CB" w14:textId="77777777" w:rsidTr="0015356B">
        <w:trPr>
          <w:gridAfter w:val="1"/>
          <w:wAfter w:w="93" w:type="dxa"/>
        </w:trPr>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CC348F" w:rsidRPr="00DA6A4E">
              <w:rPr>
                <w:rFonts w:ascii="Times New Roman" w:hAnsi="Times New Roman" w:cs="Times New Roman"/>
                <w:i/>
                <w:sz w:val="24"/>
                <w:szCs w:val="24"/>
              </w:rPr>
              <w:t>6</w:t>
            </w:r>
          </w:p>
        </w:tc>
        <w:tc>
          <w:tcPr>
            <w:tcW w:w="3257" w:type="dxa"/>
            <w:gridSpan w:val="2"/>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3"/>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15356B">
        <w:trPr>
          <w:gridAfter w:val="1"/>
          <w:wAfter w:w="93" w:type="dxa"/>
        </w:trPr>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gridSpan w:val="2"/>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3"/>
          </w:tcPr>
          <w:p w14:paraId="33669D50" w14:textId="682C1DBC" w:rsidR="00D4487A" w:rsidRDefault="009D15E0" w:rsidP="00FF593F">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D4487A" w:rsidRPr="00DA6A4E">
              <w:rPr>
                <w:rFonts w:ascii="Times New Roman" w:eastAsia="Times New Roman" w:hAnsi="Times New Roman" w:cs="Times New Roman"/>
                <w:b/>
                <w:sz w:val="24"/>
                <w:szCs w:val="24"/>
                <w:lang w:eastAsia="ru-RU"/>
              </w:rPr>
              <w:t>редусмотрено</w:t>
            </w:r>
          </w:p>
          <w:p w14:paraId="3FDA85AE" w14:textId="71D690C3" w:rsidR="00127934" w:rsidRPr="00A329AD" w:rsidRDefault="00127934" w:rsidP="00127934">
            <w:pPr>
              <w:jc w:val="both"/>
              <w:rPr>
                <w:rFonts w:ascii="Times New Roman" w:hAnsi="Times New Roman" w:cs="Times New Roman"/>
                <w:sz w:val="24"/>
                <w:szCs w:val="24"/>
              </w:rPr>
            </w:pPr>
            <w:r w:rsidRPr="00A329AD">
              <w:rPr>
                <w:rFonts w:ascii="Times New Roman" w:hAnsi="Times New Roman" w:cs="Times New Roman"/>
                <w:sz w:val="24"/>
                <w:szCs w:val="24"/>
              </w:rPr>
              <w:t xml:space="preserve"> Исполнитель до заключения Договора предоставляет Заказчику обеспечение исполнения Договора в виде банковской гарантии в размере 5% начальной (максимальной) цены Договора, что составляет  </w:t>
            </w:r>
          </w:p>
          <w:p w14:paraId="3D4742B3" w14:textId="7C14BA5F" w:rsidR="00127934" w:rsidRPr="00A329AD" w:rsidRDefault="0024785B" w:rsidP="00127934">
            <w:pPr>
              <w:jc w:val="both"/>
              <w:rPr>
                <w:rFonts w:ascii="Times New Roman" w:hAnsi="Times New Roman" w:cs="Times New Roman"/>
                <w:sz w:val="24"/>
                <w:szCs w:val="24"/>
              </w:rPr>
            </w:pPr>
            <w:r>
              <w:rPr>
                <w:rFonts w:ascii="Times New Roman" w:hAnsi="Times New Roman" w:cs="Times New Roman"/>
                <w:sz w:val="24"/>
                <w:szCs w:val="24"/>
              </w:rPr>
              <w:t>75000</w:t>
            </w:r>
            <w:r w:rsidR="00127934" w:rsidRPr="00A329AD">
              <w:rPr>
                <w:rFonts w:ascii="Times New Roman" w:hAnsi="Times New Roman" w:cs="Times New Roman"/>
                <w:sz w:val="24"/>
                <w:szCs w:val="24"/>
              </w:rPr>
              <w:t xml:space="preserve"> рублей   </w:t>
            </w:r>
            <w:r>
              <w:rPr>
                <w:rFonts w:ascii="Times New Roman" w:hAnsi="Times New Roman" w:cs="Times New Roman"/>
                <w:sz w:val="24"/>
                <w:szCs w:val="24"/>
              </w:rPr>
              <w:t>00</w:t>
            </w:r>
            <w:r w:rsidR="00127934" w:rsidRPr="00A329AD">
              <w:rPr>
                <w:rFonts w:ascii="Times New Roman" w:hAnsi="Times New Roman" w:cs="Times New Roman"/>
                <w:sz w:val="24"/>
                <w:szCs w:val="24"/>
              </w:rPr>
              <w:t xml:space="preserve"> копеек. Обеспечение исполнения Договора должно действовать </w:t>
            </w:r>
            <w:proofErr w:type="gramStart"/>
            <w:r w:rsidR="00127934" w:rsidRPr="00A329AD">
              <w:rPr>
                <w:rFonts w:ascii="Times New Roman" w:hAnsi="Times New Roman" w:cs="Times New Roman"/>
                <w:sz w:val="24"/>
                <w:szCs w:val="24"/>
              </w:rPr>
              <w:t>с даты заключения</w:t>
            </w:r>
            <w:proofErr w:type="gramEnd"/>
            <w:r w:rsidR="00127934" w:rsidRPr="00A329AD">
              <w:rPr>
                <w:rFonts w:ascii="Times New Roman" w:hAnsi="Times New Roman" w:cs="Times New Roman"/>
                <w:sz w:val="24"/>
                <w:szCs w:val="24"/>
              </w:rPr>
              <w:t xml:space="preserve"> Договора и превышать срок действия Договора  не менее чем на 1 (один) месяц.</w:t>
            </w:r>
          </w:p>
          <w:p w14:paraId="461BBF1C" w14:textId="77777777" w:rsidR="00127934" w:rsidRDefault="00127934" w:rsidP="00FF593F">
            <w:pPr>
              <w:contextualSpacing/>
              <w:rPr>
                <w:rFonts w:ascii="Times New Roman" w:eastAsia="Times New Roman" w:hAnsi="Times New Roman" w:cs="Times New Roman"/>
                <w:b/>
                <w:sz w:val="24"/>
                <w:szCs w:val="24"/>
                <w:lang w:eastAsia="ru-RU"/>
              </w:rPr>
            </w:pPr>
          </w:p>
          <w:p w14:paraId="02ADCD40" w14:textId="4E9C7C7F" w:rsidR="009A6D41" w:rsidRPr="00DA6A4E" w:rsidRDefault="009A6D41" w:rsidP="009A6D41">
            <w:pPr>
              <w:autoSpaceDE w:val="0"/>
              <w:autoSpaceDN w:val="0"/>
              <w:ind w:firstLine="540"/>
              <w:contextualSpacing/>
              <w:jc w:val="both"/>
              <w:rPr>
                <w:rFonts w:ascii="Times New Roman" w:eastAsia="Times New Roman" w:hAnsi="Times New Roman" w:cs="Times New Roman"/>
                <w:sz w:val="24"/>
                <w:szCs w:val="24"/>
                <w:lang w:eastAsia="ru-RU"/>
              </w:rPr>
            </w:pPr>
            <w:r w:rsidRPr="009A6D41">
              <w:rPr>
                <w:rFonts w:ascii="Times New Roman" w:eastAsia="Times New Roman" w:hAnsi="Times New Roman" w:cs="Times New Roman"/>
                <w:sz w:val="24"/>
                <w:szCs w:val="24"/>
                <w:lang w:eastAsia="ru-RU"/>
              </w:rPr>
              <w:t xml:space="preserve"> </w:t>
            </w:r>
          </w:p>
        </w:tc>
      </w:tr>
      <w:tr w:rsidR="00D4487A" w:rsidRPr="00DA6A4E" w14:paraId="5911DD98" w14:textId="77777777" w:rsidTr="0015356B">
        <w:trPr>
          <w:gridAfter w:val="1"/>
          <w:wAfter w:w="93" w:type="dxa"/>
        </w:trPr>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gridSpan w:val="2"/>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3"/>
          </w:tcPr>
          <w:p w14:paraId="6EBF08B4" w14:textId="6E518BFB" w:rsidR="00D4487A" w:rsidRPr="00127934" w:rsidRDefault="00815D35" w:rsidP="00637586">
            <w:pPr>
              <w:contextualSpacing/>
              <w:rPr>
                <w:rFonts w:ascii="Times New Roman" w:hAnsi="Times New Roman" w:cs="Times New Roman"/>
                <w:b/>
                <w:sz w:val="24"/>
                <w:szCs w:val="24"/>
              </w:rPr>
            </w:pPr>
            <w:r w:rsidRPr="00127934">
              <w:rPr>
                <w:rFonts w:ascii="Times New Roman" w:hAnsi="Times New Roman" w:cs="Times New Roman"/>
                <w:b/>
                <w:sz w:val="24"/>
                <w:szCs w:val="24"/>
              </w:rPr>
              <w:t>П</w:t>
            </w:r>
            <w:r w:rsidR="00D4487A" w:rsidRPr="00127934">
              <w:rPr>
                <w:rFonts w:ascii="Times New Roman" w:hAnsi="Times New Roman" w:cs="Times New Roman"/>
                <w:b/>
                <w:sz w:val="24"/>
                <w:szCs w:val="24"/>
              </w:rPr>
              <w:t>рименяются</w:t>
            </w:r>
          </w:p>
          <w:p w14:paraId="3DF5A646" w14:textId="0DDF65B7" w:rsidR="00FF1C53" w:rsidRPr="00FF1C53" w:rsidRDefault="00FF1C53" w:rsidP="00FF1C53">
            <w:pPr>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Если</w:t>
            </w:r>
            <w:r w:rsidRPr="00FF1C53">
              <w:rPr>
                <w:rFonts w:ascii="Times New Roman" w:eastAsia="Times New Roman" w:hAnsi="Times New Roman" w:cs="Times New Roman"/>
                <w:sz w:val="24"/>
                <w:szCs w:val="24"/>
                <w:lang w:eastAsia="ru-RU"/>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eastAsia="Times New Roman" w:hAnsi="Times New Roman" w:cs="Times New Roman"/>
                <w:sz w:val="24"/>
                <w:szCs w:val="24"/>
                <w:lang w:eastAsia="ru-RU"/>
              </w:rPr>
              <w:t xml:space="preserve">извещении </w:t>
            </w:r>
            <w:r w:rsidRPr="00FF1C53">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запросе котировок</w:t>
            </w:r>
            <w:r w:rsidRPr="00FF1C53">
              <w:rPr>
                <w:rFonts w:ascii="Times New Roman" w:eastAsia="Times New Roman" w:hAnsi="Times New Roman" w:cs="Times New Roman"/>
                <w:sz w:val="24"/>
                <w:szCs w:val="24"/>
                <w:lang w:eastAsia="ru-RU"/>
              </w:rPr>
              <w:t>, или информации, подтверждающей добросовестность такого участника с одновременным предоставлением таким участником обеспечения</w:t>
            </w:r>
            <w:proofErr w:type="gramEnd"/>
            <w:r w:rsidRPr="00FF1C53">
              <w:rPr>
                <w:rFonts w:ascii="Times New Roman" w:eastAsia="Times New Roman" w:hAnsi="Times New Roman" w:cs="Times New Roman"/>
                <w:sz w:val="24"/>
                <w:szCs w:val="24"/>
                <w:lang w:eastAsia="ru-RU"/>
              </w:rPr>
              <w:t xml:space="preserve"> исполнения контракта в размере обеспечения исполнения договора, указанном в </w:t>
            </w:r>
            <w:r>
              <w:rPr>
                <w:rFonts w:ascii="Times New Roman" w:eastAsia="Times New Roman" w:hAnsi="Times New Roman" w:cs="Times New Roman"/>
                <w:sz w:val="24"/>
                <w:szCs w:val="24"/>
                <w:lang w:eastAsia="ru-RU"/>
              </w:rPr>
              <w:t>извещении</w:t>
            </w:r>
            <w:r w:rsidRPr="00FF1C53">
              <w:rPr>
                <w:rFonts w:ascii="Times New Roman" w:eastAsia="Times New Roman" w:hAnsi="Times New Roman" w:cs="Times New Roman"/>
                <w:sz w:val="24"/>
                <w:szCs w:val="24"/>
                <w:lang w:eastAsia="ru-RU"/>
              </w:rPr>
              <w:t xml:space="preserve"> о закупке.</w:t>
            </w:r>
          </w:p>
          <w:p w14:paraId="31BDCA97" w14:textId="4E4DE0EA" w:rsidR="00D4487A" w:rsidRPr="00127934" w:rsidRDefault="00D4487A" w:rsidP="00FF1C53">
            <w:pPr>
              <w:contextualSpacing/>
              <w:jc w:val="both"/>
              <w:rPr>
                <w:rFonts w:ascii="Times New Roman" w:hAnsi="Times New Roman" w:cs="Times New Roman"/>
                <w:b/>
                <w:sz w:val="24"/>
                <w:szCs w:val="24"/>
              </w:rPr>
            </w:pPr>
          </w:p>
        </w:tc>
      </w:tr>
      <w:tr w:rsidR="00D4487A" w:rsidRPr="00DA6A4E" w14:paraId="42E53552" w14:textId="77777777" w:rsidTr="0015356B">
        <w:trPr>
          <w:gridAfter w:val="1"/>
          <w:wAfter w:w="93" w:type="dxa"/>
        </w:trPr>
        <w:tc>
          <w:tcPr>
            <w:tcW w:w="10065" w:type="dxa"/>
            <w:gridSpan w:val="6"/>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15356B">
        <w:trPr>
          <w:gridAfter w:val="1"/>
          <w:wAfter w:w="93" w:type="dxa"/>
        </w:trPr>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gridSpan w:val="2"/>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08BF20C0" w14:textId="77777777" w:rsidR="00D4487A" w:rsidRPr="00DA6A4E" w:rsidRDefault="00D4487A" w:rsidP="00D9767C">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w:t>
            </w:r>
          </w:p>
        </w:tc>
      </w:tr>
      <w:tr w:rsidR="00D4487A" w:rsidRPr="00DA6A4E" w14:paraId="4695EC10" w14:textId="77777777" w:rsidTr="0015356B">
        <w:trPr>
          <w:gridAfter w:val="1"/>
          <w:wAfter w:w="93" w:type="dxa"/>
        </w:trPr>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gridSpan w:val="2"/>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224184F2" w14:textId="121C4888" w:rsidR="00D4487A" w:rsidRPr="00DA6A4E" w:rsidRDefault="003C74E9" w:rsidP="00815D35">
            <w:pPr>
              <w:contextualSpacing/>
              <w:rPr>
                <w:rFonts w:ascii="Times New Roman" w:hAnsi="Times New Roman" w:cs="Times New Roman"/>
                <w:sz w:val="24"/>
                <w:szCs w:val="24"/>
              </w:rPr>
            </w:pPr>
            <w:r>
              <w:rPr>
                <w:rFonts w:ascii="Times New Roman" w:hAnsi="Times New Roman" w:cs="Times New Roman"/>
                <w:b/>
                <w:sz w:val="24"/>
                <w:szCs w:val="24"/>
              </w:rPr>
              <w:t>1</w:t>
            </w:r>
            <w:r w:rsidR="00815D35">
              <w:rPr>
                <w:rFonts w:ascii="Times New Roman" w:hAnsi="Times New Roman" w:cs="Times New Roman"/>
                <w:b/>
                <w:sz w:val="24"/>
                <w:szCs w:val="24"/>
              </w:rPr>
              <w:t>0</w:t>
            </w:r>
            <w:r w:rsidR="00BE1526" w:rsidRPr="00BE1526">
              <w:rPr>
                <w:rFonts w:ascii="Times New Roman" w:hAnsi="Times New Roman" w:cs="Times New Roman"/>
                <w:b/>
                <w:sz w:val="24"/>
                <w:szCs w:val="24"/>
              </w:rPr>
              <w:t xml:space="preserve"> </w:t>
            </w:r>
            <w:r w:rsidR="00815D35">
              <w:rPr>
                <w:rFonts w:ascii="Times New Roman" w:hAnsi="Times New Roman" w:cs="Times New Roman"/>
                <w:b/>
                <w:sz w:val="24"/>
                <w:szCs w:val="24"/>
              </w:rPr>
              <w:t>дека</w:t>
            </w:r>
            <w:r w:rsidR="00BE1526" w:rsidRPr="00BE1526">
              <w:rPr>
                <w:rFonts w:ascii="Times New Roman" w:hAnsi="Times New Roman" w:cs="Times New Roman"/>
                <w:b/>
                <w:sz w:val="24"/>
                <w:szCs w:val="24"/>
              </w:rPr>
              <w:t xml:space="preserve">бря  2024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15356B">
        <w:trPr>
          <w:gridAfter w:val="1"/>
          <w:wAfter w:w="93" w:type="dxa"/>
        </w:trPr>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gridSpan w:val="2"/>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3"/>
          </w:tcPr>
          <w:p w14:paraId="281BC662" w14:textId="298D4514" w:rsidR="00D4487A" w:rsidRPr="0024785B" w:rsidRDefault="00D4487A" w:rsidP="00815D35">
            <w:pPr>
              <w:contextualSpacing/>
              <w:rPr>
                <w:rFonts w:ascii="Times New Roman" w:hAnsi="Times New Roman" w:cs="Times New Roman"/>
                <w:sz w:val="24"/>
                <w:szCs w:val="24"/>
              </w:rPr>
            </w:pPr>
            <w:r w:rsidRPr="0024785B">
              <w:rPr>
                <w:rFonts w:ascii="Times New Roman" w:eastAsia="Times New Roman" w:hAnsi="Times New Roman" w:cs="Times New Roman"/>
                <w:sz w:val="24"/>
                <w:szCs w:val="24"/>
                <w:lang w:eastAsia="ru-RU"/>
              </w:rPr>
              <w:t>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w:t>
            </w:r>
            <w:proofErr w:type="gramStart"/>
            <w:r w:rsidRPr="0024785B">
              <w:rPr>
                <w:rFonts w:ascii="Times New Roman" w:eastAsia="Times New Roman" w:hAnsi="Times New Roman" w:cs="Times New Roman"/>
                <w:sz w:val="24"/>
                <w:szCs w:val="24"/>
                <w:lang w:eastAsia="ru-RU"/>
              </w:rPr>
              <w:t xml:space="preserve"> </w:t>
            </w:r>
            <w:r w:rsidR="00815D35" w:rsidRPr="0024785B">
              <w:rPr>
                <w:rFonts w:ascii="Times New Roman" w:eastAsia="Times New Roman" w:hAnsi="Times New Roman" w:cs="Times New Roman"/>
                <w:sz w:val="24"/>
                <w:szCs w:val="24"/>
                <w:lang w:eastAsia="ru-RU"/>
              </w:rPr>
              <w:t>,</w:t>
            </w:r>
            <w:proofErr w:type="gramEnd"/>
            <w:r w:rsidR="00815D35" w:rsidRPr="0024785B">
              <w:rPr>
                <w:rFonts w:ascii="Times New Roman" w:eastAsia="Times New Roman" w:hAnsi="Times New Roman" w:cs="Times New Roman"/>
                <w:sz w:val="24"/>
                <w:szCs w:val="24"/>
                <w:lang w:eastAsia="ru-RU"/>
              </w:rPr>
              <w:t xml:space="preserve">указанной в пункте 3 настоящего извещения </w:t>
            </w:r>
            <w:r w:rsidR="00160771" w:rsidRPr="0024785B">
              <w:rPr>
                <w:rFonts w:ascii="Times New Roman" w:eastAsia="Times New Roman" w:hAnsi="Times New Roman" w:cs="Times New Roman"/>
                <w:sz w:val="24"/>
                <w:szCs w:val="24"/>
                <w:lang w:eastAsia="ru-RU"/>
              </w:rPr>
              <w:t xml:space="preserve"> </w:t>
            </w:r>
            <w:r w:rsidRPr="0024785B">
              <w:rPr>
                <w:rFonts w:ascii="Times New Roman" w:eastAsia="Times New Roman" w:hAnsi="Times New Roman" w:cs="Times New Roman"/>
                <w:sz w:val="24"/>
                <w:szCs w:val="24"/>
                <w:lang w:eastAsia="ru-RU"/>
              </w:rPr>
              <w:t>и в единой информационной системе (ЕИС).</w:t>
            </w:r>
          </w:p>
        </w:tc>
      </w:tr>
      <w:tr w:rsidR="00D4487A" w:rsidRPr="00DA6A4E" w14:paraId="2C891B16" w14:textId="77777777" w:rsidTr="0015356B">
        <w:trPr>
          <w:gridAfter w:val="1"/>
          <w:wAfter w:w="93" w:type="dxa"/>
        </w:trPr>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gridSpan w:val="2"/>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189879E6" w14:textId="77777777" w:rsidR="00D4487A" w:rsidRPr="0024785B" w:rsidRDefault="00D4487A" w:rsidP="00D13FC5">
            <w:pPr>
              <w:contextualSpacing/>
              <w:rPr>
                <w:rFonts w:ascii="Times New Roman" w:eastAsia="Times New Roman" w:hAnsi="Times New Roman" w:cs="Times New Roman"/>
                <w:sz w:val="24"/>
                <w:szCs w:val="24"/>
                <w:lang w:eastAsia="ru-RU"/>
              </w:rPr>
            </w:pPr>
            <w:r w:rsidRPr="0024785B">
              <w:rPr>
                <w:rFonts w:ascii="Times New Roman" w:eastAsia="Times New Roman" w:hAnsi="Times New Roman" w:cs="Times New Roman"/>
                <w:sz w:val="24"/>
                <w:szCs w:val="24"/>
                <w:lang w:eastAsia="ru-RU"/>
              </w:rPr>
              <w:t xml:space="preserve">Плата за предоставление </w:t>
            </w:r>
            <w:r w:rsidRPr="0024785B">
              <w:rPr>
                <w:rFonts w:ascii="Times New Roman" w:hAnsi="Times New Roman" w:cs="Times New Roman"/>
                <w:sz w:val="24"/>
                <w:szCs w:val="24"/>
              </w:rPr>
              <w:t>извещения о проведении запроса котировок</w:t>
            </w:r>
            <w:r w:rsidRPr="0024785B">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15356B">
        <w:trPr>
          <w:gridAfter w:val="1"/>
          <w:wAfter w:w="93" w:type="dxa"/>
        </w:trPr>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3</w:t>
            </w:r>
          </w:p>
        </w:tc>
        <w:tc>
          <w:tcPr>
            <w:tcW w:w="3257" w:type="dxa"/>
            <w:gridSpan w:val="2"/>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3"/>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15356B">
        <w:trPr>
          <w:gridAfter w:val="1"/>
          <w:wAfter w:w="93" w:type="dxa"/>
        </w:trPr>
        <w:tc>
          <w:tcPr>
            <w:tcW w:w="10065" w:type="dxa"/>
            <w:gridSpan w:val="6"/>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D4487A" w:rsidRPr="00DA6A4E" w14:paraId="19909D47" w14:textId="77777777" w:rsidTr="0015356B">
        <w:trPr>
          <w:gridAfter w:val="1"/>
          <w:wAfter w:w="93" w:type="dxa"/>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4</w:t>
            </w:r>
          </w:p>
        </w:tc>
        <w:tc>
          <w:tcPr>
            <w:tcW w:w="3257" w:type="dxa"/>
            <w:gridSpan w:val="2"/>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3"/>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23536E43" w:rsidR="00D4487A" w:rsidRPr="00DA6A4E" w:rsidRDefault="00D4487A" w:rsidP="00E666F5">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w:t>
            </w:r>
            <w:proofErr w:type="gramStart"/>
            <w:r w:rsidRPr="00DA6A4E">
              <w:rPr>
                <w:rFonts w:ascii="Times New Roman" w:hAnsi="Times New Roman" w:cs="Times New Roman"/>
                <w:sz w:val="24"/>
                <w:szCs w:val="24"/>
              </w:rPr>
              <w:t>с даты поступления</w:t>
            </w:r>
            <w:proofErr w:type="gramEnd"/>
            <w:r w:rsidRPr="00DA6A4E">
              <w:rPr>
                <w:rFonts w:ascii="Times New Roman" w:hAnsi="Times New Roman" w:cs="Times New Roman"/>
                <w:sz w:val="24"/>
                <w:szCs w:val="24"/>
              </w:rPr>
              <w:t xml:space="preserve">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6A4E">
              <w:rPr>
                <w:rFonts w:ascii="Times New Roman" w:hAnsi="Times New Roman" w:cs="Times New Roman"/>
                <w:sz w:val="24"/>
                <w:szCs w:val="24"/>
              </w:rPr>
              <w:t>позднее</w:t>
            </w:r>
            <w:proofErr w:type="gramEnd"/>
            <w:r w:rsidRPr="00DA6A4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 xml:space="preserve">В рамках разъяснений положений документации о закупке </w:t>
            </w:r>
            <w:r w:rsidR="00E666F5">
              <w:rPr>
                <w:rFonts w:ascii="Times New Roman" w:hAnsi="Times New Roman" w:cs="Times New Roman"/>
                <w:sz w:val="24"/>
                <w:szCs w:val="24"/>
              </w:rPr>
              <w:t>Заказчик</w:t>
            </w:r>
            <w:r w:rsidR="00026354" w:rsidRPr="00026354">
              <w:rPr>
                <w:rFonts w:ascii="Times New Roman" w:hAnsi="Times New Roman" w:cs="Times New Roman"/>
                <w:sz w:val="24"/>
                <w:szCs w:val="24"/>
              </w:rPr>
              <w:t xml:space="preserve"> не может изменять предмет закупки и существенные условия проекта договора.</w:t>
            </w:r>
          </w:p>
        </w:tc>
      </w:tr>
      <w:tr w:rsidR="00D4487A" w:rsidRPr="00DA6A4E" w14:paraId="6622899F" w14:textId="77777777" w:rsidTr="0015356B">
        <w:trPr>
          <w:gridAfter w:val="1"/>
          <w:wAfter w:w="93" w:type="dxa"/>
        </w:trPr>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gridSpan w:val="2"/>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w:t>
            </w:r>
            <w:r w:rsidRPr="00924E21">
              <w:rPr>
                <w:rFonts w:ascii="Times New Roman" w:hAnsi="Times New Roman" w:cs="Times New Roman"/>
                <w:i/>
                <w:sz w:val="24"/>
                <w:szCs w:val="24"/>
              </w:rPr>
              <w:t>и окончания</w:t>
            </w:r>
            <w:r w:rsidRPr="00DA6A4E">
              <w:rPr>
                <w:rFonts w:ascii="Times New Roman" w:hAnsi="Times New Roman" w:cs="Times New Roman"/>
                <w:i/>
                <w:sz w:val="24"/>
                <w:szCs w:val="24"/>
              </w:rPr>
              <w:t xml:space="preserve"> срока подачи участником закупки запроса на разъяснение положений извещения запроса котировок:</w:t>
            </w:r>
          </w:p>
        </w:tc>
        <w:tc>
          <w:tcPr>
            <w:tcW w:w="6252" w:type="dxa"/>
            <w:gridSpan w:val="3"/>
          </w:tcPr>
          <w:p w14:paraId="60B2D535" w14:textId="128D70B9"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815D35">
              <w:rPr>
                <w:rFonts w:ascii="Times New Roman" w:hAnsi="Times New Roman" w:cs="Times New Roman"/>
                <w:b/>
                <w:sz w:val="24"/>
                <w:szCs w:val="24"/>
              </w:rPr>
              <w:t>4</w:t>
            </w:r>
            <w:r w:rsidR="00BE1526">
              <w:rPr>
                <w:rFonts w:ascii="Times New Roman" w:hAnsi="Times New Roman" w:cs="Times New Roman"/>
                <w:b/>
                <w:sz w:val="24"/>
                <w:szCs w:val="24"/>
              </w:rPr>
              <w:t xml:space="preserve"> </w:t>
            </w:r>
            <w:r w:rsidR="00815D35">
              <w:rPr>
                <w:rFonts w:ascii="Times New Roman" w:hAnsi="Times New Roman" w:cs="Times New Roman"/>
                <w:b/>
                <w:sz w:val="24"/>
                <w:szCs w:val="24"/>
              </w:rPr>
              <w:t>дека</w:t>
            </w:r>
            <w:r w:rsidR="003C74E9">
              <w:rPr>
                <w:rFonts w:ascii="Times New Roman" w:hAnsi="Times New Roman" w:cs="Times New Roman"/>
                <w:b/>
                <w:sz w:val="24"/>
                <w:szCs w:val="24"/>
              </w:rPr>
              <w:t>бря</w:t>
            </w:r>
            <w:r w:rsidRPr="00DA6A4E">
              <w:rPr>
                <w:rFonts w:ascii="Times New Roman" w:hAnsi="Times New Roman" w:cs="Times New Roman"/>
                <w:b/>
                <w:sz w:val="24"/>
                <w:szCs w:val="24"/>
              </w:rPr>
              <w:t xml:space="preserve"> 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 xml:space="preserve">Заказчик вправе не давать разъяснений положений извещения о закупке, если запрос поступил </w:t>
            </w:r>
            <w:proofErr w:type="gramStart"/>
            <w:r w:rsidRPr="00DA6A4E">
              <w:rPr>
                <w:rFonts w:ascii="Times New Roman" w:eastAsia="Times New Roman" w:hAnsi="Times New Roman" w:cs="Times New Roman"/>
                <w:i/>
                <w:iCs/>
                <w:sz w:val="24"/>
                <w:szCs w:val="24"/>
                <w:lang w:eastAsia="ru-RU"/>
              </w:rPr>
              <w:t>позднее</w:t>
            </w:r>
            <w:proofErr w:type="gramEnd"/>
            <w:r w:rsidRPr="00DA6A4E">
              <w:rPr>
                <w:rFonts w:ascii="Times New Roman" w:eastAsia="Times New Roman" w:hAnsi="Times New Roman" w:cs="Times New Roman"/>
                <w:i/>
                <w:iCs/>
                <w:sz w:val="24"/>
                <w:szCs w:val="24"/>
                <w:lang w:eastAsia="ru-RU"/>
              </w:rPr>
              <w:t xml:space="preserve"> чем за три рабочих дня до даты окончания срока подачи заявок на участие в закупке</w:t>
            </w:r>
          </w:p>
        </w:tc>
      </w:tr>
      <w:tr w:rsidR="00D4487A" w:rsidRPr="00DA6A4E" w14:paraId="2C9BDE90" w14:textId="77777777" w:rsidTr="0015356B">
        <w:trPr>
          <w:gridAfter w:val="1"/>
          <w:wAfter w:w="93" w:type="dxa"/>
        </w:trPr>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gridSpan w:val="2"/>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924E21">
              <w:rPr>
                <w:rFonts w:ascii="Times New Roman" w:hAnsi="Times New Roman" w:cs="Times New Roman"/>
                <w:i/>
                <w:sz w:val="24"/>
                <w:szCs w:val="24"/>
              </w:rPr>
              <w:t>Дата начала и окончания</w:t>
            </w:r>
            <w:r w:rsidRPr="00DA6A4E">
              <w:rPr>
                <w:rFonts w:ascii="Times New Roman" w:hAnsi="Times New Roman" w:cs="Times New Roman"/>
                <w:i/>
                <w:sz w:val="24"/>
                <w:szCs w:val="24"/>
              </w:rPr>
              <w:t xml:space="preserve"> предоставления Заказчиком участникам </w:t>
            </w:r>
            <w:proofErr w:type="gramStart"/>
            <w:r w:rsidRPr="00DA6A4E">
              <w:rPr>
                <w:rFonts w:ascii="Times New Roman" w:hAnsi="Times New Roman" w:cs="Times New Roman"/>
                <w:i/>
                <w:sz w:val="24"/>
                <w:szCs w:val="24"/>
              </w:rPr>
              <w:t xml:space="preserve">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roofErr w:type="gramEnd"/>
            <w:r w:rsidRPr="00DA6A4E">
              <w:rPr>
                <w:rFonts w:ascii="Times New Roman" w:hAnsi="Times New Roman" w:cs="Times New Roman"/>
                <w:i/>
                <w:sz w:val="24"/>
                <w:szCs w:val="24"/>
              </w:rPr>
              <w:t>:</w:t>
            </w:r>
          </w:p>
        </w:tc>
        <w:tc>
          <w:tcPr>
            <w:tcW w:w="6252" w:type="dxa"/>
            <w:gridSpan w:val="3"/>
          </w:tcPr>
          <w:p w14:paraId="434AEE11" w14:textId="382D68C4" w:rsidR="00D4487A" w:rsidRPr="00DA6A4E" w:rsidRDefault="00D4487A" w:rsidP="00E666F5">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815D35">
              <w:rPr>
                <w:rFonts w:ascii="Times New Roman" w:hAnsi="Times New Roman" w:cs="Times New Roman"/>
                <w:b/>
                <w:sz w:val="24"/>
                <w:szCs w:val="24"/>
              </w:rPr>
              <w:t>9</w:t>
            </w:r>
            <w:r w:rsidR="00950E8F" w:rsidRPr="00DA6A4E">
              <w:rPr>
                <w:rFonts w:ascii="Times New Roman" w:hAnsi="Times New Roman" w:cs="Times New Roman"/>
                <w:b/>
                <w:sz w:val="24"/>
                <w:szCs w:val="24"/>
              </w:rPr>
              <w:t xml:space="preserve"> </w:t>
            </w:r>
            <w:r w:rsidR="00815D35">
              <w:rPr>
                <w:rFonts w:ascii="Times New Roman" w:hAnsi="Times New Roman" w:cs="Times New Roman"/>
                <w:b/>
                <w:sz w:val="24"/>
                <w:szCs w:val="24"/>
              </w:rPr>
              <w:t>дека</w:t>
            </w:r>
            <w:r w:rsidR="00C54A48">
              <w:rPr>
                <w:rFonts w:ascii="Times New Roman" w:hAnsi="Times New Roman" w:cs="Times New Roman"/>
                <w:b/>
                <w:sz w:val="24"/>
                <w:szCs w:val="24"/>
              </w:rPr>
              <w:t>бря</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 xml:space="preserve">В течение трех рабочих дней со дня поступления запроса </w:t>
            </w:r>
            <w:r w:rsidR="00E666F5">
              <w:rPr>
                <w:rFonts w:ascii="Times New Roman" w:eastAsia="Times New Roman" w:hAnsi="Times New Roman" w:cs="Times New Roman"/>
                <w:i/>
                <w:iCs/>
                <w:sz w:val="24"/>
                <w:szCs w:val="24"/>
                <w:lang w:eastAsia="ru-RU"/>
              </w:rPr>
              <w:t>Заказчик</w:t>
            </w:r>
            <w:r w:rsidRPr="00DA6A4E">
              <w:rPr>
                <w:rFonts w:ascii="Times New Roman" w:eastAsia="Times New Roman" w:hAnsi="Times New Roman" w:cs="Times New Roman"/>
                <w:i/>
                <w:iCs/>
                <w:sz w:val="24"/>
                <w:szCs w:val="24"/>
                <w:lang w:eastAsia="ru-RU"/>
              </w:rPr>
              <w:t xml:space="preserve">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E666F5">
              <w:rPr>
                <w:rFonts w:ascii="Times New Roman" w:eastAsia="Times New Roman" w:hAnsi="Times New Roman" w:cs="Times New Roman"/>
                <w:i/>
                <w:iCs/>
                <w:sz w:val="24"/>
                <w:szCs w:val="24"/>
                <w:lang w:eastAsia="ru-RU"/>
              </w:rPr>
              <w:t>Заказчик</w:t>
            </w:r>
            <w:r w:rsidRPr="00DA6A4E">
              <w:rPr>
                <w:rFonts w:ascii="Times New Roman" w:eastAsia="Times New Roman" w:hAnsi="Times New Roman" w:cs="Times New Roman"/>
                <w:i/>
                <w:iCs/>
                <w:sz w:val="24"/>
                <w:szCs w:val="24"/>
                <w:lang w:eastAsia="ru-RU"/>
              </w:rPr>
              <w:t xml:space="preserve"> не может изменять предмет закупки и существенные условия проекта договора.</w:t>
            </w:r>
          </w:p>
        </w:tc>
      </w:tr>
      <w:tr w:rsidR="00D4487A" w:rsidRPr="00DA6A4E" w14:paraId="1C385FDA" w14:textId="77777777" w:rsidTr="0015356B">
        <w:trPr>
          <w:gridAfter w:val="1"/>
          <w:wAfter w:w="93" w:type="dxa"/>
        </w:trPr>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gridSpan w:val="2"/>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3"/>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proofErr w:type="gramStart"/>
            <w:r w:rsidRPr="00DA6A4E">
              <w:rPr>
                <w:rFonts w:ascii="Times New Roman" w:hAnsi="Times New Roman" w:cs="Times New Roman"/>
                <w:sz w:val="24"/>
                <w:szCs w:val="24"/>
              </w:rPr>
              <w:t>С даты размещения</w:t>
            </w:r>
            <w:proofErr w:type="gramEnd"/>
            <w:r w:rsidRPr="00DA6A4E">
              <w:rPr>
                <w:rFonts w:ascii="Times New Roman" w:hAnsi="Times New Roman" w:cs="Times New Roman"/>
                <w:sz w:val="24"/>
                <w:szCs w:val="24"/>
              </w:rPr>
              <w:t xml:space="preserve"> в ЕИС изменений в извещение до </w:t>
            </w:r>
            <w:r w:rsidRPr="00DA6A4E">
              <w:rPr>
                <w:rFonts w:ascii="Times New Roman" w:hAnsi="Times New Roman" w:cs="Times New Roman"/>
                <w:sz w:val="24"/>
                <w:szCs w:val="24"/>
              </w:rPr>
              <w:lastRenderedPageBreak/>
              <w:t>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15356B">
        <w:trPr>
          <w:gridAfter w:val="1"/>
          <w:wAfter w:w="93" w:type="dxa"/>
        </w:trPr>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37</w:t>
            </w:r>
          </w:p>
        </w:tc>
        <w:tc>
          <w:tcPr>
            <w:tcW w:w="3257" w:type="dxa"/>
            <w:gridSpan w:val="2"/>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3"/>
          </w:tcPr>
          <w:p w14:paraId="413E2418" w14:textId="770D7761" w:rsidR="00CC348F" w:rsidRPr="00DA6A4E" w:rsidRDefault="00E666F5" w:rsidP="00CC348F">
            <w:pPr>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00CC348F" w:rsidRPr="00DA6A4E">
              <w:rPr>
                <w:rFonts w:ascii="Times New Roman" w:hAnsi="Times New Roman" w:cs="Times New Roman"/>
                <w:sz w:val="24"/>
                <w:szCs w:val="24"/>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7AF924" w14:textId="3F49448F" w:rsidR="00CC348F" w:rsidRPr="00DA6A4E" w:rsidRDefault="00CC348F" w:rsidP="00E666F5">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После окончания срока подачи заявок на участие в конкурентной закупке </w:t>
            </w:r>
            <w:r w:rsidR="00E666F5">
              <w:rPr>
                <w:rFonts w:ascii="Times New Roman" w:hAnsi="Times New Roman" w:cs="Times New Roman"/>
                <w:sz w:val="24"/>
                <w:szCs w:val="24"/>
              </w:rPr>
              <w:t>Заказчик</w:t>
            </w:r>
            <w:r w:rsidRPr="00DA6A4E">
              <w:rPr>
                <w:rFonts w:ascii="Times New Roman" w:hAnsi="Times New Roman" w:cs="Times New Roman"/>
                <w:sz w:val="24"/>
                <w:szCs w:val="24"/>
              </w:rPr>
              <w:t xml:space="preserve">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15356B">
        <w:trPr>
          <w:gridAfter w:val="1"/>
          <w:wAfter w:w="93" w:type="dxa"/>
          <w:trHeight w:val="562"/>
        </w:trPr>
        <w:tc>
          <w:tcPr>
            <w:tcW w:w="10065" w:type="dxa"/>
            <w:gridSpan w:val="6"/>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15356B">
        <w:trPr>
          <w:gridAfter w:val="1"/>
          <w:wAfter w:w="93" w:type="dxa"/>
        </w:trPr>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gridSpan w:val="2"/>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3"/>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15356B">
        <w:trPr>
          <w:gridAfter w:val="1"/>
          <w:wAfter w:w="93" w:type="dxa"/>
        </w:trPr>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gridSpan w:val="2"/>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3"/>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15356B">
        <w:trPr>
          <w:gridAfter w:val="1"/>
          <w:wAfter w:w="93" w:type="dxa"/>
        </w:trPr>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gridSpan w:val="2"/>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описанию участниками размещения заказа поставляемого товара (выполняемых работ, оказываемых услуг), их количественных и </w:t>
            </w:r>
            <w:r w:rsidRPr="00DA6A4E">
              <w:rPr>
                <w:rFonts w:eastAsiaTheme="minorHAnsi"/>
                <w:i/>
                <w:szCs w:val="24"/>
                <w:lang w:eastAsia="en-US"/>
              </w:rPr>
              <w:lastRenderedPageBreak/>
              <w:t>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3"/>
          </w:tcPr>
          <w:p w14:paraId="06EC2D6E" w14:textId="0FC122A3" w:rsidR="00D4487A" w:rsidRPr="00DA6A4E" w:rsidRDefault="00D4487A" w:rsidP="00924E21">
            <w:pPr>
              <w:contextualSpacing/>
              <w:jc w:val="both"/>
              <w:rPr>
                <w:iCs/>
                <w:szCs w:val="24"/>
              </w:rPr>
            </w:pPr>
            <w:proofErr w:type="gramStart"/>
            <w:r w:rsidRPr="00DA6A4E">
              <w:rPr>
                <w:rFonts w:ascii="Times New Roman" w:eastAsia="Times New Roman" w:hAnsi="Times New Roman" w:cs="Times New Roman"/>
                <w:sz w:val="24"/>
                <w:szCs w:val="24"/>
                <w:lang w:eastAsia="ru-RU"/>
              </w:rPr>
              <w:lastRenderedPageBreak/>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w:t>
            </w:r>
            <w:r w:rsidR="00924E21">
              <w:rPr>
                <w:rFonts w:ascii="Times New Roman" w:eastAsia="Times New Roman" w:hAnsi="Times New Roman" w:cs="Times New Roman"/>
                <w:sz w:val="24"/>
                <w:szCs w:val="24"/>
                <w:lang w:eastAsia="ru-RU"/>
              </w:rPr>
              <w:t>и</w:t>
            </w:r>
            <w:r w:rsidRPr="00DA6A4E">
              <w:rPr>
                <w:rFonts w:ascii="Times New Roman" w:eastAsia="Times New Roman" w:hAnsi="Times New Roman" w:cs="Times New Roman"/>
                <w:sz w:val="24"/>
                <w:szCs w:val="24"/>
                <w:lang w:eastAsia="ru-RU"/>
              </w:rPr>
              <w:t xml:space="preserve"> №1 Извещения о проведении запроса котировок </w:t>
            </w:r>
            <w:r w:rsidRPr="00DA6A4E">
              <w:rPr>
                <w:rFonts w:ascii="Times New Roman" w:eastAsia="Times New Roman" w:hAnsi="Times New Roman" w:cs="Times New Roman"/>
                <w:sz w:val="24"/>
                <w:szCs w:val="24"/>
                <w:lang w:eastAsia="ru-RU"/>
              </w:rPr>
              <w:lastRenderedPageBreak/>
              <w:t>(</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w:t>
            </w:r>
            <w:proofErr w:type="gramEnd"/>
            <w:r w:rsidRPr="00DA6A4E">
              <w:rPr>
                <w:rFonts w:ascii="Times New Roman" w:eastAsia="Times New Roman" w:hAnsi="Times New Roman" w:cs="Times New Roman"/>
                <w:sz w:val="24"/>
                <w:szCs w:val="24"/>
                <w:lang w:eastAsia="ru-RU"/>
              </w:rPr>
              <w:t xml:space="preserve">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15356B">
        <w:trPr>
          <w:gridAfter w:val="1"/>
          <w:wAfter w:w="93" w:type="dxa"/>
        </w:trPr>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gridSpan w:val="2"/>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3"/>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0CB6EF5F" w:rsidR="00D4487A"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815D35">
              <w:rPr>
                <w:rFonts w:ascii="Times New Roman" w:eastAsia="Times New Roman" w:hAnsi="Times New Roman" w:cs="Times New Roman"/>
                <w:sz w:val="24"/>
                <w:szCs w:val="24"/>
                <w:lang w:eastAsia="ru-RU"/>
              </w:rPr>
              <w:t>-не предусмотрено;</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w:t>
            </w:r>
            <w:proofErr w:type="spellStart"/>
            <w:r w:rsidR="00D4487A" w:rsidRPr="00DA6A4E">
              <w:rPr>
                <w:rFonts w:ascii="Times New Roman" w:eastAsia="Times New Roman" w:hAnsi="Times New Roman" w:cs="Times New Roman"/>
                <w:sz w:val="24"/>
                <w:szCs w:val="24"/>
                <w:lang w:eastAsia="ru-RU"/>
              </w:rPr>
              <w:t>непроведение</w:t>
            </w:r>
            <w:proofErr w:type="spellEnd"/>
            <w:r w:rsidR="00D4487A" w:rsidRPr="00DA6A4E">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02A91B5F"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83DAA">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не</w:t>
            </w:r>
            <w:r w:rsidR="00C75108">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4487A"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4487A" w:rsidRPr="00DA6A4E">
              <w:rPr>
                <w:rFonts w:ascii="Times New Roman" w:eastAsia="Times New Roman" w:hAnsi="Times New Roman" w:cs="Times New Roman"/>
                <w:sz w:val="24"/>
                <w:szCs w:val="24"/>
                <w:lang w:eastAsia="ru-RU"/>
              </w:rPr>
              <w:t>указанных</w:t>
            </w:r>
            <w:proofErr w:type="gramEnd"/>
            <w:r w:rsidR="00D4487A"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00D4487A" w:rsidRPr="00DA6A4E">
              <w:rPr>
                <w:rFonts w:ascii="Times New Roman" w:eastAsia="Times New Roman" w:hAnsi="Times New Roman" w:cs="Times New Roman"/>
                <w:sz w:val="24"/>
                <w:szCs w:val="24"/>
                <w:lang w:eastAsia="ru-RU"/>
              </w:rPr>
              <w:lastRenderedPageBreak/>
              <w:t xml:space="preserve">преступления в сфере экономики и (или) преступления, предусмотренные </w:t>
            </w:r>
            <w:hyperlink r:id="rId11"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2"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3"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4"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4487A"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50B27591"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w:t>
            </w:r>
            <w:r w:rsidR="0059061E">
              <w:rPr>
                <w:rFonts w:ascii="Times New Roman" w:eastAsia="Times New Roman" w:hAnsi="Times New Roman" w:cs="Times New Roman"/>
                <w:sz w:val="24"/>
                <w:szCs w:val="24"/>
                <w:lang w:eastAsia="ru-RU"/>
              </w:rPr>
              <w:t>Заказчиком</w:t>
            </w:r>
            <w:r w:rsidR="00D4487A" w:rsidRPr="00DA6A4E">
              <w:rPr>
                <w:rFonts w:ascii="Times New Roman" w:eastAsia="Times New Roman" w:hAnsi="Times New Roman" w:cs="Times New Roman"/>
                <w:sz w:val="24"/>
                <w:szCs w:val="24"/>
                <w:lang w:eastAsia="ru-RU"/>
              </w:rPr>
              <w:t xml:space="preserve"> конфликта интересов, под которым понимаются случаи, при которых руководитель </w:t>
            </w:r>
            <w:r w:rsidR="0059061E">
              <w:rPr>
                <w:rFonts w:ascii="Times New Roman" w:eastAsia="Times New Roman" w:hAnsi="Times New Roman" w:cs="Times New Roman"/>
                <w:sz w:val="24"/>
                <w:szCs w:val="24"/>
                <w:lang w:eastAsia="ru-RU"/>
              </w:rPr>
              <w:t>Заказчика</w:t>
            </w:r>
            <w:r w:rsidR="00D4487A" w:rsidRPr="00DA6A4E">
              <w:rPr>
                <w:rFonts w:ascii="Times New Roman" w:eastAsia="Times New Roman" w:hAnsi="Times New Roman" w:cs="Times New Roman"/>
                <w:sz w:val="24"/>
                <w:szCs w:val="24"/>
                <w:lang w:eastAsia="ru-RU"/>
              </w:rPr>
              <w:t xml:space="preserve">, член комиссии по осуществлению закупок, руководитель контрактной службы </w:t>
            </w:r>
            <w:r w:rsidR="0059061E">
              <w:rPr>
                <w:rFonts w:ascii="Times New Roman" w:eastAsia="Times New Roman" w:hAnsi="Times New Roman" w:cs="Times New Roman"/>
                <w:sz w:val="24"/>
                <w:szCs w:val="24"/>
                <w:lang w:eastAsia="ru-RU"/>
              </w:rPr>
              <w:t>Заказчика</w:t>
            </w:r>
            <w:r w:rsidR="00D4487A" w:rsidRPr="00DA6A4E">
              <w:rPr>
                <w:rFonts w:ascii="Times New Roman" w:eastAsia="Times New Roman" w:hAnsi="Times New Roman" w:cs="Times New Roman"/>
                <w:sz w:val="24"/>
                <w:szCs w:val="24"/>
                <w:lang w:eastAsia="ru-RU"/>
              </w:rPr>
              <w:t>,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D4487A"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1FEFE831"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bookmarkStart w:id="0" w:name="_Hlk113742786"/>
            <w:proofErr w:type="gramStart"/>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w:t>
            </w:r>
            <w:r w:rsidR="00684080" w:rsidRPr="00684080">
              <w:rPr>
                <w:rFonts w:ascii="Times New Roman" w:eastAsia="Times New Roman" w:hAnsi="Times New Roman" w:cs="Times New Roman"/>
                <w:sz w:val="24"/>
                <w:szCs w:val="24"/>
                <w:lang w:eastAsia="ru-RU"/>
              </w:rPr>
              <w:lastRenderedPageBreak/>
              <w:t xml:space="preserve">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0"/>
            <w:proofErr w:type="gramEnd"/>
          </w:p>
          <w:p w14:paraId="48BC1184" w14:textId="3AD54D0F"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иностранным агентом в соответствии с Федеральным законом от 14 июля 2022 года </w:t>
            </w: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255-ФЗ «О контроле за деятельностью лиц, находящихся под иностранным влияние».</w:t>
            </w:r>
            <w:proofErr w:type="gramEnd"/>
          </w:p>
          <w:p w14:paraId="0A61D09E" w14:textId="4196FE95" w:rsidR="00684080" w:rsidRPr="00DA6A4E" w:rsidRDefault="00783DAA" w:rsidP="0015356B">
            <w:pPr>
              <w:autoSpaceDE w:val="0"/>
              <w:autoSpaceDN w:val="0"/>
              <w:contextualSpacing/>
              <w:jc w:val="both"/>
              <w:rPr>
                <w:rFonts w:ascii="Times New Roman" w:eastAsia="Times New Roman" w:hAnsi="Times New Roman" w:cs="Times New Roman"/>
                <w:sz w:val="24"/>
                <w:szCs w:val="24"/>
                <w:lang w:eastAsia="ru-RU"/>
              </w:rPr>
            </w:pPr>
            <w:r w:rsidRPr="00783DAA">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15356B">
        <w:trPr>
          <w:gridAfter w:val="1"/>
          <w:wAfter w:w="93" w:type="dxa"/>
        </w:trPr>
        <w:tc>
          <w:tcPr>
            <w:tcW w:w="556" w:type="dxa"/>
          </w:tcPr>
          <w:p w14:paraId="6C9CA08D" w14:textId="12E5EF87"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gridSpan w:val="2"/>
          </w:tcPr>
          <w:p w14:paraId="4FC8331D" w14:textId="77777777" w:rsidR="00D4487A" w:rsidRPr="00DA6A4E" w:rsidRDefault="00D4487A" w:rsidP="00D953A0">
            <w:pPr>
              <w:contextualSpacing/>
              <w:rPr>
                <w:rFonts w:ascii="Times New Roman" w:hAnsi="Times New Roman" w:cs="Times New Roman"/>
                <w:i/>
                <w:sz w:val="24"/>
                <w:szCs w:val="24"/>
              </w:rPr>
            </w:pPr>
            <w:proofErr w:type="gramStart"/>
            <w:r w:rsidRPr="00DA6A4E">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4E5DBCF8" w14:textId="77777777" w:rsidR="00D4487A" w:rsidRPr="00DA6A4E" w:rsidRDefault="00D4487A" w:rsidP="00F74FA0">
            <w:pPr>
              <w:pStyle w:val="a5"/>
              <w:spacing w:after="0"/>
              <w:ind w:left="0" w:right="40"/>
              <w:rPr>
                <w:rFonts w:eastAsiaTheme="minorHAnsi"/>
                <w:i/>
                <w:szCs w:val="24"/>
                <w:lang w:eastAsia="en-US"/>
              </w:rPr>
            </w:pPr>
          </w:p>
        </w:tc>
        <w:tc>
          <w:tcPr>
            <w:tcW w:w="6252" w:type="dxa"/>
            <w:gridSpan w:val="3"/>
          </w:tcPr>
          <w:p w14:paraId="52BC5AD1" w14:textId="77777777" w:rsidR="00A267DE" w:rsidRDefault="00A267DE" w:rsidP="00A267DE">
            <w:pPr>
              <w:autoSpaceDE w:val="0"/>
              <w:autoSpaceDN w:val="0"/>
              <w:adjustRightInd w:val="0"/>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1EF4E855"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3481C7A4"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71D4B258"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а) выписки из ЕГРЮЛ / ЕГРИП (для юридических лиц и индивидуальных предпринимателей);</w:t>
            </w:r>
          </w:p>
          <w:p w14:paraId="07CADD06"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б) документов, удостоверяющих личность (для физических лиц).</w:t>
            </w:r>
          </w:p>
          <w:p w14:paraId="3344EEE2" w14:textId="0C8DD6D2" w:rsidR="00D4487A" w:rsidRPr="00DA6A4E" w:rsidRDefault="00A267DE" w:rsidP="00A267DE">
            <w:pPr>
              <w:contextualSpacing/>
              <w:jc w:val="both"/>
              <w:rPr>
                <w:rFonts w:ascii="Times New Roman" w:eastAsia="Times New Roman" w:hAnsi="Times New Roman" w:cs="Times New Roman"/>
                <w:color w:val="000000"/>
                <w:sz w:val="24"/>
                <w:szCs w:val="24"/>
                <w:lang w:eastAsia="ar-SA"/>
              </w:rPr>
            </w:pPr>
            <w:r w:rsidRPr="00C04FBF">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tc>
      </w:tr>
      <w:tr w:rsidR="00D4487A" w:rsidRPr="00DA6A4E" w14:paraId="7055DF58" w14:textId="77777777" w:rsidTr="0015356B">
        <w:trPr>
          <w:gridAfter w:val="1"/>
          <w:wAfter w:w="93" w:type="dxa"/>
        </w:trPr>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t>4</w:t>
            </w:r>
            <w:r w:rsidR="00746315" w:rsidRPr="00DA6A4E">
              <w:rPr>
                <w:rFonts w:eastAsiaTheme="minorHAnsi"/>
                <w:szCs w:val="24"/>
                <w:lang w:eastAsia="en-US"/>
              </w:rPr>
              <w:t>3</w:t>
            </w:r>
          </w:p>
        </w:tc>
        <w:tc>
          <w:tcPr>
            <w:tcW w:w="3257" w:type="dxa"/>
            <w:gridSpan w:val="2"/>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3"/>
          </w:tcPr>
          <w:p w14:paraId="534A2CCF" w14:textId="03707580" w:rsidR="00B9495F" w:rsidRPr="00DA6A4E" w:rsidRDefault="00594943" w:rsidP="00B9495F">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Не п</w:t>
            </w:r>
            <w:r w:rsidR="00B9495F" w:rsidRPr="00DA6A4E">
              <w:rPr>
                <w:rFonts w:ascii="Times New Roman" w:eastAsia="Times New Roman" w:hAnsi="Times New Roman" w:cs="Times New Roman"/>
                <w:b/>
                <w:iCs/>
                <w:sz w:val="24"/>
                <w:szCs w:val="24"/>
                <w:lang w:eastAsia="ru-RU"/>
              </w:rPr>
              <w:t>рименяются</w:t>
            </w:r>
          </w:p>
          <w:p w14:paraId="1BDC5FDA" w14:textId="49083086" w:rsidR="00D4487A" w:rsidRPr="00DA6A4E" w:rsidRDefault="00D4487A" w:rsidP="0015356B">
            <w:pPr>
              <w:contextualSpacing/>
              <w:jc w:val="both"/>
              <w:rPr>
                <w:rFonts w:ascii="Times New Roman" w:hAnsi="Times New Roman" w:cs="Times New Roman"/>
                <w:sz w:val="24"/>
                <w:szCs w:val="24"/>
              </w:rPr>
            </w:pPr>
          </w:p>
        </w:tc>
      </w:tr>
      <w:tr w:rsidR="00D4487A" w:rsidRPr="00DA6A4E" w14:paraId="51ABE662" w14:textId="77777777" w:rsidTr="0015356B">
        <w:trPr>
          <w:gridAfter w:val="1"/>
          <w:wAfter w:w="93" w:type="dxa"/>
        </w:trPr>
        <w:tc>
          <w:tcPr>
            <w:tcW w:w="10065" w:type="dxa"/>
            <w:gridSpan w:val="6"/>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15356B">
        <w:trPr>
          <w:gridAfter w:val="1"/>
          <w:wAfter w:w="93" w:type="dxa"/>
        </w:trPr>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gridSpan w:val="2"/>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3"/>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w:t>
            </w:r>
            <w:proofErr w:type="gramStart"/>
            <w:r w:rsidRPr="00DA6A4E">
              <w:rPr>
                <w:rFonts w:ascii="Times New Roman" w:eastAsia="Times New Roman" w:hAnsi="Times New Roman" w:cs="Times New Roman"/>
                <w:sz w:val="24"/>
                <w:szCs w:val="24"/>
                <w:lang w:eastAsia="ru-RU"/>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roofErr w:type="gramEnd"/>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w:t>
            </w:r>
            <w:r w:rsidR="004857C9" w:rsidRPr="00DA6A4E">
              <w:rPr>
                <w:rFonts w:ascii="Times New Roman" w:eastAsia="Times New Roman" w:hAnsi="Times New Roman" w:cs="Times New Roman"/>
                <w:sz w:val="24"/>
                <w:szCs w:val="24"/>
                <w:lang w:eastAsia="ru-RU"/>
              </w:rPr>
              <w:lastRenderedPageBreak/>
              <w:t>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w:t>
            </w:r>
            <w:proofErr w:type="gramEnd"/>
            <w:r w:rsidRPr="00DA6A4E">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A6A4E">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
          <w:p w14:paraId="57FFC18B" w14:textId="09DED60C" w:rsidR="00E32354" w:rsidRDefault="00D4487A" w:rsidP="00E32354">
            <w:pPr>
              <w:autoSpaceDE w:val="0"/>
              <w:autoSpaceDN w:val="0"/>
              <w:adjustRightInd w:val="0"/>
              <w:contextualSpacing/>
              <w:jc w:val="both"/>
              <w:rPr>
                <w:rFonts w:ascii="Times New Roman" w:eastAsia="Times New Roman" w:hAnsi="Times New Roman" w:cs="Times New Roman"/>
                <w:color w:val="FF0000"/>
                <w:sz w:val="24"/>
                <w:szCs w:val="24"/>
                <w:lang w:eastAsia="ru-RU"/>
              </w:rPr>
            </w:pPr>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 xml:space="preserve">документы </w:t>
            </w:r>
            <w:r w:rsidR="00332E11" w:rsidRPr="00DA6A4E">
              <w:rPr>
                <w:rFonts w:ascii="Times New Roman" w:eastAsia="Times New Roman" w:hAnsi="Times New Roman" w:cs="Times New Roman"/>
                <w:sz w:val="24"/>
                <w:szCs w:val="24"/>
                <w:lang w:eastAsia="ru-RU"/>
              </w:rPr>
              <w:lastRenderedPageBreak/>
              <w:t>(их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r w:rsidR="00746D76">
              <w:rPr>
                <w:rFonts w:ascii="Times New Roman" w:eastAsia="Times New Roman" w:hAnsi="Times New Roman" w:cs="Times New Roman"/>
                <w:sz w:val="24"/>
                <w:szCs w:val="24"/>
                <w:lang w:eastAsia="ru-RU"/>
              </w:rPr>
              <w:t>-не предусмотрено.</w:t>
            </w:r>
            <w:r w:rsidR="00332E11" w:rsidRPr="00DA6A4E">
              <w:rPr>
                <w:rFonts w:ascii="Times New Roman" w:eastAsia="Times New Roman" w:hAnsi="Times New Roman" w:cs="Times New Roman"/>
                <w:sz w:val="24"/>
                <w:szCs w:val="24"/>
                <w:lang w:eastAsia="ru-RU"/>
              </w:rPr>
              <w:t xml:space="preserve"> </w:t>
            </w:r>
          </w:p>
          <w:p w14:paraId="4D026E33" w14:textId="0B042510"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
          <w:p w14:paraId="714A6B26" w14:textId="7913D62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не 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roofErr w:type="gramEnd"/>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056A8146"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w:t>
            </w:r>
            <w:r w:rsidR="00594943">
              <w:rPr>
                <w:rFonts w:ascii="Times New Roman" w:eastAsia="Times New Roman" w:hAnsi="Times New Roman" w:cs="Times New Roman"/>
                <w:sz w:val="24"/>
                <w:szCs w:val="24"/>
                <w:lang w:eastAsia="ru-RU"/>
              </w:rPr>
              <w:t xml:space="preserve"> о проведении запроса котировок</w:t>
            </w:r>
            <w:r w:rsidR="00C75108">
              <w:rPr>
                <w:rFonts w:ascii="Times New Roman" w:eastAsia="Times New Roman" w:hAnsi="Times New Roman" w:cs="Times New Roman"/>
                <w:sz w:val="24"/>
                <w:szCs w:val="24"/>
                <w:lang w:eastAsia="ru-RU"/>
              </w:rPr>
              <w:t xml:space="preserve"> </w:t>
            </w:r>
            <w:r w:rsidR="00594943">
              <w:rPr>
                <w:rFonts w:ascii="Times New Roman" w:eastAsia="Times New Roman" w:hAnsi="Times New Roman" w:cs="Times New Roman"/>
                <w:sz w:val="24"/>
                <w:szCs w:val="24"/>
                <w:lang w:eastAsia="ru-RU"/>
              </w:rPr>
              <w:t>-</w:t>
            </w:r>
            <w:r w:rsidR="00C75108">
              <w:rPr>
                <w:rFonts w:ascii="Times New Roman" w:eastAsia="Times New Roman" w:hAnsi="Times New Roman" w:cs="Times New Roman"/>
                <w:sz w:val="24"/>
                <w:szCs w:val="24"/>
                <w:lang w:eastAsia="ru-RU"/>
              </w:rPr>
              <w:t xml:space="preserve"> </w:t>
            </w:r>
            <w:r w:rsidR="00594943" w:rsidRPr="00594943">
              <w:rPr>
                <w:rFonts w:ascii="Times New Roman" w:eastAsia="Times New Roman" w:hAnsi="Times New Roman" w:cs="Times New Roman"/>
                <w:color w:val="FF0000"/>
                <w:sz w:val="24"/>
                <w:szCs w:val="24"/>
                <w:lang w:eastAsia="ru-RU"/>
              </w:rPr>
              <w:t>не предусмотрено</w:t>
            </w:r>
            <w:r w:rsidR="00594943">
              <w:rPr>
                <w:rFonts w:ascii="Times New Roman" w:eastAsia="Times New Roman" w:hAnsi="Times New Roman" w:cs="Times New Roman"/>
                <w:color w:val="FF0000"/>
                <w:sz w:val="24"/>
                <w:szCs w:val="24"/>
                <w:lang w:eastAsia="ru-RU"/>
              </w:rPr>
              <w:t>.</w:t>
            </w: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15356B">
        <w:trPr>
          <w:gridAfter w:val="1"/>
          <w:wAfter w:w="93" w:type="dxa"/>
        </w:trPr>
        <w:tc>
          <w:tcPr>
            <w:tcW w:w="10065" w:type="dxa"/>
            <w:gridSpan w:val="6"/>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15356B">
        <w:trPr>
          <w:gridAfter w:val="1"/>
          <w:wAfter w:w="93" w:type="dxa"/>
        </w:trPr>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gridSpan w:val="2"/>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3"/>
          </w:tcPr>
          <w:p w14:paraId="47701884" w14:textId="31962ED5" w:rsidR="00D4487A" w:rsidRPr="00DA6A4E" w:rsidRDefault="00815D35" w:rsidP="00815D35">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w:t>
            </w:r>
            <w:r w:rsidR="00A22A70">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sz w:val="24"/>
                <w:szCs w:val="24"/>
                <w:lang w:eastAsia="ru-RU"/>
              </w:rPr>
              <w:t>дека</w:t>
            </w:r>
            <w:r w:rsidR="00BE1526">
              <w:rPr>
                <w:rFonts w:ascii="Times New Roman" w:eastAsia="Times New Roman" w:hAnsi="Times New Roman" w:cs="Times New Roman"/>
                <w:b/>
                <w:iCs/>
                <w:sz w:val="24"/>
                <w:szCs w:val="24"/>
                <w:lang w:eastAsia="ru-RU"/>
              </w:rPr>
              <w:t>бря</w:t>
            </w:r>
            <w:r w:rsidR="00A22A70">
              <w:rPr>
                <w:rFonts w:ascii="Times New Roman" w:eastAsia="Times New Roman" w:hAnsi="Times New Roman" w:cs="Times New Roman"/>
                <w:b/>
                <w:iCs/>
                <w:sz w:val="24"/>
                <w:szCs w:val="24"/>
                <w:lang w:eastAsia="ru-RU"/>
              </w:rPr>
              <w:t xml:space="preserve"> </w:t>
            </w:r>
            <w:r w:rsidR="00B76001" w:rsidRPr="00DA6A4E">
              <w:rPr>
                <w:rFonts w:ascii="Times New Roman" w:eastAsia="Times New Roman" w:hAnsi="Times New Roman" w:cs="Times New Roman"/>
                <w:b/>
                <w:iCs/>
                <w:sz w:val="24"/>
                <w:szCs w:val="24"/>
                <w:lang w:eastAsia="ru-RU"/>
              </w:rPr>
              <w:t xml:space="preserve"> 202</w:t>
            </w:r>
            <w:r w:rsidR="0076095E">
              <w:rPr>
                <w:rFonts w:ascii="Times New Roman" w:eastAsia="Times New Roman" w:hAnsi="Times New Roman" w:cs="Times New Roman"/>
                <w:b/>
                <w:iCs/>
                <w:sz w:val="24"/>
                <w:szCs w:val="24"/>
                <w:lang w:eastAsia="ru-RU"/>
              </w:rPr>
              <w:t>4</w:t>
            </w:r>
            <w:r w:rsidR="00B76001" w:rsidRPr="00DA6A4E">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15356B">
        <w:trPr>
          <w:gridAfter w:val="1"/>
          <w:wAfter w:w="93" w:type="dxa"/>
        </w:trPr>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gridSpan w:val="2"/>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3"/>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450077, Республика Башкортостан, г</w:t>
            </w:r>
            <w:proofErr w:type="gramStart"/>
            <w:r w:rsidRPr="00DA6A4E">
              <w:rPr>
                <w:rFonts w:ascii="Times New Roman" w:eastAsia="Times New Roman" w:hAnsi="Times New Roman" w:cs="Times New Roman"/>
                <w:b/>
                <w:iCs/>
                <w:sz w:val="24"/>
                <w:szCs w:val="24"/>
                <w:lang w:eastAsia="ru-RU"/>
              </w:rPr>
              <w:t>.У</w:t>
            </w:r>
            <w:proofErr w:type="gramEnd"/>
            <w:r w:rsidRPr="00DA6A4E">
              <w:rPr>
                <w:rFonts w:ascii="Times New Roman" w:eastAsia="Times New Roman" w:hAnsi="Times New Roman" w:cs="Times New Roman"/>
                <w:b/>
                <w:iCs/>
                <w:sz w:val="24"/>
                <w:szCs w:val="24"/>
                <w:lang w:eastAsia="ru-RU"/>
              </w:rPr>
              <w:t>фа, ул. Ленина, 5/3, кабинет 226 (актовый зал)</w:t>
            </w:r>
          </w:p>
        </w:tc>
      </w:tr>
      <w:tr w:rsidR="00D4487A" w:rsidRPr="00134CCE" w14:paraId="6462874A" w14:textId="77777777" w:rsidTr="0015356B">
        <w:trPr>
          <w:gridAfter w:val="1"/>
          <w:wAfter w:w="93" w:type="dxa"/>
        </w:trPr>
        <w:tc>
          <w:tcPr>
            <w:tcW w:w="556" w:type="dxa"/>
          </w:tcPr>
          <w:p w14:paraId="0FD744B6" w14:textId="77777777" w:rsidR="00D4487A" w:rsidRPr="00134CCE" w:rsidRDefault="00D4487A" w:rsidP="00F74FA0">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i/>
                <w:iCs/>
                <w:sz w:val="24"/>
                <w:szCs w:val="24"/>
                <w:lang w:eastAsia="ru-RU"/>
              </w:rPr>
              <w:t>47</w:t>
            </w:r>
          </w:p>
        </w:tc>
        <w:tc>
          <w:tcPr>
            <w:tcW w:w="3257" w:type="dxa"/>
            <w:gridSpan w:val="2"/>
          </w:tcPr>
          <w:p w14:paraId="5073C4AC" w14:textId="77777777" w:rsidR="00D4487A" w:rsidRPr="00134CC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Порядок открытия доступа к заявкам, рассмотрения и </w:t>
            </w:r>
            <w:r w:rsidRPr="00134CCE">
              <w:rPr>
                <w:rFonts w:ascii="Times New Roman" w:eastAsia="Times New Roman" w:hAnsi="Times New Roman" w:cs="Times New Roman"/>
                <w:sz w:val="24"/>
                <w:szCs w:val="24"/>
                <w:lang w:eastAsia="ru-RU"/>
              </w:rPr>
              <w:lastRenderedPageBreak/>
              <w:t>оценки заявок</w:t>
            </w:r>
          </w:p>
          <w:p w14:paraId="044CCA10" w14:textId="77777777" w:rsidR="00D4487A" w:rsidRPr="00134CCE" w:rsidRDefault="00D4487A" w:rsidP="00F74FA0">
            <w:pPr>
              <w:contextualSpacing/>
              <w:rPr>
                <w:rFonts w:ascii="Times New Roman" w:eastAsia="Times New Roman" w:hAnsi="Times New Roman" w:cs="Times New Roman"/>
                <w:i/>
                <w:iCs/>
                <w:sz w:val="24"/>
                <w:szCs w:val="24"/>
                <w:lang w:eastAsia="ru-RU"/>
              </w:rPr>
            </w:pPr>
          </w:p>
        </w:tc>
        <w:tc>
          <w:tcPr>
            <w:tcW w:w="6252" w:type="dxa"/>
            <w:gridSpan w:val="3"/>
          </w:tcPr>
          <w:p w14:paraId="10F0778C" w14:textId="777777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lastRenderedPageBreak/>
              <w:t xml:space="preserve">В течение одного часа с даты и времени окончания срока подачи заявок на участие в запросе котировок оператор </w:t>
            </w:r>
            <w:r w:rsidRPr="00134CCE">
              <w:rPr>
                <w:rFonts w:ascii="Times New Roman" w:eastAsia="Times New Roman" w:hAnsi="Times New Roman" w:cs="Times New Roman"/>
                <w:sz w:val="24"/>
                <w:szCs w:val="24"/>
                <w:lang w:eastAsia="ru-RU"/>
              </w:rPr>
              <w:lastRenderedPageBreak/>
              <w:t>электронной площадки направляет Заказчику все заявки, поданные на участие.</w:t>
            </w:r>
          </w:p>
          <w:p w14:paraId="7426DE05" w14:textId="653C05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134CCE">
              <w:rPr>
                <w:rFonts w:ascii="Times New Roman" w:eastAsia="Times New Roman" w:hAnsi="Times New Roman" w:cs="Times New Roman"/>
                <w:sz w:val="24"/>
                <w:szCs w:val="24"/>
                <w:lang w:eastAsia="ru-RU"/>
              </w:rPr>
              <w:t>, а именно</w:t>
            </w:r>
            <w:r w:rsidRPr="00134CCE">
              <w:rPr>
                <w:rFonts w:ascii="Times New Roman" w:eastAsia="Times New Roman" w:hAnsi="Times New Roman" w:cs="Times New Roman"/>
                <w:sz w:val="24"/>
                <w:szCs w:val="24"/>
                <w:lang w:eastAsia="ru-RU"/>
              </w:rPr>
              <w:t>:</w:t>
            </w:r>
          </w:p>
          <w:p w14:paraId="12204D72" w14:textId="5FD300A1"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407677" w:rsidRPr="00134CCE">
              <w:rPr>
                <w:rFonts w:ascii="Times New Roman" w:eastAsia="Times New Roman" w:hAnsi="Times New Roman" w:cs="Times New Roman"/>
                <w:sz w:val="24"/>
                <w:szCs w:val="24"/>
                <w:lang w:eastAsia="ru-RU"/>
              </w:rPr>
              <w:t>е</w:t>
            </w:r>
            <w:r w:rsidRPr="00134CCE">
              <w:rPr>
                <w:rFonts w:ascii="Times New Roman" w:eastAsia="Times New Roman" w:hAnsi="Times New Roman" w:cs="Times New Roman"/>
                <w:sz w:val="24"/>
                <w:szCs w:val="24"/>
                <w:lang w:eastAsia="ru-RU"/>
              </w:rPr>
              <w:t xml:space="preserve"> 4</w:t>
            </w:r>
            <w:r w:rsidR="00DA6A4E" w:rsidRPr="00134CCE">
              <w:rPr>
                <w:rFonts w:ascii="Times New Roman" w:eastAsia="Times New Roman" w:hAnsi="Times New Roman" w:cs="Times New Roman"/>
                <w:sz w:val="24"/>
                <w:szCs w:val="24"/>
                <w:lang w:eastAsia="ru-RU"/>
              </w:rPr>
              <w:t>1</w:t>
            </w:r>
            <w:r w:rsidRPr="00134CCE">
              <w:rPr>
                <w:rFonts w:ascii="Times New Roman" w:eastAsia="Times New Roman" w:hAnsi="Times New Roman" w:cs="Times New Roman"/>
                <w:sz w:val="24"/>
                <w:szCs w:val="24"/>
                <w:lang w:eastAsia="ru-RU"/>
              </w:rPr>
              <w:t xml:space="preserve"> настоящего извещения;</w:t>
            </w:r>
          </w:p>
          <w:p w14:paraId="7C47C9FB"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134CCE">
              <w:rPr>
                <w:rFonts w:ascii="Times New Roman" w:eastAsia="Times New Roman" w:hAnsi="Times New Roman" w:cs="Times New Roman"/>
                <w:sz w:val="24"/>
                <w:szCs w:val="24"/>
                <w:lang w:eastAsia="ru-RU"/>
              </w:rPr>
              <w:t xml:space="preserve">извещением </w:t>
            </w:r>
            <w:r w:rsidRPr="00134CCE">
              <w:rPr>
                <w:rFonts w:ascii="Times New Roman" w:eastAsia="Times New Roman" w:hAnsi="Times New Roman" w:cs="Times New Roman"/>
                <w:sz w:val="24"/>
                <w:szCs w:val="24"/>
                <w:lang w:eastAsia="ru-RU"/>
              </w:rPr>
              <w:t>о закупке.</w:t>
            </w:r>
          </w:p>
          <w:p w14:paraId="2CD40579" w14:textId="62953862"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1" w:name="P436"/>
            <w:bookmarkEnd w:id="1"/>
            <w:r w:rsidRPr="00134CCE">
              <w:rPr>
                <w:rFonts w:ascii="Times New Roman" w:eastAsia="Times New Roman" w:hAnsi="Times New Roman" w:cs="Times New Roman"/>
                <w:sz w:val="24"/>
                <w:szCs w:val="24"/>
                <w:lang w:eastAsia="ru-RU"/>
              </w:rPr>
              <w:t xml:space="preserve">Если выявлен хотя бы один из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7"/>
            <w:bookmarkEnd w:id="2"/>
            <w:r w:rsidRPr="00134CCE">
              <w:rPr>
                <w:rFonts w:ascii="Times New Roman" w:eastAsia="Times New Roman" w:hAnsi="Times New Roman" w:cs="Times New Roman"/>
                <w:sz w:val="24"/>
                <w:szCs w:val="24"/>
                <w:lang w:eastAsia="ru-RU"/>
              </w:rPr>
              <w:t xml:space="preserve">В случае выявления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63A328AB" w:rsidR="00D4487A" w:rsidRPr="00134CCE" w:rsidRDefault="00D4487A" w:rsidP="00134CCE">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134CC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134CCE">
              <w:rPr>
                <w:rFonts w:ascii="Times New Roman" w:eastAsia="Times New Roman" w:hAnsi="Times New Roman" w:cs="Times New Roman"/>
                <w:color w:val="000000"/>
                <w:sz w:val="24"/>
                <w:szCs w:val="24"/>
                <w:lang w:eastAsia="ru-RU"/>
              </w:rPr>
              <w:t>комиссии по закупкам</w:t>
            </w:r>
            <w:r w:rsidRPr="00134CC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w:t>
            </w:r>
            <w:r w:rsidRPr="00134CCE">
              <w:rPr>
                <w:rFonts w:ascii="Times New Roman" w:eastAsia="Times New Roman" w:hAnsi="Times New Roman" w:cs="Times New Roman"/>
                <w:color w:val="000000"/>
                <w:spacing w:val="-2"/>
                <w:sz w:val="24"/>
                <w:szCs w:val="24"/>
                <w:lang w:eastAsia="ru-RU"/>
              </w:rPr>
              <w:lastRenderedPageBreak/>
              <w:t>должны изменять предмет проводимой закупки.</w:t>
            </w:r>
            <w:r w:rsidR="005C5891" w:rsidRPr="00134CCE">
              <w:rPr>
                <w:rFonts w:ascii="Times New Roman" w:eastAsia="Times New Roman" w:hAnsi="Times New Roman" w:cs="Times New Roman"/>
                <w:color w:val="000000"/>
                <w:spacing w:val="-2"/>
                <w:sz w:val="24"/>
                <w:szCs w:val="24"/>
                <w:lang w:eastAsia="ru-RU"/>
              </w:rPr>
              <w:t xml:space="preserve"> </w:t>
            </w:r>
          </w:p>
        </w:tc>
      </w:tr>
      <w:tr w:rsidR="00D4487A" w:rsidRPr="00134CCE" w14:paraId="579ABFAD" w14:textId="77777777" w:rsidTr="0015356B">
        <w:trPr>
          <w:gridAfter w:val="1"/>
          <w:wAfter w:w="93" w:type="dxa"/>
        </w:trPr>
        <w:tc>
          <w:tcPr>
            <w:tcW w:w="556" w:type="dxa"/>
          </w:tcPr>
          <w:p w14:paraId="32ED1533" w14:textId="77777777" w:rsidR="00D4487A" w:rsidRPr="00134CCE" w:rsidRDefault="00D4487A" w:rsidP="00D70F51">
            <w:pPr>
              <w:contextualSpacing/>
              <w:rPr>
                <w:rFonts w:ascii="Times New Roman" w:eastAsia="Times New Roman" w:hAnsi="Times New Roman" w:cs="Times New Roman"/>
                <w:bCs/>
                <w:i/>
                <w:iCs/>
                <w:sz w:val="24"/>
                <w:szCs w:val="24"/>
                <w:lang w:eastAsia="ru-RU"/>
              </w:rPr>
            </w:pPr>
            <w:r w:rsidRPr="00134CCE">
              <w:rPr>
                <w:rFonts w:ascii="Times New Roman" w:eastAsia="Times New Roman" w:hAnsi="Times New Roman" w:cs="Times New Roman"/>
                <w:bCs/>
                <w:i/>
                <w:iCs/>
                <w:sz w:val="24"/>
                <w:szCs w:val="24"/>
                <w:lang w:eastAsia="ru-RU"/>
              </w:rPr>
              <w:lastRenderedPageBreak/>
              <w:t>48</w:t>
            </w:r>
          </w:p>
        </w:tc>
        <w:tc>
          <w:tcPr>
            <w:tcW w:w="3257" w:type="dxa"/>
            <w:gridSpan w:val="2"/>
          </w:tcPr>
          <w:p w14:paraId="4C530DE8" w14:textId="77777777" w:rsidR="00D4487A" w:rsidRPr="00134CCE" w:rsidRDefault="00D4487A" w:rsidP="00096DFD">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3"/>
          </w:tcPr>
          <w:p w14:paraId="294968F4" w14:textId="77777777" w:rsidR="00D4487A" w:rsidRPr="00134CC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по результатам  проведения запроса котировок все заявки на участие в закупке отклонены;</w:t>
            </w:r>
          </w:p>
          <w:p w14:paraId="442BB777"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4F4ED821"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134CC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134CCE" w14:paraId="5E4C7CA5" w14:textId="77777777" w:rsidTr="0015356B">
        <w:trPr>
          <w:gridAfter w:val="1"/>
          <w:wAfter w:w="93" w:type="dxa"/>
        </w:trPr>
        <w:tc>
          <w:tcPr>
            <w:tcW w:w="556" w:type="dxa"/>
          </w:tcPr>
          <w:p w14:paraId="66B829E9"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49</w:t>
            </w:r>
          </w:p>
        </w:tc>
        <w:tc>
          <w:tcPr>
            <w:tcW w:w="3257" w:type="dxa"/>
            <w:gridSpan w:val="2"/>
          </w:tcPr>
          <w:p w14:paraId="422CB639" w14:textId="77777777"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3"/>
          </w:tcPr>
          <w:p w14:paraId="485775BC" w14:textId="2EA3EFAA" w:rsidR="00D4487A" w:rsidRPr="00134CCE" w:rsidRDefault="00D4487A" w:rsidP="003E3839">
            <w:pPr>
              <w:adjustRightInd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r w:rsidR="005C5891" w:rsidRPr="00134CCE">
              <w:rPr>
                <w:rFonts w:ascii="Times New Roman" w:eastAsia="Times New Roman" w:hAnsi="Times New Roman" w:cs="Times New Roman"/>
                <w:iCs/>
                <w:sz w:val="24"/>
                <w:szCs w:val="24"/>
                <w:lang w:eastAsia="ru-RU"/>
              </w:rPr>
              <w:t>.</w:t>
            </w:r>
          </w:p>
        </w:tc>
      </w:tr>
      <w:tr w:rsidR="00D4487A" w:rsidRPr="00134CCE" w14:paraId="0517EF9E" w14:textId="77777777" w:rsidTr="0015356B">
        <w:trPr>
          <w:gridAfter w:val="1"/>
          <w:wAfter w:w="93" w:type="dxa"/>
        </w:trPr>
        <w:tc>
          <w:tcPr>
            <w:tcW w:w="556" w:type="dxa"/>
          </w:tcPr>
          <w:p w14:paraId="3756AD7E"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50</w:t>
            </w:r>
          </w:p>
        </w:tc>
        <w:tc>
          <w:tcPr>
            <w:tcW w:w="3257" w:type="dxa"/>
            <w:gridSpan w:val="2"/>
          </w:tcPr>
          <w:p w14:paraId="134A95AA" w14:textId="29BB1680"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w:t>
            </w:r>
            <w:proofErr w:type="gramStart"/>
            <w:r w:rsidRPr="00134CCE">
              <w:rPr>
                <w:rFonts w:ascii="Times New Roman" w:eastAsia="Times New Roman" w:hAnsi="Times New Roman" w:cs="Times New Roman"/>
                <w:i/>
                <w:sz w:val="24"/>
                <w:szCs w:val="24"/>
                <w:lang w:eastAsia="ru-RU"/>
              </w:rPr>
              <w:t xml:space="preserve">размещения протокола </w:t>
            </w:r>
            <w:r w:rsidR="003E3839" w:rsidRPr="00134CCE">
              <w:rPr>
                <w:rFonts w:ascii="Times New Roman" w:eastAsia="Times New Roman" w:hAnsi="Times New Roman" w:cs="Times New Roman"/>
                <w:i/>
                <w:sz w:val="24"/>
                <w:szCs w:val="24"/>
                <w:lang w:eastAsia="ru-RU"/>
              </w:rPr>
              <w:t>проведения итогов</w:t>
            </w:r>
            <w:r w:rsidRPr="00134CCE">
              <w:rPr>
                <w:rFonts w:ascii="Times New Roman" w:eastAsia="Times New Roman" w:hAnsi="Times New Roman" w:cs="Times New Roman"/>
                <w:i/>
                <w:sz w:val="24"/>
                <w:szCs w:val="24"/>
                <w:lang w:eastAsia="ru-RU"/>
              </w:rPr>
              <w:t xml:space="preserve"> запроса котировок</w:t>
            </w:r>
            <w:proofErr w:type="gramEnd"/>
            <w:r w:rsidRPr="00134CCE">
              <w:rPr>
                <w:rFonts w:ascii="Times New Roman" w:eastAsia="Times New Roman" w:hAnsi="Times New Roman" w:cs="Times New Roman"/>
                <w:i/>
                <w:sz w:val="24"/>
                <w:szCs w:val="24"/>
                <w:lang w:eastAsia="ru-RU"/>
              </w:rPr>
              <w:t>:</w:t>
            </w:r>
          </w:p>
        </w:tc>
        <w:tc>
          <w:tcPr>
            <w:tcW w:w="6252" w:type="dxa"/>
            <w:gridSpan w:val="3"/>
          </w:tcPr>
          <w:p w14:paraId="2F5C5AE6"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134CCE" w14:paraId="53D87F0B" w14:textId="77777777" w:rsidTr="0015356B">
        <w:trPr>
          <w:gridAfter w:val="1"/>
          <w:wAfter w:w="93" w:type="dxa"/>
        </w:trPr>
        <w:tc>
          <w:tcPr>
            <w:tcW w:w="556" w:type="dxa"/>
          </w:tcPr>
          <w:p w14:paraId="02502D82" w14:textId="77777777" w:rsidR="00D4487A" w:rsidRPr="00134CC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5"/>
          </w:tcPr>
          <w:p w14:paraId="58EE950A" w14:textId="77777777" w:rsidR="00D4487A" w:rsidRPr="00134CCE" w:rsidRDefault="00D4487A" w:rsidP="00000784">
            <w:pPr>
              <w:contextualSpacing/>
              <w:jc w:val="both"/>
              <w:rPr>
                <w:rFonts w:ascii="Times New Roman" w:eastAsia="Times New Roman" w:hAnsi="Times New Roman" w:cs="Times New Roman"/>
                <w:b/>
                <w:iCs/>
                <w:sz w:val="24"/>
                <w:szCs w:val="24"/>
                <w:lang w:eastAsia="ru-RU"/>
              </w:rPr>
            </w:pPr>
            <w:r w:rsidRPr="00134CCE">
              <w:rPr>
                <w:rFonts w:ascii="Times New Roman" w:eastAsia="Times New Roman" w:hAnsi="Times New Roman" w:cs="Times New Roman"/>
                <w:b/>
                <w:sz w:val="24"/>
                <w:szCs w:val="24"/>
                <w:lang w:eastAsia="ru-RU"/>
              </w:rPr>
              <w:t>Порядок, срок  заключения договора:</w:t>
            </w:r>
          </w:p>
        </w:tc>
      </w:tr>
      <w:tr w:rsidR="00D4487A" w:rsidRPr="00134CCE" w14:paraId="72EA53C2" w14:textId="77777777" w:rsidTr="0015356B">
        <w:trPr>
          <w:gridAfter w:val="1"/>
          <w:wAfter w:w="93" w:type="dxa"/>
        </w:trPr>
        <w:tc>
          <w:tcPr>
            <w:tcW w:w="556" w:type="dxa"/>
          </w:tcPr>
          <w:p w14:paraId="338EB4BE" w14:textId="77777777" w:rsidR="00D4487A" w:rsidRPr="00134CCE" w:rsidRDefault="00D4487A" w:rsidP="003C192F">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51</w:t>
            </w:r>
          </w:p>
        </w:tc>
        <w:tc>
          <w:tcPr>
            <w:tcW w:w="3257" w:type="dxa"/>
            <w:gridSpan w:val="2"/>
          </w:tcPr>
          <w:p w14:paraId="04B8BE82" w14:textId="77777777" w:rsidR="00D4487A" w:rsidRPr="00134CCE" w:rsidRDefault="00D4487A" w:rsidP="00071733">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134CCE" w:rsidRDefault="00D4487A" w:rsidP="00362F46">
            <w:pPr>
              <w:contextualSpacing/>
              <w:rPr>
                <w:rFonts w:ascii="Times New Roman" w:eastAsia="Times New Roman" w:hAnsi="Times New Roman" w:cs="Times New Roman"/>
                <w:i/>
                <w:sz w:val="24"/>
                <w:szCs w:val="24"/>
                <w:lang w:eastAsia="ru-RU"/>
              </w:rPr>
            </w:pPr>
          </w:p>
        </w:tc>
        <w:tc>
          <w:tcPr>
            <w:tcW w:w="6252" w:type="dxa"/>
            <w:gridSpan w:val="3"/>
          </w:tcPr>
          <w:p w14:paraId="19CE7A3E"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4000A9E6" w:rsidR="00D4487A" w:rsidRPr="00134CCE" w:rsidRDefault="00D4487A" w:rsidP="00E666F5">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w:t>
            </w:r>
            <w:r w:rsidR="00E666F5">
              <w:rPr>
                <w:rFonts w:ascii="Times New Roman" w:eastAsia="Times New Roman" w:hAnsi="Times New Roman" w:cs="Times New Roman"/>
                <w:iCs/>
                <w:sz w:val="24"/>
                <w:szCs w:val="24"/>
                <w:lang w:eastAsia="ru-RU"/>
              </w:rPr>
              <w:t xml:space="preserve"> и</w:t>
            </w:r>
            <w:r w:rsidRPr="00134CCE">
              <w:rPr>
                <w:rFonts w:ascii="Times New Roman" w:eastAsia="Times New Roman" w:hAnsi="Times New Roman" w:cs="Times New Roman"/>
                <w:iCs/>
                <w:sz w:val="24"/>
                <w:szCs w:val="24"/>
                <w:lang w:eastAsia="ru-RU"/>
              </w:rPr>
              <w:t xml:space="preserve"> </w:t>
            </w:r>
            <w:r w:rsidR="00E666F5">
              <w:rPr>
                <w:rFonts w:ascii="Times New Roman" w:eastAsia="Times New Roman" w:hAnsi="Times New Roman" w:cs="Times New Roman"/>
                <w:iCs/>
                <w:sz w:val="24"/>
                <w:szCs w:val="24"/>
                <w:lang w:eastAsia="ru-RU"/>
              </w:rPr>
              <w:t>Заказчика</w:t>
            </w:r>
            <w:r w:rsidRPr="00134CCE">
              <w:rPr>
                <w:rFonts w:ascii="Times New Roman" w:eastAsia="Times New Roman" w:hAnsi="Times New Roman" w:cs="Times New Roman"/>
                <w:iCs/>
                <w:sz w:val="24"/>
                <w:szCs w:val="24"/>
                <w:lang w:eastAsia="ru-RU"/>
              </w:rPr>
              <w:t xml:space="preserve">. </w:t>
            </w:r>
          </w:p>
        </w:tc>
      </w:tr>
      <w:tr w:rsidR="00D4487A" w:rsidRPr="00134CCE" w14:paraId="05DD5F8A" w14:textId="77777777" w:rsidTr="0015356B">
        <w:trPr>
          <w:gridAfter w:val="1"/>
          <w:wAfter w:w="93" w:type="dxa"/>
        </w:trPr>
        <w:tc>
          <w:tcPr>
            <w:tcW w:w="556" w:type="dxa"/>
          </w:tcPr>
          <w:p w14:paraId="229C3410" w14:textId="77777777" w:rsidR="00D4487A" w:rsidRPr="00134CCE" w:rsidRDefault="00D4487A" w:rsidP="003C192F">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52</w:t>
            </w:r>
          </w:p>
        </w:tc>
        <w:tc>
          <w:tcPr>
            <w:tcW w:w="3257" w:type="dxa"/>
            <w:gridSpan w:val="2"/>
          </w:tcPr>
          <w:p w14:paraId="5D860395" w14:textId="77777777" w:rsidR="00D4487A" w:rsidRPr="00134CCE" w:rsidRDefault="00D4487A" w:rsidP="00362F46">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заключения договора: </w:t>
            </w:r>
          </w:p>
        </w:tc>
        <w:tc>
          <w:tcPr>
            <w:tcW w:w="6252" w:type="dxa"/>
            <w:gridSpan w:val="3"/>
          </w:tcPr>
          <w:p w14:paraId="794446B0" w14:textId="3333A247" w:rsidR="00D4487A" w:rsidRPr="00134CC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закупки </w:t>
            </w:r>
            <w:r w:rsidR="003E3839" w:rsidRPr="00134CCE">
              <w:rPr>
                <w:rFonts w:ascii="Times New Roman" w:eastAsia="Times New Roman" w:hAnsi="Times New Roman" w:cs="Times New Roman"/>
                <w:sz w:val="24"/>
                <w:szCs w:val="24"/>
                <w:lang w:eastAsia="ru-RU"/>
              </w:rPr>
              <w:t>заключается не</w:t>
            </w:r>
            <w:r w:rsidRPr="00134CCE">
              <w:rPr>
                <w:rFonts w:ascii="Times New Roman" w:eastAsia="Times New Roman" w:hAnsi="Times New Roman" w:cs="Times New Roman"/>
                <w:sz w:val="24"/>
                <w:szCs w:val="24"/>
                <w:lang w:eastAsia="ru-RU"/>
              </w:rPr>
              <w:t xml:space="preserve"> ранее чем через 10 дней и не позднее чем через 20 дней </w:t>
            </w:r>
            <w:proofErr w:type="gramStart"/>
            <w:r w:rsidRPr="00134CCE">
              <w:rPr>
                <w:rFonts w:ascii="Times New Roman" w:eastAsia="Times New Roman" w:hAnsi="Times New Roman" w:cs="Times New Roman"/>
                <w:sz w:val="24"/>
                <w:szCs w:val="24"/>
                <w:lang w:eastAsia="ru-RU"/>
              </w:rPr>
              <w:t>с даты</w:t>
            </w:r>
            <w:r w:rsidR="00407677" w:rsidRPr="00134CCE">
              <w:rPr>
                <w:rFonts w:ascii="Times New Roman" w:eastAsia="Times New Roman" w:hAnsi="Times New Roman" w:cs="Times New Roman"/>
                <w:sz w:val="24"/>
                <w:szCs w:val="24"/>
                <w:lang w:eastAsia="ru-RU"/>
              </w:rPr>
              <w:t xml:space="preserve"> </w:t>
            </w:r>
            <w:r w:rsidRPr="00134CCE">
              <w:rPr>
                <w:rFonts w:ascii="Times New Roman" w:eastAsia="Times New Roman" w:hAnsi="Times New Roman" w:cs="Times New Roman"/>
                <w:sz w:val="24"/>
                <w:szCs w:val="24"/>
                <w:lang w:eastAsia="ru-RU"/>
              </w:rPr>
              <w:t>размещения</w:t>
            </w:r>
            <w:proofErr w:type="gramEnd"/>
            <w:r w:rsidRPr="00134CCE">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p w14:paraId="4B58CCCA" w14:textId="7FEDBD35"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w:t>
            </w:r>
            <w:r w:rsidR="0059061E">
              <w:rPr>
                <w:rFonts w:ascii="Times New Roman" w:eastAsia="Times New Roman" w:hAnsi="Times New Roman" w:cs="Times New Roman"/>
                <w:sz w:val="24"/>
                <w:szCs w:val="24"/>
                <w:lang w:eastAsia="ru-RU"/>
              </w:rPr>
              <w:t>Заказчик</w:t>
            </w:r>
            <w:r w:rsidRPr="00134CCE">
              <w:rPr>
                <w:rFonts w:ascii="Times New Roman" w:eastAsia="Times New Roman" w:hAnsi="Times New Roman" w:cs="Times New Roman"/>
                <w:sz w:val="24"/>
                <w:szCs w:val="24"/>
                <w:lang w:eastAsia="ru-RU"/>
              </w:rPr>
              <w:t xml:space="preserve"> с использованием программно-аппаратных средств электронной площадки направляет  победителю (единственному участнику) заполненный проект договора.</w:t>
            </w:r>
          </w:p>
          <w:p w14:paraId="4CEC02F0" w14:textId="077B8334" w:rsidR="00407677"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59061E">
              <w:rPr>
                <w:rFonts w:ascii="Times New Roman" w:eastAsia="Times New Roman" w:hAnsi="Times New Roman" w:cs="Times New Roman"/>
                <w:sz w:val="24"/>
                <w:szCs w:val="24"/>
                <w:lang w:eastAsia="ru-RU"/>
              </w:rPr>
              <w:t xml:space="preserve">Заказчиком </w:t>
            </w:r>
            <w:r w:rsidR="00407677" w:rsidRPr="00134CCE">
              <w:rPr>
                <w:rFonts w:ascii="Times New Roman" w:eastAsia="Times New Roman" w:hAnsi="Times New Roman" w:cs="Times New Roman"/>
                <w:sz w:val="24"/>
                <w:szCs w:val="24"/>
                <w:lang w:eastAsia="ru-RU"/>
              </w:rPr>
              <w:t>проекта</w:t>
            </w:r>
            <w:r w:rsidRPr="00134CCE">
              <w:rPr>
                <w:rFonts w:ascii="Times New Roman" w:eastAsia="Times New Roman" w:hAnsi="Times New Roman" w:cs="Times New Roman"/>
                <w:sz w:val="24"/>
                <w:szCs w:val="24"/>
                <w:lang w:eastAsia="ru-RU"/>
              </w:rPr>
              <w:t xml:space="preserve"> договора подписывает </w:t>
            </w:r>
            <w:r w:rsidR="005C5891" w:rsidRPr="00134CCE">
              <w:rPr>
                <w:rFonts w:ascii="Times New Roman" w:eastAsia="Times New Roman" w:hAnsi="Times New Roman" w:cs="Times New Roman"/>
                <w:sz w:val="24"/>
                <w:szCs w:val="24"/>
                <w:lang w:eastAsia="ru-RU"/>
              </w:rPr>
              <w:t>его</w:t>
            </w:r>
            <w:r w:rsidRPr="00134CCE">
              <w:t xml:space="preserve"> </w:t>
            </w:r>
            <w:r w:rsidRPr="00134CCE">
              <w:rPr>
                <w:rFonts w:ascii="Times New Roman" w:eastAsia="Times New Roman" w:hAnsi="Times New Roman" w:cs="Times New Roman"/>
                <w:sz w:val="24"/>
                <w:szCs w:val="24"/>
                <w:lang w:eastAsia="ru-RU"/>
              </w:rPr>
              <w:t>электронной подписью лица, имеющ</w:t>
            </w:r>
            <w:r w:rsidR="005C5891" w:rsidRPr="00134CCE">
              <w:rPr>
                <w:rFonts w:ascii="Times New Roman" w:eastAsia="Times New Roman" w:hAnsi="Times New Roman" w:cs="Times New Roman"/>
                <w:sz w:val="24"/>
                <w:szCs w:val="24"/>
                <w:lang w:eastAsia="ru-RU"/>
              </w:rPr>
              <w:t>его</w:t>
            </w:r>
            <w:r w:rsidRPr="00134CCE">
              <w:rPr>
                <w:rFonts w:ascii="Times New Roman" w:eastAsia="Times New Roman" w:hAnsi="Times New Roman" w:cs="Times New Roman"/>
                <w:sz w:val="24"/>
                <w:szCs w:val="24"/>
                <w:lang w:eastAsia="ru-RU"/>
              </w:rPr>
              <w:t xml:space="preserve"> право действовать от имени соответственно участника такой закупки.</w:t>
            </w:r>
          </w:p>
          <w:p w14:paraId="4EAA68FA" w14:textId="40E82A40" w:rsidR="00D4487A"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w:t>
            </w:r>
            <w:r w:rsidRPr="00134CCE">
              <w:rPr>
                <w:rFonts w:ascii="Times New Roman" w:hAnsi="Times New Roman" w:cs="Times New Roman"/>
                <w:sz w:val="24"/>
                <w:szCs w:val="24"/>
              </w:rPr>
              <w:lastRenderedPageBreak/>
              <w:t xml:space="preserve">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5C5891" w:rsidRPr="00134CCE">
              <w:rPr>
                <w:rFonts w:ascii="Times New Roman" w:hAnsi="Times New Roman" w:cs="Times New Roman"/>
                <w:sz w:val="24"/>
                <w:szCs w:val="24"/>
              </w:rPr>
              <w:t xml:space="preserve">в течение трех рабочих дней со дня его получения от участника закупки </w:t>
            </w:r>
            <w:r w:rsidRPr="00134CCE">
              <w:rPr>
                <w:rFonts w:ascii="Times New Roman" w:hAnsi="Times New Roman" w:cs="Times New Roman"/>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14241A7" w14:textId="59DEAF40" w:rsidR="00D4487A" w:rsidRPr="00134CCE" w:rsidRDefault="00D4487A" w:rsidP="0059061E">
            <w:pPr>
              <w:autoSpaceDE w:val="0"/>
              <w:autoSpaceDN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w:t>
            </w:r>
            <w:r w:rsidR="0059061E">
              <w:rPr>
                <w:rFonts w:ascii="Times New Roman" w:eastAsia="Times New Roman" w:hAnsi="Times New Roman" w:cs="Times New Roman"/>
                <w:sz w:val="24"/>
                <w:szCs w:val="24"/>
                <w:lang w:eastAsia="ru-RU"/>
              </w:rPr>
              <w:t xml:space="preserve"> и Заказчика.</w:t>
            </w:r>
            <w:r w:rsidRPr="00134CCE">
              <w:rPr>
                <w:rFonts w:ascii="Times New Roman" w:eastAsia="Times New Roman" w:hAnsi="Times New Roman" w:cs="Times New Roman"/>
                <w:sz w:val="24"/>
                <w:szCs w:val="24"/>
                <w:lang w:eastAsia="ru-RU"/>
              </w:rPr>
              <w:t xml:space="preserve"> </w:t>
            </w:r>
          </w:p>
        </w:tc>
      </w:tr>
      <w:tr w:rsidR="0015356B" w:rsidRPr="00134CCE" w14:paraId="505181B6"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4EC4BFA"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lastRenderedPageBreak/>
              <w:t>Утверждено:</w:t>
            </w:r>
          </w:p>
        </w:tc>
        <w:tc>
          <w:tcPr>
            <w:tcW w:w="2946" w:type="dxa"/>
          </w:tcPr>
          <w:p w14:paraId="182B79A2"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56E5FE16" w14:textId="77777777" w:rsidR="0015356B" w:rsidRPr="00134CCE" w:rsidRDefault="0015356B" w:rsidP="003C08B1">
            <w:pPr>
              <w:contextualSpacing/>
              <w:rPr>
                <w:rFonts w:ascii="Times New Roman" w:hAnsi="Times New Roman" w:cs="Times New Roman"/>
                <w:sz w:val="26"/>
                <w:szCs w:val="26"/>
              </w:rPr>
            </w:pPr>
          </w:p>
        </w:tc>
      </w:tr>
      <w:tr w:rsidR="0015356B" w:rsidRPr="00134CCE" w14:paraId="58F577FD"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1E9F649"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 xml:space="preserve">Генеральный директор </w:t>
            </w:r>
          </w:p>
          <w:p w14:paraId="679A402F"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239D39F8" w14:textId="77777777" w:rsidR="0015356B" w:rsidRPr="00134CCE" w:rsidRDefault="0015356B" w:rsidP="003C08B1">
            <w:pPr>
              <w:contextualSpacing/>
              <w:rPr>
                <w:rFonts w:ascii="Times New Roman" w:hAnsi="Times New Roman" w:cs="Times New Roman"/>
                <w:sz w:val="26"/>
                <w:szCs w:val="26"/>
              </w:rPr>
            </w:pPr>
          </w:p>
          <w:p w14:paraId="61C5B256" w14:textId="77777777" w:rsidR="0015356B" w:rsidRPr="00134CCE" w:rsidRDefault="0015356B" w:rsidP="003C08B1">
            <w:pPr>
              <w:contextualSpacing/>
              <w:rPr>
                <w:rFonts w:ascii="Times New Roman" w:hAnsi="Times New Roman" w:cs="Times New Roman"/>
                <w:sz w:val="26"/>
                <w:szCs w:val="26"/>
              </w:rPr>
            </w:pPr>
          </w:p>
          <w:p w14:paraId="785785E0" w14:textId="77777777" w:rsidR="0015356B" w:rsidRPr="00134CCE" w:rsidRDefault="0015356B" w:rsidP="003C08B1">
            <w:pPr>
              <w:contextualSpacing/>
              <w:rPr>
                <w:rFonts w:ascii="Times New Roman" w:hAnsi="Times New Roman" w:cs="Times New Roman"/>
                <w:sz w:val="26"/>
                <w:szCs w:val="26"/>
              </w:rPr>
            </w:pPr>
          </w:p>
          <w:p w14:paraId="50B7CD26" w14:textId="77777777" w:rsidR="0015356B" w:rsidRPr="00134CCE" w:rsidRDefault="0015356B" w:rsidP="003C08B1">
            <w:pPr>
              <w:contextualSpacing/>
              <w:rPr>
                <w:rFonts w:ascii="Times New Roman" w:hAnsi="Times New Roman" w:cs="Times New Roman"/>
                <w:sz w:val="26"/>
                <w:szCs w:val="26"/>
              </w:rPr>
            </w:pPr>
          </w:p>
          <w:p w14:paraId="3645FE80"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36414A38" w14:textId="77777777" w:rsidR="0015356B" w:rsidRPr="00134CCE" w:rsidRDefault="0015356B" w:rsidP="003C08B1">
            <w:pPr>
              <w:contextualSpacing/>
              <w:rPr>
                <w:rFonts w:ascii="Times New Roman" w:hAnsi="Times New Roman" w:cs="Times New Roman"/>
                <w:sz w:val="26"/>
                <w:szCs w:val="26"/>
              </w:rPr>
            </w:pPr>
          </w:p>
          <w:p w14:paraId="01C91865" w14:textId="77777777" w:rsidR="0015356B" w:rsidRPr="00134CCE" w:rsidRDefault="0015356B" w:rsidP="003C08B1">
            <w:pPr>
              <w:contextualSpacing/>
              <w:rPr>
                <w:rFonts w:ascii="Times New Roman" w:hAnsi="Times New Roman" w:cs="Times New Roman"/>
                <w:sz w:val="26"/>
                <w:szCs w:val="26"/>
              </w:rPr>
            </w:pPr>
          </w:p>
          <w:p w14:paraId="1AB98A33" w14:textId="77777777" w:rsidR="0015356B" w:rsidRPr="00134CCE" w:rsidRDefault="0015356B" w:rsidP="003C08B1">
            <w:pPr>
              <w:contextualSpacing/>
              <w:rPr>
                <w:rFonts w:ascii="Times New Roman" w:hAnsi="Times New Roman" w:cs="Times New Roman"/>
                <w:sz w:val="26"/>
                <w:szCs w:val="26"/>
              </w:rPr>
            </w:pPr>
          </w:p>
          <w:p w14:paraId="5AF78026" w14:textId="77777777" w:rsidR="0015356B" w:rsidRPr="00134CCE" w:rsidRDefault="0015356B" w:rsidP="003C08B1">
            <w:pPr>
              <w:contextualSpacing/>
              <w:rPr>
                <w:rFonts w:ascii="Times New Roman" w:hAnsi="Times New Roman" w:cs="Times New Roman"/>
                <w:sz w:val="26"/>
                <w:szCs w:val="26"/>
              </w:rPr>
            </w:pPr>
          </w:p>
          <w:p w14:paraId="63FC166E"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Р.М. Шигапов</w:t>
            </w:r>
          </w:p>
        </w:tc>
      </w:tr>
      <w:tr w:rsidR="0015356B" w:rsidRPr="00134CCE" w14:paraId="4D8651DE"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362588B" w14:textId="77777777" w:rsidR="0015356B" w:rsidRPr="00134CCE" w:rsidRDefault="0015356B" w:rsidP="003C08B1">
            <w:pPr>
              <w:contextualSpacing/>
              <w:rPr>
                <w:rFonts w:ascii="Times New Roman" w:hAnsi="Times New Roman" w:cs="Times New Roman"/>
                <w:sz w:val="26"/>
                <w:szCs w:val="26"/>
              </w:rPr>
            </w:pPr>
          </w:p>
        </w:tc>
        <w:tc>
          <w:tcPr>
            <w:tcW w:w="2946" w:type="dxa"/>
          </w:tcPr>
          <w:p w14:paraId="0EEB8B4A"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7D4B5199" w14:textId="77777777" w:rsidR="0015356B" w:rsidRPr="00134CCE" w:rsidRDefault="0015356B" w:rsidP="003C08B1">
            <w:pPr>
              <w:contextualSpacing/>
              <w:rPr>
                <w:rFonts w:ascii="Times New Roman" w:hAnsi="Times New Roman" w:cs="Times New Roman"/>
                <w:sz w:val="26"/>
                <w:szCs w:val="26"/>
              </w:rPr>
            </w:pPr>
          </w:p>
        </w:tc>
      </w:tr>
      <w:tr w:rsidR="0015356B" w:rsidRPr="00134CCE" w14:paraId="7A672EE2"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34FF9215"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Согласовано:</w:t>
            </w:r>
          </w:p>
        </w:tc>
        <w:tc>
          <w:tcPr>
            <w:tcW w:w="2946" w:type="dxa"/>
          </w:tcPr>
          <w:p w14:paraId="4B9400B3"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07EBC167" w14:textId="77777777" w:rsidR="0015356B" w:rsidRPr="00134CCE" w:rsidRDefault="0015356B" w:rsidP="003C08B1">
            <w:pPr>
              <w:contextualSpacing/>
              <w:rPr>
                <w:rFonts w:ascii="Times New Roman" w:hAnsi="Times New Roman" w:cs="Times New Roman"/>
                <w:sz w:val="26"/>
                <w:szCs w:val="26"/>
              </w:rPr>
            </w:pPr>
          </w:p>
        </w:tc>
      </w:tr>
      <w:tr w:rsidR="0015356B" w:rsidRPr="00134CCE" w14:paraId="65234473"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37E8338"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Начальник сметно-договорного отдела</w:t>
            </w:r>
          </w:p>
        </w:tc>
        <w:tc>
          <w:tcPr>
            <w:tcW w:w="2946" w:type="dxa"/>
          </w:tcPr>
          <w:p w14:paraId="077CE393"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5D3324EA" w14:textId="040E552A"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Е.</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В.</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Беллендир</w:t>
            </w:r>
          </w:p>
          <w:p w14:paraId="0E1C0CC9" w14:textId="77777777" w:rsidR="0015356B" w:rsidRPr="00134CCE" w:rsidRDefault="0015356B" w:rsidP="003C08B1">
            <w:pPr>
              <w:contextualSpacing/>
              <w:jc w:val="both"/>
              <w:rPr>
                <w:rFonts w:ascii="Times New Roman" w:hAnsi="Times New Roman" w:cs="Times New Roman"/>
                <w:sz w:val="26"/>
                <w:szCs w:val="26"/>
              </w:rPr>
            </w:pPr>
          </w:p>
        </w:tc>
      </w:tr>
    </w:tbl>
    <w:p w14:paraId="565D9DAE" w14:textId="77777777" w:rsidR="00F5386C" w:rsidRPr="00134CCE" w:rsidRDefault="00F5386C" w:rsidP="00717978">
      <w:pPr>
        <w:spacing w:after="0" w:line="240" w:lineRule="auto"/>
        <w:ind w:right="708"/>
        <w:contextualSpacing/>
        <w:jc w:val="both"/>
        <w:rPr>
          <w:rFonts w:ascii="Times New Roman" w:hAnsi="Times New Roman" w:cs="Times New Roman"/>
          <w:b/>
          <w:sz w:val="24"/>
          <w:szCs w:val="24"/>
        </w:rPr>
      </w:pPr>
    </w:p>
    <w:p w14:paraId="095864CA" w14:textId="0B6FD82B" w:rsidR="00F5386C"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Исполнитель:</w:t>
      </w:r>
    </w:p>
    <w:p w14:paraId="5CC4AFE7" w14:textId="7299B765" w:rsidR="0015356B"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Ведущий специалист по закупкам         ____________________ А.</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Р.</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Мустафина</w:t>
      </w:r>
    </w:p>
    <w:p w14:paraId="1F1F4EF5" w14:textId="77777777" w:rsidR="00F5386C" w:rsidRPr="00134CCE" w:rsidRDefault="00F5386C" w:rsidP="00F5386C">
      <w:pPr>
        <w:spacing w:after="0" w:line="240" w:lineRule="auto"/>
        <w:ind w:right="708"/>
        <w:contextualSpacing/>
        <w:jc w:val="right"/>
        <w:rPr>
          <w:rFonts w:ascii="Times New Roman" w:hAnsi="Times New Roman" w:cs="Times New Roman"/>
          <w:b/>
          <w:sz w:val="24"/>
          <w:szCs w:val="24"/>
        </w:rPr>
      </w:pPr>
    </w:p>
    <w:p w14:paraId="698F663C"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3D52093A"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0F38D276"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11EEAAEC"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0C1FE01A"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3DE4FA0C"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14596578"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44966E88"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5A1B2B40"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5F5719E7"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2B89A316"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5A42599C"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3E748E9D"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188FE7D1" w14:textId="77777777" w:rsidR="00815D35" w:rsidRDefault="00815D35" w:rsidP="00D103AF">
      <w:pPr>
        <w:jc w:val="right"/>
        <w:rPr>
          <w:rFonts w:ascii="Times New Roman" w:eastAsia="Times New Roman" w:hAnsi="Times New Roman" w:cs="Times New Roman"/>
          <w:b/>
          <w:color w:val="FF0000"/>
          <w:sz w:val="24"/>
          <w:szCs w:val="24"/>
          <w:lang w:eastAsia="ru-RU"/>
        </w:rPr>
      </w:pPr>
    </w:p>
    <w:p w14:paraId="08EC89D6" w14:textId="697E136F" w:rsidR="00AD5E7F" w:rsidRDefault="00B5032D" w:rsidP="00D103AF">
      <w:pPr>
        <w:jc w:val="right"/>
        <w:rPr>
          <w:rFonts w:ascii="Times New Roman" w:eastAsia="Times New Roman" w:hAnsi="Times New Roman" w:cs="Times New Roman"/>
          <w:b/>
          <w:color w:val="FF0000"/>
          <w:sz w:val="24"/>
          <w:szCs w:val="24"/>
          <w:lang w:eastAsia="ru-RU"/>
        </w:rPr>
      </w:pPr>
      <w:r w:rsidRPr="00134CCE">
        <w:rPr>
          <w:rFonts w:ascii="Times New Roman" w:eastAsia="Times New Roman" w:hAnsi="Times New Roman" w:cs="Times New Roman"/>
          <w:b/>
          <w:color w:val="FF0000"/>
          <w:sz w:val="24"/>
          <w:szCs w:val="24"/>
          <w:lang w:eastAsia="ru-RU"/>
        </w:rPr>
        <w:t>При</w:t>
      </w:r>
      <w:r w:rsidR="001462CB">
        <w:rPr>
          <w:rFonts w:ascii="Times New Roman" w:eastAsia="Times New Roman" w:hAnsi="Times New Roman" w:cs="Times New Roman"/>
          <w:b/>
          <w:color w:val="FF0000"/>
          <w:sz w:val="24"/>
          <w:szCs w:val="24"/>
          <w:lang w:eastAsia="ru-RU"/>
        </w:rPr>
        <w:t>ложение №1. Техническое задание</w:t>
      </w:r>
    </w:p>
    <w:p w14:paraId="4BD9F137" w14:textId="77777777" w:rsidR="001D73DB" w:rsidRPr="000535E1" w:rsidRDefault="001D73DB" w:rsidP="001D73DB">
      <w:pPr>
        <w:jc w:val="center"/>
        <w:rPr>
          <w:rFonts w:ascii="Times New Roman" w:eastAsia="Calibri" w:hAnsi="Times New Roman" w:cs="Times New Roman"/>
          <w:b/>
        </w:rPr>
      </w:pPr>
      <w:r w:rsidRPr="000535E1">
        <w:rPr>
          <w:rFonts w:ascii="Times New Roman" w:eastAsia="Calibri" w:hAnsi="Times New Roman" w:cs="Times New Roman"/>
          <w:b/>
        </w:rPr>
        <w:t>ТЕХНИЧЕСКОЕ ЗАДАНИЕ</w:t>
      </w:r>
    </w:p>
    <w:p w14:paraId="03079EC1" w14:textId="77777777" w:rsidR="001D73DB" w:rsidRPr="000535E1" w:rsidRDefault="001D73DB" w:rsidP="001D73DB">
      <w:pPr>
        <w:jc w:val="center"/>
        <w:rPr>
          <w:rFonts w:ascii="Times New Roman" w:eastAsia="Calibri" w:hAnsi="Times New Roman" w:cs="Times New Roman"/>
        </w:rPr>
      </w:pPr>
      <w:r w:rsidRPr="000535E1">
        <w:rPr>
          <w:rFonts w:ascii="Times New Roman" w:eastAsia="Calibri" w:hAnsi="Times New Roman" w:cs="Times New Roman"/>
        </w:rPr>
        <w:t>на оказание услуг по уборке  помещений  административного здания</w:t>
      </w:r>
    </w:p>
    <w:p w14:paraId="5662086F" w14:textId="77777777" w:rsidR="001D73DB" w:rsidRPr="000535E1" w:rsidRDefault="001D73DB" w:rsidP="001D73DB">
      <w:pPr>
        <w:jc w:val="both"/>
        <w:rPr>
          <w:rFonts w:ascii="Times New Roman" w:eastAsia="Calibri" w:hAnsi="Times New Roman" w:cs="Times New Roman"/>
        </w:rPr>
      </w:pPr>
    </w:p>
    <w:p w14:paraId="09EA7E9E"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1. Общие положения</w:t>
      </w:r>
    </w:p>
    <w:p w14:paraId="04083A49" w14:textId="77777777" w:rsidR="001D73DB" w:rsidRPr="000535E1" w:rsidRDefault="001D73DB" w:rsidP="001D73DB">
      <w:pPr>
        <w:jc w:val="both"/>
        <w:rPr>
          <w:rFonts w:ascii="Times New Roman" w:eastAsia="Calibri" w:hAnsi="Times New Roman" w:cs="Times New Roman"/>
          <w:i/>
        </w:rPr>
      </w:pPr>
      <w:r w:rsidRPr="000535E1">
        <w:rPr>
          <w:rFonts w:ascii="Times New Roman" w:eastAsia="Calibri" w:hAnsi="Times New Roman" w:cs="Times New Roman"/>
        </w:rPr>
        <w:t>1.1. Услуги оказываются в помещениях административного здания ГУП «Фонд жилищного строительства РБ», расположенного по адресу: г. Уфа, ул. Ленина, дом 5/3.</w:t>
      </w:r>
    </w:p>
    <w:p w14:paraId="4AB0AF8D"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1.2. Все услуги оказываются с соблюдением ПТЭ и ТБ, действующих на объекте Заказчика.</w:t>
      </w:r>
    </w:p>
    <w:p w14:paraId="774B946D"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1.3. Услуги включают в себя комплексную и поддерживающую уборку:</w:t>
      </w:r>
    </w:p>
    <w:p w14:paraId="298A227E" w14:textId="77777777" w:rsidR="001D73DB" w:rsidRPr="000535E1" w:rsidRDefault="001D73DB" w:rsidP="001D73DB">
      <w:pPr>
        <w:rPr>
          <w:rFonts w:ascii="Times New Roman" w:eastAsia="Calibri" w:hAnsi="Times New Roman" w:cs="Times New Roman"/>
        </w:rPr>
      </w:pPr>
      <w:r w:rsidRPr="000535E1">
        <w:rPr>
          <w:rFonts w:ascii="Times New Roman" w:eastAsia="Calibri" w:hAnsi="Times New Roman" w:cs="Times New Roman"/>
        </w:rPr>
        <w:t xml:space="preserve">  - помещений</w:t>
      </w:r>
      <w:r>
        <w:rPr>
          <w:rFonts w:ascii="Times New Roman" w:eastAsia="Calibri" w:hAnsi="Times New Roman" w:cs="Times New Roman"/>
        </w:rPr>
        <w:t xml:space="preserve"> и санузлов</w:t>
      </w:r>
      <w:r w:rsidRPr="000535E1">
        <w:rPr>
          <w:rFonts w:ascii="Times New Roman" w:eastAsia="Calibri" w:hAnsi="Times New Roman" w:cs="Times New Roman"/>
        </w:rPr>
        <w:t xml:space="preserve"> </w:t>
      </w:r>
      <w:r>
        <w:rPr>
          <w:rFonts w:ascii="Times New Roman" w:eastAsia="Calibri" w:hAnsi="Times New Roman" w:cs="Times New Roman"/>
        </w:rPr>
        <w:t xml:space="preserve"> </w:t>
      </w:r>
      <w:r w:rsidRPr="000535E1">
        <w:rPr>
          <w:rFonts w:ascii="Times New Roman" w:eastAsia="Calibri" w:hAnsi="Times New Roman" w:cs="Times New Roman"/>
        </w:rPr>
        <w:t>административного здания</w:t>
      </w:r>
      <w:r>
        <w:rPr>
          <w:rFonts w:ascii="Times New Roman" w:eastAsia="Calibri" w:hAnsi="Times New Roman" w:cs="Times New Roman"/>
        </w:rPr>
        <w:t>;</w:t>
      </w:r>
      <w:r w:rsidRPr="000535E1">
        <w:rPr>
          <w:rFonts w:ascii="Times New Roman" w:eastAsia="Calibri" w:hAnsi="Times New Roman" w:cs="Times New Roman"/>
        </w:rPr>
        <w:t xml:space="preserve">  </w:t>
      </w:r>
      <w:r>
        <w:rPr>
          <w:rFonts w:ascii="Times New Roman" w:eastAsia="Calibri" w:hAnsi="Times New Roman" w:cs="Times New Roman"/>
        </w:rPr>
        <w:t xml:space="preserve"> </w:t>
      </w:r>
    </w:p>
    <w:p w14:paraId="335A1038" w14:textId="77777777" w:rsidR="001D73DB" w:rsidRPr="000535E1" w:rsidRDefault="001D73DB" w:rsidP="001D73DB">
      <w:pPr>
        <w:rPr>
          <w:rFonts w:ascii="Times New Roman" w:eastAsia="Calibri" w:hAnsi="Times New Roman" w:cs="Times New Roman"/>
        </w:rPr>
      </w:pPr>
      <w:r w:rsidRPr="000535E1">
        <w:rPr>
          <w:rFonts w:ascii="Times New Roman" w:eastAsia="Calibri" w:hAnsi="Times New Roman" w:cs="Times New Roman"/>
        </w:rPr>
        <w:t xml:space="preserve">  - цокольного этажа (подвальное помещение)</w:t>
      </w:r>
      <w:r>
        <w:rPr>
          <w:rFonts w:ascii="Times New Roman" w:eastAsia="Calibri" w:hAnsi="Times New Roman" w:cs="Times New Roman"/>
        </w:rPr>
        <w:t>;</w:t>
      </w:r>
      <w:r w:rsidRPr="000535E1">
        <w:rPr>
          <w:rFonts w:ascii="Times New Roman" w:eastAsia="Calibri" w:hAnsi="Times New Roman" w:cs="Times New Roman"/>
        </w:rPr>
        <w:t xml:space="preserve"> </w:t>
      </w:r>
      <w:r>
        <w:rPr>
          <w:rFonts w:ascii="Times New Roman" w:eastAsia="Calibri" w:hAnsi="Times New Roman" w:cs="Times New Roman"/>
        </w:rPr>
        <w:t xml:space="preserve"> </w:t>
      </w:r>
    </w:p>
    <w:p w14:paraId="212D0305" w14:textId="77777777" w:rsidR="001D73DB" w:rsidRPr="000535E1" w:rsidRDefault="001D73DB" w:rsidP="001D73DB">
      <w:pPr>
        <w:rPr>
          <w:rFonts w:ascii="Times New Roman" w:eastAsia="Calibri" w:hAnsi="Times New Roman" w:cs="Times New Roman"/>
        </w:rPr>
      </w:pPr>
      <w:r w:rsidRPr="000535E1">
        <w:rPr>
          <w:rFonts w:ascii="Times New Roman" w:eastAsia="Calibri" w:hAnsi="Times New Roman" w:cs="Times New Roman"/>
        </w:rPr>
        <w:t xml:space="preserve">  - облицовочных плит цоколя и  декоративных решеток окон фасада здания</w:t>
      </w:r>
      <w:r>
        <w:rPr>
          <w:rFonts w:ascii="Times New Roman" w:eastAsia="Calibri" w:hAnsi="Times New Roman" w:cs="Times New Roman"/>
        </w:rPr>
        <w:t>.</w:t>
      </w:r>
      <w:r w:rsidRPr="000535E1">
        <w:rPr>
          <w:rFonts w:ascii="Times New Roman" w:eastAsia="Calibri" w:hAnsi="Times New Roman" w:cs="Times New Roman"/>
        </w:rPr>
        <w:t xml:space="preserve"> </w:t>
      </w:r>
      <w:r>
        <w:rPr>
          <w:rFonts w:ascii="Times New Roman" w:eastAsia="Calibri" w:hAnsi="Times New Roman" w:cs="Times New Roman"/>
        </w:rPr>
        <w:t xml:space="preserve"> </w:t>
      </w:r>
    </w:p>
    <w:p w14:paraId="56D9A604"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1.4. Оказание услуг должно быть непрерывным в течение всего срока действия договора.</w:t>
      </w:r>
    </w:p>
    <w:p w14:paraId="76C2C110"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1.5. Расходные материалы, используемые при оказании услуг должны соответствовать требованиям эксплуатационно-технической документации фирм-изготовителей.</w:t>
      </w:r>
    </w:p>
    <w:p w14:paraId="28758C4F"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rPr>
        <w:t xml:space="preserve">1.6. Срок оказания </w:t>
      </w:r>
      <w:proofErr w:type="spellStart"/>
      <w:r w:rsidRPr="000535E1">
        <w:rPr>
          <w:rFonts w:ascii="Times New Roman" w:eastAsia="Calibri" w:hAnsi="Times New Roman" w:cs="Times New Roman"/>
        </w:rPr>
        <w:t>клининговых</w:t>
      </w:r>
      <w:proofErr w:type="spellEnd"/>
      <w:r w:rsidRPr="000535E1">
        <w:rPr>
          <w:rFonts w:ascii="Times New Roman" w:eastAsia="Calibri" w:hAnsi="Times New Roman" w:cs="Times New Roman"/>
        </w:rPr>
        <w:t xml:space="preserve"> услуг с </w:t>
      </w:r>
      <w:r>
        <w:rPr>
          <w:rFonts w:ascii="Times New Roman" w:eastAsia="Calibri" w:hAnsi="Times New Roman" w:cs="Times New Roman"/>
          <w:b/>
        </w:rPr>
        <w:t xml:space="preserve">01 января </w:t>
      </w:r>
      <w:r w:rsidRPr="000535E1">
        <w:rPr>
          <w:rFonts w:ascii="Times New Roman" w:eastAsia="Calibri" w:hAnsi="Times New Roman" w:cs="Times New Roman"/>
          <w:b/>
        </w:rPr>
        <w:t>202</w:t>
      </w:r>
      <w:r>
        <w:rPr>
          <w:rFonts w:ascii="Times New Roman" w:eastAsia="Calibri" w:hAnsi="Times New Roman" w:cs="Times New Roman"/>
          <w:b/>
        </w:rPr>
        <w:t>5</w:t>
      </w:r>
      <w:r w:rsidRPr="000535E1">
        <w:rPr>
          <w:rFonts w:ascii="Times New Roman" w:eastAsia="Calibri" w:hAnsi="Times New Roman" w:cs="Times New Roman"/>
          <w:b/>
        </w:rPr>
        <w:t xml:space="preserve"> г. по 31 декабря 202</w:t>
      </w:r>
      <w:r>
        <w:rPr>
          <w:rFonts w:ascii="Times New Roman" w:eastAsia="Calibri" w:hAnsi="Times New Roman" w:cs="Times New Roman"/>
          <w:b/>
        </w:rPr>
        <w:t>5</w:t>
      </w:r>
      <w:r w:rsidRPr="000535E1">
        <w:rPr>
          <w:rFonts w:ascii="Times New Roman" w:eastAsia="Calibri" w:hAnsi="Times New Roman" w:cs="Times New Roman"/>
          <w:b/>
        </w:rPr>
        <w:t xml:space="preserve"> г.</w:t>
      </w:r>
    </w:p>
    <w:p w14:paraId="4094722A"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2. Требование к видам, составу, объему, содержанию и качеству услуг</w:t>
      </w:r>
    </w:p>
    <w:p w14:paraId="19EC8954"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 xml:space="preserve"> (Регламент оказываемых услуг)</w:t>
      </w:r>
    </w:p>
    <w:p w14:paraId="225D2DB7"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w:t>
      </w:r>
      <w:r>
        <w:rPr>
          <w:rFonts w:ascii="Times New Roman" w:eastAsia="Calibri" w:hAnsi="Times New Roman" w:cs="Times New Roman"/>
        </w:rPr>
        <w:t xml:space="preserve"> </w:t>
      </w:r>
      <w:r w:rsidRPr="000535E1">
        <w:rPr>
          <w:rFonts w:ascii="Times New Roman" w:eastAsia="Calibri" w:hAnsi="Times New Roman" w:cs="Times New Roman"/>
        </w:rPr>
        <w:t xml:space="preserve">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w:t>
      </w:r>
    </w:p>
    <w:p w14:paraId="6BAF82EB"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охране труда и санитарным нормам. </w:t>
      </w:r>
    </w:p>
    <w:p w14:paraId="473E6F7A" w14:textId="77777777" w:rsidR="001D73DB"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-Предоставляемые услуги должны соответствовать требованиям </w:t>
      </w:r>
      <w:r w:rsidRPr="006A4E11">
        <w:rPr>
          <w:rFonts w:ascii="Times New Roman" w:eastAsia="Calibri" w:hAnsi="Times New Roman" w:cs="Times New Roman"/>
        </w:rPr>
        <w:t xml:space="preserve">"ГОСТ </w:t>
      </w:r>
      <w:proofErr w:type="gramStart"/>
      <w:r w:rsidRPr="006A4E11">
        <w:rPr>
          <w:rFonts w:ascii="Times New Roman" w:eastAsia="Calibri" w:hAnsi="Times New Roman" w:cs="Times New Roman"/>
        </w:rPr>
        <w:t>Р</w:t>
      </w:r>
      <w:proofErr w:type="gramEnd"/>
      <w:r w:rsidRPr="006A4E11">
        <w:rPr>
          <w:rFonts w:ascii="Times New Roman" w:eastAsia="Calibri" w:hAnsi="Times New Roman" w:cs="Times New Roman"/>
        </w:rPr>
        <w:t xml:space="preserve"> 51870-2014. Национальный стандарт Российской Федерации. Услуги профессиональной уборки - </w:t>
      </w:r>
      <w:proofErr w:type="spellStart"/>
      <w:r w:rsidRPr="006A4E11">
        <w:rPr>
          <w:rFonts w:ascii="Times New Roman" w:eastAsia="Calibri" w:hAnsi="Times New Roman" w:cs="Times New Roman"/>
        </w:rPr>
        <w:t>клининговые</w:t>
      </w:r>
      <w:proofErr w:type="spellEnd"/>
      <w:r w:rsidRPr="006A4E11">
        <w:rPr>
          <w:rFonts w:ascii="Times New Roman" w:eastAsia="Calibri" w:hAnsi="Times New Roman" w:cs="Times New Roman"/>
        </w:rPr>
        <w:t xml:space="preserve"> услуги. Общие технические условия"</w:t>
      </w:r>
    </w:p>
    <w:p w14:paraId="414769C5"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-Услуги должны оказываться качественно, в полном объеме и периодичностью в соответствии   Приложения № 1 к настоящему Договору.   </w:t>
      </w:r>
    </w:p>
    <w:p w14:paraId="6BB18B39"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 предоставляется Исполнителем. </w:t>
      </w:r>
    </w:p>
    <w:p w14:paraId="1536EFB0"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lastRenderedPageBreak/>
        <w:t xml:space="preserve">3.6. Исполнитель берет на себя обязательства по обеспечению работников специальной одеждой (униформа единого образца),   уборочным оборудованием и инвентарем,   моющими и дезинфицирующими средствами, и химическими реагентами для оказания необходимого объема услуг по уборке помещений. Связанные с этим расходы входят в стоимость услуг. </w:t>
      </w:r>
    </w:p>
    <w:tbl>
      <w:tblPr>
        <w:tblStyle w:val="28"/>
        <w:tblpPr w:leftFromText="180" w:rightFromText="180" w:vertAnchor="text" w:horzAnchor="margin" w:tblpY="1115"/>
        <w:tblW w:w="9606" w:type="dxa"/>
        <w:tblLook w:val="04A0" w:firstRow="1" w:lastRow="0" w:firstColumn="1" w:lastColumn="0" w:noHBand="0" w:noVBand="1"/>
      </w:tblPr>
      <w:tblGrid>
        <w:gridCol w:w="571"/>
        <w:gridCol w:w="6908"/>
        <w:gridCol w:w="2127"/>
      </w:tblGrid>
      <w:tr w:rsidR="001D73DB" w:rsidRPr="000535E1" w14:paraId="099A8082" w14:textId="77777777" w:rsidTr="0074602A">
        <w:trPr>
          <w:trHeight w:val="407"/>
        </w:trPr>
        <w:tc>
          <w:tcPr>
            <w:tcW w:w="571" w:type="dxa"/>
            <w:vAlign w:val="center"/>
          </w:tcPr>
          <w:p w14:paraId="1D765F51" w14:textId="77777777" w:rsidR="001D73DB" w:rsidRPr="000535E1" w:rsidRDefault="001D73DB" w:rsidP="001D73DB">
            <w:pPr>
              <w:jc w:val="center"/>
              <w:rPr>
                <w:rFonts w:ascii="Times New Roman" w:hAnsi="Times New Roman"/>
                <w:b/>
              </w:rPr>
            </w:pPr>
            <w:r w:rsidRPr="000535E1">
              <w:rPr>
                <w:rFonts w:ascii="Times New Roman" w:hAnsi="Times New Roman"/>
                <w:b/>
              </w:rPr>
              <w:t>№</w:t>
            </w:r>
          </w:p>
          <w:p w14:paraId="613369EF" w14:textId="77777777" w:rsidR="001D73DB" w:rsidRPr="000535E1" w:rsidRDefault="001D73DB" w:rsidP="001D73DB">
            <w:pPr>
              <w:jc w:val="center"/>
              <w:rPr>
                <w:rFonts w:ascii="Times New Roman" w:hAnsi="Times New Roman"/>
                <w:b/>
              </w:rPr>
            </w:pPr>
            <w:proofErr w:type="gramStart"/>
            <w:r w:rsidRPr="000535E1">
              <w:rPr>
                <w:rFonts w:ascii="Times New Roman" w:hAnsi="Times New Roman"/>
                <w:b/>
              </w:rPr>
              <w:t>п</w:t>
            </w:r>
            <w:proofErr w:type="gramEnd"/>
            <w:r w:rsidRPr="000535E1">
              <w:rPr>
                <w:rFonts w:ascii="Times New Roman" w:hAnsi="Times New Roman"/>
                <w:b/>
              </w:rPr>
              <w:t>/п</w:t>
            </w:r>
          </w:p>
        </w:tc>
        <w:tc>
          <w:tcPr>
            <w:tcW w:w="6908" w:type="dxa"/>
            <w:vAlign w:val="center"/>
          </w:tcPr>
          <w:p w14:paraId="0C73E8EB" w14:textId="77777777" w:rsidR="001D73DB" w:rsidRPr="000535E1" w:rsidRDefault="001D73DB" w:rsidP="001D73DB">
            <w:pPr>
              <w:jc w:val="center"/>
              <w:rPr>
                <w:rFonts w:ascii="Times New Roman" w:hAnsi="Times New Roman"/>
                <w:b/>
              </w:rPr>
            </w:pPr>
            <w:r w:rsidRPr="000535E1">
              <w:rPr>
                <w:rFonts w:ascii="Times New Roman" w:hAnsi="Times New Roman"/>
                <w:b/>
              </w:rPr>
              <w:t>Перечень услуг</w:t>
            </w:r>
          </w:p>
        </w:tc>
        <w:tc>
          <w:tcPr>
            <w:tcW w:w="2127" w:type="dxa"/>
            <w:vAlign w:val="center"/>
          </w:tcPr>
          <w:p w14:paraId="55BB32D9" w14:textId="77777777" w:rsidR="001D73DB" w:rsidRPr="000535E1" w:rsidRDefault="001D73DB" w:rsidP="001D73DB">
            <w:pPr>
              <w:jc w:val="center"/>
              <w:rPr>
                <w:rFonts w:ascii="Times New Roman" w:hAnsi="Times New Roman"/>
                <w:b/>
              </w:rPr>
            </w:pPr>
            <w:r w:rsidRPr="000535E1">
              <w:rPr>
                <w:rFonts w:ascii="Times New Roman" w:hAnsi="Times New Roman"/>
                <w:b/>
              </w:rPr>
              <w:t>Периодичность исполнения</w:t>
            </w:r>
          </w:p>
        </w:tc>
      </w:tr>
      <w:tr w:rsidR="001D73DB" w:rsidRPr="000535E1" w14:paraId="5769C1D6" w14:textId="77777777" w:rsidTr="0074602A">
        <w:trPr>
          <w:trHeight w:val="407"/>
        </w:trPr>
        <w:tc>
          <w:tcPr>
            <w:tcW w:w="9606" w:type="dxa"/>
            <w:gridSpan w:val="3"/>
            <w:vAlign w:val="center"/>
          </w:tcPr>
          <w:p w14:paraId="0740AE42" w14:textId="77777777" w:rsidR="001D73DB" w:rsidRPr="000535E1" w:rsidRDefault="001D73DB" w:rsidP="001D73DB">
            <w:pPr>
              <w:rPr>
                <w:rFonts w:ascii="Times New Roman" w:hAnsi="Times New Roman"/>
                <w:b/>
              </w:rPr>
            </w:pPr>
            <w:r w:rsidRPr="000535E1">
              <w:rPr>
                <w:rFonts w:ascii="Times New Roman" w:hAnsi="Times New Roman"/>
                <w:b/>
              </w:rPr>
              <w:t>1. Комплексная  и поддерживающая уборка</w:t>
            </w:r>
            <w:r w:rsidRPr="000535E1">
              <w:rPr>
                <w:rFonts w:ascii="Times New Roman" w:hAnsi="Times New Roman"/>
              </w:rPr>
              <w:t xml:space="preserve">  </w:t>
            </w:r>
            <w:r w:rsidRPr="000535E1">
              <w:rPr>
                <w:rFonts w:ascii="Times New Roman" w:hAnsi="Times New Roman"/>
                <w:b/>
              </w:rPr>
              <w:t xml:space="preserve">помещений  административного здания – площадь  </w:t>
            </w:r>
            <w:r>
              <w:rPr>
                <w:rFonts w:ascii="Times New Roman" w:hAnsi="Times New Roman"/>
                <w:b/>
              </w:rPr>
              <w:t>2 357,9</w:t>
            </w:r>
            <w:r w:rsidRPr="000535E1">
              <w:rPr>
                <w:rFonts w:ascii="Times New Roman" w:hAnsi="Times New Roman"/>
                <w:b/>
              </w:rPr>
              <w:t xml:space="preserve"> м2  в т.</w:t>
            </w:r>
            <w:r>
              <w:rPr>
                <w:rFonts w:ascii="Times New Roman" w:hAnsi="Times New Roman"/>
                <w:b/>
              </w:rPr>
              <w:t xml:space="preserve"> </w:t>
            </w:r>
            <w:r w:rsidRPr="000535E1">
              <w:rPr>
                <w:rFonts w:ascii="Times New Roman" w:hAnsi="Times New Roman"/>
                <w:b/>
              </w:rPr>
              <w:t>ч.</w:t>
            </w:r>
            <w:proofErr w:type="gramStart"/>
            <w:r w:rsidRPr="000535E1">
              <w:rPr>
                <w:rFonts w:ascii="Times New Roman" w:hAnsi="Times New Roman"/>
                <w:b/>
              </w:rPr>
              <w:t xml:space="preserve"> :</w:t>
            </w:r>
            <w:proofErr w:type="gramEnd"/>
            <w:r w:rsidRPr="000535E1">
              <w:rPr>
                <w:rFonts w:ascii="Times New Roman" w:hAnsi="Times New Roman"/>
                <w:b/>
              </w:rPr>
              <w:t xml:space="preserve">  </w:t>
            </w:r>
          </w:p>
        </w:tc>
      </w:tr>
      <w:tr w:rsidR="001D73DB" w:rsidRPr="000535E1" w14:paraId="7B284F6F" w14:textId="77777777" w:rsidTr="0074602A">
        <w:tc>
          <w:tcPr>
            <w:tcW w:w="571" w:type="dxa"/>
          </w:tcPr>
          <w:p w14:paraId="0F3E20DC" w14:textId="77777777" w:rsidR="001D73DB" w:rsidRPr="000535E1" w:rsidRDefault="001D73DB" w:rsidP="001D73DB">
            <w:pPr>
              <w:jc w:val="center"/>
              <w:rPr>
                <w:rFonts w:ascii="Times New Roman" w:hAnsi="Times New Roman"/>
                <w:b/>
                <w:i/>
              </w:rPr>
            </w:pPr>
            <w:r w:rsidRPr="000535E1">
              <w:rPr>
                <w:rFonts w:ascii="Times New Roman" w:hAnsi="Times New Roman"/>
                <w:b/>
                <w:i/>
              </w:rPr>
              <w:t>1.1</w:t>
            </w:r>
          </w:p>
        </w:tc>
        <w:tc>
          <w:tcPr>
            <w:tcW w:w="9035" w:type="dxa"/>
            <w:gridSpan w:val="2"/>
          </w:tcPr>
          <w:p w14:paraId="5D7F63E6" w14:textId="77777777" w:rsidR="001D73DB" w:rsidRPr="000535E1" w:rsidRDefault="001D73DB" w:rsidP="001D73DB">
            <w:pPr>
              <w:rPr>
                <w:rFonts w:ascii="Times New Roman" w:hAnsi="Times New Roman"/>
                <w:b/>
                <w:i/>
              </w:rPr>
            </w:pPr>
            <w:r w:rsidRPr="000535E1">
              <w:rPr>
                <w:rFonts w:ascii="Times New Roman" w:hAnsi="Times New Roman"/>
                <w:b/>
                <w:i/>
              </w:rPr>
              <w:t xml:space="preserve"> Коридоры, холл</w:t>
            </w:r>
            <w:r>
              <w:rPr>
                <w:rFonts w:ascii="Times New Roman" w:hAnsi="Times New Roman"/>
                <w:b/>
                <w:i/>
              </w:rPr>
              <w:t xml:space="preserve">  </w:t>
            </w:r>
          </w:p>
        </w:tc>
      </w:tr>
      <w:tr w:rsidR="001D73DB" w:rsidRPr="000535E1" w14:paraId="3394FC21" w14:textId="77777777" w:rsidTr="0074602A">
        <w:tc>
          <w:tcPr>
            <w:tcW w:w="571" w:type="dxa"/>
            <w:vMerge w:val="restart"/>
          </w:tcPr>
          <w:p w14:paraId="547C5035" w14:textId="77777777" w:rsidR="001D73DB" w:rsidRPr="000535E1" w:rsidRDefault="001D73DB" w:rsidP="001D73DB">
            <w:pPr>
              <w:jc w:val="center"/>
              <w:rPr>
                <w:rFonts w:ascii="Times New Roman" w:hAnsi="Times New Roman"/>
              </w:rPr>
            </w:pPr>
          </w:p>
          <w:p w14:paraId="401DD6E6" w14:textId="77777777" w:rsidR="001D73DB" w:rsidRPr="000535E1" w:rsidRDefault="001D73DB" w:rsidP="001D73DB">
            <w:pPr>
              <w:jc w:val="center"/>
              <w:rPr>
                <w:rFonts w:ascii="Times New Roman" w:hAnsi="Times New Roman"/>
              </w:rPr>
            </w:pPr>
          </w:p>
          <w:p w14:paraId="53CA00A2" w14:textId="77777777" w:rsidR="001D73DB" w:rsidRPr="000535E1" w:rsidRDefault="001D73DB" w:rsidP="001D73DB">
            <w:pPr>
              <w:jc w:val="center"/>
              <w:rPr>
                <w:rFonts w:ascii="Times New Roman" w:hAnsi="Times New Roman"/>
              </w:rPr>
            </w:pPr>
          </w:p>
          <w:p w14:paraId="078720D8" w14:textId="77777777" w:rsidR="001D73DB" w:rsidRPr="000535E1" w:rsidRDefault="001D73DB" w:rsidP="001D73DB">
            <w:pPr>
              <w:jc w:val="center"/>
              <w:rPr>
                <w:rFonts w:ascii="Times New Roman" w:hAnsi="Times New Roman"/>
              </w:rPr>
            </w:pPr>
          </w:p>
          <w:p w14:paraId="6603B7B6" w14:textId="77777777" w:rsidR="001D73DB" w:rsidRPr="000535E1" w:rsidRDefault="001D73DB" w:rsidP="001D73DB">
            <w:pPr>
              <w:jc w:val="center"/>
              <w:rPr>
                <w:rFonts w:ascii="Times New Roman" w:hAnsi="Times New Roman"/>
              </w:rPr>
            </w:pPr>
          </w:p>
          <w:p w14:paraId="37ABB8A1" w14:textId="77777777" w:rsidR="001D73DB" w:rsidRPr="000535E1" w:rsidRDefault="001D73DB" w:rsidP="001D73DB">
            <w:pPr>
              <w:jc w:val="center"/>
              <w:rPr>
                <w:rFonts w:ascii="Times New Roman" w:hAnsi="Times New Roman"/>
              </w:rPr>
            </w:pPr>
          </w:p>
          <w:p w14:paraId="51D6C776" w14:textId="77777777" w:rsidR="001D73DB" w:rsidRPr="000535E1" w:rsidRDefault="001D73DB" w:rsidP="001D73DB">
            <w:pPr>
              <w:jc w:val="center"/>
              <w:rPr>
                <w:rFonts w:ascii="Times New Roman" w:hAnsi="Times New Roman"/>
              </w:rPr>
            </w:pPr>
          </w:p>
          <w:p w14:paraId="37AEE4F1" w14:textId="77777777" w:rsidR="001D73DB" w:rsidRPr="000535E1" w:rsidRDefault="001D73DB" w:rsidP="001D73DB">
            <w:pPr>
              <w:jc w:val="center"/>
              <w:rPr>
                <w:rFonts w:ascii="Times New Roman" w:hAnsi="Times New Roman"/>
              </w:rPr>
            </w:pPr>
          </w:p>
          <w:p w14:paraId="4B91BAAE" w14:textId="77777777" w:rsidR="001D73DB" w:rsidRPr="000535E1" w:rsidRDefault="001D73DB" w:rsidP="001D73DB">
            <w:pPr>
              <w:jc w:val="center"/>
              <w:rPr>
                <w:rFonts w:ascii="Times New Roman" w:hAnsi="Times New Roman"/>
              </w:rPr>
            </w:pPr>
          </w:p>
        </w:tc>
        <w:tc>
          <w:tcPr>
            <w:tcW w:w="6908" w:type="dxa"/>
          </w:tcPr>
          <w:p w14:paraId="30B389D7" w14:textId="77777777" w:rsidR="001D73DB" w:rsidRPr="000535E1" w:rsidRDefault="001D73DB" w:rsidP="001D73DB">
            <w:pPr>
              <w:rPr>
                <w:rFonts w:ascii="Times New Roman" w:hAnsi="Times New Roman"/>
              </w:rPr>
            </w:pPr>
            <w:r w:rsidRPr="000535E1">
              <w:rPr>
                <w:rFonts w:ascii="Times New Roman" w:hAnsi="Times New Roman"/>
              </w:rPr>
              <w:t xml:space="preserve">- влажная уборка </w:t>
            </w:r>
            <w:r>
              <w:rPr>
                <w:rFonts w:ascii="Times New Roman" w:hAnsi="Times New Roman"/>
              </w:rPr>
              <w:t xml:space="preserve"> </w:t>
            </w:r>
            <w:r w:rsidRPr="000535E1">
              <w:rPr>
                <w:rFonts w:ascii="Times New Roman" w:hAnsi="Times New Roman"/>
              </w:rPr>
              <w:t xml:space="preserve">твердых  напольных покрытий </w:t>
            </w:r>
            <w:r>
              <w:rPr>
                <w:rFonts w:ascii="Times New Roman" w:hAnsi="Times New Roman"/>
              </w:rPr>
              <w:t>и плинтусов</w:t>
            </w:r>
            <w:r w:rsidRPr="000535E1">
              <w:rPr>
                <w:rFonts w:ascii="Times New Roman" w:hAnsi="Times New Roman"/>
              </w:rPr>
              <w:t xml:space="preserve"> с  использованием  ручного инвентаря,  моющих, чистящих и  дезинфицирующих средств </w:t>
            </w:r>
            <w:r>
              <w:rPr>
                <w:rFonts w:ascii="Times New Roman" w:hAnsi="Times New Roman"/>
              </w:rPr>
              <w:t xml:space="preserve"> </w:t>
            </w:r>
          </w:p>
        </w:tc>
        <w:tc>
          <w:tcPr>
            <w:tcW w:w="2127" w:type="dxa"/>
          </w:tcPr>
          <w:p w14:paraId="72BBD4C5" w14:textId="77777777" w:rsidR="001D73DB" w:rsidRPr="000535E1" w:rsidRDefault="001D73DB" w:rsidP="001D73DB">
            <w:pPr>
              <w:jc w:val="center"/>
              <w:rPr>
                <w:rFonts w:ascii="Times New Roman" w:hAnsi="Times New Roman"/>
              </w:rPr>
            </w:pPr>
            <w:r w:rsidRPr="000535E1">
              <w:rPr>
                <w:rFonts w:ascii="Times New Roman" w:hAnsi="Times New Roman"/>
              </w:rPr>
              <w:t>ежедневно</w:t>
            </w:r>
          </w:p>
          <w:p w14:paraId="2ADE7757" w14:textId="77777777" w:rsidR="001D73DB" w:rsidRPr="000535E1" w:rsidRDefault="001D73DB" w:rsidP="001D73DB">
            <w:pPr>
              <w:jc w:val="center"/>
              <w:rPr>
                <w:rFonts w:ascii="Times New Roman" w:hAnsi="Times New Roman"/>
              </w:rPr>
            </w:pPr>
            <w:r w:rsidRPr="000535E1">
              <w:rPr>
                <w:rFonts w:ascii="Times New Roman" w:hAnsi="Times New Roman"/>
              </w:rPr>
              <w:t xml:space="preserve"> </w:t>
            </w:r>
          </w:p>
        </w:tc>
      </w:tr>
      <w:tr w:rsidR="001D73DB" w:rsidRPr="000535E1" w14:paraId="51265358" w14:textId="77777777" w:rsidTr="0074602A">
        <w:tc>
          <w:tcPr>
            <w:tcW w:w="571" w:type="dxa"/>
            <w:vMerge/>
          </w:tcPr>
          <w:p w14:paraId="75994850" w14:textId="77777777" w:rsidR="001D73DB" w:rsidRPr="000535E1" w:rsidRDefault="001D73DB" w:rsidP="001D73DB">
            <w:pPr>
              <w:rPr>
                <w:rFonts w:ascii="Times New Roman" w:hAnsi="Times New Roman"/>
              </w:rPr>
            </w:pPr>
          </w:p>
        </w:tc>
        <w:tc>
          <w:tcPr>
            <w:tcW w:w="6908" w:type="dxa"/>
          </w:tcPr>
          <w:p w14:paraId="14782C76" w14:textId="77777777" w:rsidR="001D73DB" w:rsidRPr="000535E1" w:rsidRDefault="001D73DB" w:rsidP="001D73DB">
            <w:pPr>
              <w:jc w:val="both"/>
              <w:rPr>
                <w:rFonts w:ascii="Times New Roman" w:hAnsi="Times New Roman"/>
              </w:rPr>
            </w:pPr>
            <w:r w:rsidRPr="000535E1">
              <w:rPr>
                <w:rFonts w:ascii="Times New Roman" w:hAnsi="Times New Roman"/>
              </w:rPr>
              <w:t xml:space="preserve">- удаление загрязнений, обработка дезинфицирующим  средством  </w:t>
            </w:r>
            <w:r>
              <w:rPr>
                <w:rFonts w:ascii="Times New Roman" w:hAnsi="Times New Roman"/>
              </w:rPr>
              <w:t xml:space="preserve"> </w:t>
            </w:r>
            <w:r w:rsidRPr="000535E1">
              <w:rPr>
                <w:rFonts w:ascii="Times New Roman" w:hAnsi="Times New Roman"/>
              </w:rPr>
              <w:t xml:space="preserve"> перил лестничных маршей</w:t>
            </w:r>
          </w:p>
        </w:tc>
        <w:tc>
          <w:tcPr>
            <w:tcW w:w="2127" w:type="dxa"/>
            <w:vMerge w:val="restart"/>
          </w:tcPr>
          <w:p w14:paraId="614E6708" w14:textId="77777777" w:rsidR="001D73DB" w:rsidRDefault="001D73DB" w:rsidP="001D73DB">
            <w:pPr>
              <w:jc w:val="center"/>
              <w:rPr>
                <w:rFonts w:ascii="Times New Roman" w:hAnsi="Times New Roman"/>
              </w:rPr>
            </w:pPr>
          </w:p>
          <w:p w14:paraId="17D398A4" w14:textId="77777777" w:rsidR="001D73DB" w:rsidRDefault="001D73DB" w:rsidP="001D73DB">
            <w:pPr>
              <w:jc w:val="center"/>
              <w:rPr>
                <w:rFonts w:ascii="Times New Roman" w:hAnsi="Times New Roman"/>
              </w:rPr>
            </w:pPr>
          </w:p>
          <w:p w14:paraId="2B939349" w14:textId="77777777" w:rsidR="001D73DB" w:rsidRPr="000535E1" w:rsidRDefault="001D73DB" w:rsidP="001D73DB">
            <w:pPr>
              <w:jc w:val="center"/>
              <w:rPr>
                <w:rFonts w:ascii="Times New Roman" w:hAnsi="Times New Roman"/>
              </w:rPr>
            </w:pPr>
            <w:r w:rsidRPr="000535E1">
              <w:rPr>
                <w:rFonts w:ascii="Times New Roman" w:hAnsi="Times New Roman"/>
              </w:rPr>
              <w:t>по мере необходимости</w:t>
            </w:r>
          </w:p>
          <w:p w14:paraId="57862AD7" w14:textId="77777777" w:rsidR="001D73DB" w:rsidRPr="000535E1" w:rsidRDefault="001D73DB" w:rsidP="001D73DB">
            <w:pPr>
              <w:jc w:val="center"/>
              <w:rPr>
                <w:rFonts w:ascii="Times New Roman" w:hAnsi="Times New Roman"/>
              </w:rPr>
            </w:pPr>
            <w:r>
              <w:rPr>
                <w:rFonts w:ascii="Times New Roman" w:hAnsi="Times New Roman"/>
              </w:rPr>
              <w:t xml:space="preserve"> </w:t>
            </w:r>
          </w:p>
        </w:tc>
      </w:tr>
      <w:tr w:rsidR="001D73DB" w:rsidRPr="000535E1" w14:paraId="3E9E7A51" w14:textId="77777777" w:rsidTr="0074602A">
        <w:tc>
          <w:tcPr>
            <w:tcW w:w="571" w:type="dxa"/>
            <w:vMerge/>
          </w:tcPr>
          <w:p w14:paraId="46583D9F" w14:textId="77777777" w:rsidR="001D73DB" w:rsidRPr="000535E1" w:rsidRDefault="001D73DB" w:rsidP="001D73DB">
            <w:pPr>
              <w:rPr>
                <w:rFonts w:ascii="Times New Roman" w:hAnsi="Times New Roman"/>
              </w:rPr>
            </w:pPr>
          </w:p>
        </w:tc>
        <w:tc>
          <w:tcPr>
            <w:tcW w:w="6908" w:type="dxa"/>
          </w:tcPr>
          <w:p w14:paraId="4240D0C2" w14:textId="77777777" w:rsidR="001D73DB" w:rsidRPr="000535E1" w:rsidRDefault="001D73DB" w:rsidP="001D73DB">
            <w:pPr>
              <w:rPr>
                <w:rFonts w:ascii="Times New Roman" w:hAnsi="Times New Roman"/>
              </w:rPr>
            </w:pPr>
            <w:r w:rsidRPr="000535E1">
              <w:rPr>
                <w:rFonts w:ascii="Times New Roman" w:hAnsi="Times New Roman"/>
              </w:rPr>
              <w:t xml:space="preserve">- удаление пыли с подоконников и оконных блоков  </w:t>
            </w:r>
          </w:p>
        </w:tc>
        <w:tc>
          <w:tcPr>
            <w:tcW w:w="2127" w:type="dxa"/>
            <w:vMerge/>
          </w:tcPr>
          <w:p w14:paraId="4B956DB4" w14:textId="77777777" w:rsidR="001D73DB" w:rsidRPr="000535E1" w:rsidRDefault="001D73DB" w:rsidP="001D73DB">
            <w:pPr>
              <w:jc w:val="center"/>
              <w:rPr>
                <w:rFonts w:ascii="Times New Roman" w:hAnsi="Times New Roman"/>
              </w:rPr>
            </w:pPr>
          </w:p>
        </w:tc>
      </w:tr>
      <w:tr w:rsidR="001D73DB" w:rsidRPr="000535E1" w14:paraId="0834913E" w14:textId="77777777" w:rsidTr="0074602A">
        <w:tc>
          <w:tcPr>
            <w:tcW w:w="571" w:type="dxa"/>
            <w:vMerge/>
          </w:tcPr>
          <w:p w14:paraId="60C74CCA" w14:textId="77777777" w:rsidR="001D73DB" w:rsidRPr="000535E1" w:rsidRDefault="001D73DB" w:rsidP="001D73DB">
            <w:pPr>
              <w:rPr>
                <w:rFonts w:ascii="Times New Roman" w:hAnsi="Times New Roman"/>
              </w:rPr>
            </w:pPr>
          </w:p>
        </w:tc>
        <w:tc>
          <w:tcPr>
            <w:tcW w:w="6908" w:type="dxa"/>
          </w:tcPr>
          <w:p w14:paraId="58D9D9A4" w14:textId="77777777" w:rsidR="001D73DB" w:rsidRPr="000535E1" w:rsidRDefault="001D73DB" w:rsidP="001D73DB">
            <w:pPr>
              <w:rPr>
                <w:rFonts w:ascii="Times New Roman" w:hAnsi="Times New Roman"/>
              </w:rPr>
            </w:pPr>
            <w:r w:rsidRPr="000535E1">
              <w:rPr>
                <w:rFonts w:ascii="Times New Roman" w:hAnsi="Times New Roman"/>
              </w:rPr>
              <w:t>- удаление пыли и протирка радиаторов отопления (облицовочных экранов).</w:t>
            </w:r>
          </w:p>
        </w:tc>
        <w:tc>
          <w:tcPr>
            <w:tcW w:w="2127" w:type="dxa"/>
            <w:vMerge/>
          </w:tcPr>
          <w:p w14:paraId="387F56E0" w14:textId="77777777" w:rsidR="001D73DB" w:rsidRPr="000535E1" w:rsidRDefault="001D73DB" w:rsidP="001D73DB">
            <w:pPr>
              <w:jc w:val="center"/>
              <w:rPr>
                <w:rFonts w:ascii="Times New Roman" w:hAnsi="Times New Roman"/>
              </w:rPr>
            </w:pPr>
          </w:p>
        </w:tc>
      </w:tr>
      <w:tr w:rsidR="001D73DB" w:rsidRPr="000535E1" w14:paraId="24BA5F86" w14:textId="77777777" w:rsidTr="0074602A">
        <w:tc>
          <w:tcPr>
            <w:tcW w:w="571" w:type="dxa"/>
            <w:vMerge/>
          </w:tcPr>
          <w:p w14:paraId="63B49E09" w14:textId="77777777" w:rsidR="001D73DB" w:rsidRPr="000535E1" w:rsidRDefault="001D73DB" w:rsidP="001D73DB">
            <w:pPr>
              <w:rPr>
                <w:rFonts w:ascii="Times New Roman" w:hAnsi="Times New Roman"/>
              </w:rPr>
            </w:pPr>
          </w:p>
        </w:tc>
        <w:tc>
          <w:tcPr>
            <w:tcW w:w="6908" w:type="dxa"/>
          </w:tcPr>
          <w:p w14:paraId="231FA70C" w14:textId="77777777" w:rsidR="001D73DB" w:rsidRPr="000535E1" w:rsidRDefault="001D73DB" w:rsidP="001D73DB">
            <w:pPr>
              <w:rPr>
                <w:rFonts w:ascii="Times New Roman" w:hAnsi="Times New Roman"/>
              </w:rPr>
            </w:pPr>
            <w:r w:rsidRPr="000535E1">
              <w:rPr>
                <w:rFonts w:ascii="Times New Roman" w:hAnsi="Times New Roman"/>
              </w:rPr>
              <w:t>- удаление локальных загрязнений стен</w:t>
            </w:r>
          </w:p>
        </w:tc>
        <w:tc>
          <w:tcPr>
            <w:tcW w:w="2127" w:type="dxa"/>
            <w:vMerge/>
          </w:tcPr>
          <w:p w14:paraId="105840CB" w14:textId="77777777" w:rsidR="001D73DB" w:rsidRPr="000535E1" w:rsidRDefault="001D73DB" w:rsidP="001D73DB">
            <w:pPr>
              <w:jc w:val="center"/>
              <w:rPr>
                <w:rFonts w:ascii="Times New Roman" w:hAnsi="Times New Roman"/>
              </w:rPr>
            </w:pPr>
          </w:p>
        </w:tc>
      </w:tr>
      <w:tr w:rsidR="001D73DB" w:rsidRPr="000535E1" w14:paraId="0EEF58B6" w14:textId="77777777" w:rsidTr="0074602A">
        <w:tc>
          <w:tcPr>
            <w:tcW w:w="571" w:type="dxa"/>
          </w:tcPr>
          <w:p w14:paraId="1CEF5EDD" w14:textId="77777777" w:rsidR="001D73DB" w:rsidRPr="008205D6" w:rsidRDefault="001D73DB" w:rsidP="001D73DB">
            <w:pPr>
              <w:rPr>
                <w:rFonts w:ascii="Times New Roman" w:hAnsi="Times New Roman"/>
                <w:b/>
                <w:i/>
              </w:rPr>
            </w:pPr>
            <w:r w:rsidRPr="008205D6">
              <w:rPr>
                <w:rFonts w:ascii="Times New Roman" w:hAnsi="Times New Roman"/>
                <w:b/>
                <w:i/>
              </w:rPr>
              <w:t>1.2</w:t>
            </w:r>
          </w:p>
        </w:tc>
        <w:tc>
          <w:tcPr>
            <w:tcW w:w="6908" w:type="dxa"/>
          </w:tcPr>
          <w:p w14:paraId="26170D31" w14:textId="77777777" w:rsidR="001D73DB" w:rsidRPr="000535E1" w:rsidRDefault="001D73DB" w:rsidP="001D73DB">
            <w:pPr>
              <w:rPr>
                <w:rFonts w:ascii="Times New Roman" w:hAnsi="Times New Roman"/>
              </w:rPr>
            </w:pPr>
            <w:r>
              <w:rPr>
                <w:rFonts w:ascii="Times New Roman" w:hAnsi="Times New Roman"/>
                <w:b/>
                <w:i/>
              </w:rPr>
              <w:t>Л</w:t>
            </w:r>
            <w:r w:rsidRPr="000535E1">
              <w:rPr>
                <w:rFonts w:ascii="Times New Roman" w:hAnsi="Times New Roman"/>
                <w:b/>
                <w:i/>
              </w:rPr>
              <w:t xml:space="preserve">естничные </w:t>
            </w:r>
            <w:r>
              <w:rPr>
                <w:rFonts w:ascii="Times New Roman" w:hAnsi="Times New Roman"/>
                <w:b/>
                <w:i/>
              </w:rPr>
              <w:t xml:space="preserve">площадки, </w:t>
            </w:r>
            <w:r w:rsidRPr="000535E1">
              <w:rPr>
                <w:rFonts w:ascii="Times New Roman" w:hAnsi="Times New Roman"/>
                <w:b/>
                <w:i/>
              </w:rPr>
              <w:t>марши</w:t>
            </w:r>
            <w:r>
              <w:rPr>
                <w:rFonts w:ascii="Times New Roman" w:hAnsi="Times New Roman"/>
                <w:b/>
                <w:i/>
              </w:rPr>
              <w:t xml:space="preserve">  </w:t>
            </w:r>
          </w:p>
        </w:tc>
        <w:tc>
          <w:tcPr>
            <w:tcW w:w="2127" w:type="dxa"/>
          </w:tcPr>
          <w:p w14:paraId="5D61E086" w14:textId="77777777" w:rsidR="001D73DB" w:rsidRPr="000535E1" w:rsidRDefault="001D73DB" w:rsidP="001D73DB">
            <w:pPr>
              <w:jc w:val="center"/>
              <w:rPr>
                <w:rFonts w:ascii="Times New Roman" w:hAnsi="Times New Roman"/>
              </w:rPr>
            </w:pPr>
          </w:p>
        </w:tc>
      </w:tr>
      <w:tr w:rsidR="001D73DB" w:rsidRPr="000535E1" w14:paraId="2ADD5677" w14:textId="77777777" w:rsidTr="0074602A">
        <w:tc>
          <w:tcPr>
            <w:tcW w:w="571" w:type="dxa"/>
          </w:tcPr>
          <w:p w14:paraId="0F2B0467" w14:textId="77777777" w:rsidR="001D73DB" w:rsidRDefault="001D73DB" w:rsidP="001D73DB">
            <w:pPr>
              <w:rPr>
                <w:rFonts w:ascii="Times New Roman" w:hAnsi="Times New Roman"/>
              </w:rPr>
            </w:pPr>
          </w:p>
        </w:tc>
        <w:tc>
          <w:tcPr>
            <w:tcW w:w="6908" w:type="dxa"/>
          </w:tcPr>
          <w:p w14:paraId="0054A56F" w14:textId="77777777" w:rsidR="001D73DB" w:rsidRPr="005F3F05" w:rsidRDefault="001D73DB" w:rsidP="001D73DB">
            <w:pPr>
              <w:rPr>
                <w:rFonts w:ascii="Times New Roman" w:hAnsi="Times New Roman"/>
              </w:rPr>
            </w:pPr>
            <w:r w:rsidRPr="005F3F05">
              <w:rPr>
                <w:rFonts w:ascii="Times New Roman" w:hAnsi="Times New Roman"/>
              </w:rPr>
              <w:t xml:space="preserve">- влажная уборка  твердых  напольных покрытий и плинтусов с  использованием  ручного инвентаря,  моющих, чистящих и  дезинфицирующих средств  </w:t>
            </w:r>
          </w:p>
        </w:tc>
        <w:tc>
          <w:tcPr>
            <w:tcW w:w="2127" w:type="dxa"/>
          </w:tcPr>
          <w:p w14:paraId="4A5B47C6" w14:textId="77777777" w:rsidR="001D73DB" w:rsidRPr="000535E1" w:rsidRDefault="001D73DB" w:rsidP="001D73DB">
            <w:pPr>
              <w:jc w:val="center"/>
              <w:rPr>
                <w:rFonts w:ascii="Times New Roman" w:hAnsi="Times New Roman"/>
              </w:rPr>
            </w:pPr>
            <w:r w:rsidRPr="005F3F05">
              <w:rPr>
                <w:rFonts w:ascii="Times New Roman" w:hAnsi="Times New Roman"/>
              </w:rPr>
              <w:t>ежедневно</w:t>
            </w:r>
          </w:p>
        </w:tc>
      </w:tr>
      <w:tr w:rsidR="001D73DB" w:rsidRPr="000535E1" w14:paraId="116FF1DE" w14:textId="77777777" w:rsidTr="0074602A">
        <w:tc>
          <w:tcPr>
            <w:tcW w:w="571" w:type="dxa"/>
          </w:tcPr>
          <w:p w14:paraId="084AEBCD" w14:textId="77777777" w:rsidR="001D73DB" w:rsidRPr="000535E1" w:rsidRDefault="001D73DB" w:rsidP="001D73DB">
            <w:pPr>
              <w:jc w:val="center"/>
              <w:rPr>
                <w:rFonts w:ascii="Times New Roman" w:hAnsi="Times New Roman"/>
                <w:b/>
                <w:i/>
              </w:rPr>
            </w:pPr>
            <w:r w:rsidRPr="000535E1">
              <w:rPr>
                <w:rFonts w:ascii="Times New Roman" w:hAnsi="Times New Roman"/>
                <w:b/>
                <w:i/>
              </w:rPr>
              <w:t>1.</w:t>
            </w:r>
            <w:r>
              <w:rPr>
                <w:rFonts w:ascii="Times New Roman" w:hAnsi="Times New Roman"/>
                <w:b/>
                <w:i/>
              </w:rPr>
              <w:t>3</w:t>
            </w:r>
          </w:p>
        </w:tc>
        <w:tc>
          <w:tcPr>
            <w:tcW w:w="9035" w:type="dxa"/>
            <w:gridSpan w:val="2"/>
          </w:tcPr>
          <w:p w14:paraId="3D44BF69" w14:textId="77777777" w:rsidR="001D73DB" w:rsidRPr="000535E1" w:rsidRDefault="001D73DB" w:rsidP="001D73DB">
            <w:pPr>
              <w:rPr>
                <w:rFonts w:ascii="Times New Roman" w:hAnsi="Times New Roman"/>
                <w:b/>
                <w:i/>
              </w:rPr>
            </w:pPr>
            <w:r w:rsidRPr="000535E1">
              <w:rPr>
                <w:rFonts w:ascii="Times New Roman" w:hAnsi="Times New Roman"/>
                <w:b/>
                <w:i/>
              </w:rPr>
              <w:t xml:space="preserve"> Кабинеты </w:t>
            </w:r>
            <w:r>
              <w:rPr>
                <w:rFonts w:ascii="Times New Roman" w:hAnsi="Times New Roman"/>
                <w:b/>
                <w:i/>
              </w:rPr>
              <w:t xml:space="preserve">-  </w:t>
            </w:r>
          </w:p>
        </w:tc>
      </w:tr>
      <w:tr w:rsidR="001D73DB" w:rsidRPr="000535E1" w14:paraId="7DF499BF" w14:textId="77777777" w:rsidTr="0074602A">
        <w:tc>
          <w:tcPr>
            <w:tcW w:w="571" w:type="dxa"/>
            <w:vMerge w:val="restart"/>
          </w:tcPr>
          <w:p w14:paraId="0E9E9982" w14:textId="77777777" w:rsidR="001D73DB" w:rsidRPr="000535E1" w:rsidRDefault="001D73DB" w:rsidP="001D73DB">
            <w:pPr>
              <w:rPr>
                <w:rFonts w:ascii="Times New Roman" w:hAnsi="Times New Roman"/>
              </w:rPr>
            </w:pPr>
          </w:p>
          <w:p w14:paraId="7573CB1E" w14:textId="77777777" w:rsidR="001D73DB" w:rsidRPr="000535E1" w:rsidRDefault="001D73DB" w:rsidP="001D73DB">
            <w:pPr>
              <w:rPr>
                <w:rFonts w:ascii="Times New Roman" w:hAnsi="Times New Roman"/>
              </w:rPr>
            </w:pPr>
          </w:p>
          <w:p w14:paraId="76443542" w14:textId="77777777" w:rsidR="001D73DB" w:rsidRPr="000535E1" w:rsidRDefault="001D73DB" w:rsidP="001D73DB">
            <w:pPr>
              <w:rPr>
                <w:rFonts w:ascii="Times New Roman" w:hAnsi="Times New Roman"/>
              </w:rPr>
            </w:pPr>
          </w:p>
          <w:p w14:paraId="31BC0C74" w14:textId="77777777" w:rsidR="001D73DB" w:rsidRPr="000535E1" w:rsidRDefault="001D73DB" w:rsidP="001D73DB">
            <w:pPr>
              <w:rPr>
                <w:rFonts w:ascii="Times New Roman" w:hAnsi="Times New Roman"/>
              </w:rPr>
            </w:pPr>
          </w:p>
          <w:p w14:paraId="16369223" w14:textId="77777777" w:rsidR="001D73DB" w:rsidRPr="000535E1" w:rsidRDefault="001D73DB" w:rsidP="001D73DB">
            <w:pPr>
              <w:rPr>
                <w:rFonts w:ascii="Times New Roman" w:hAnsi="Times New Roman"/>
              </w:rPr>
            </w:pPr>
          </w:p>
          <w:p w14:paraId="469113F1" w14:textId="77777777" w:rsidR="001D73DB" w:rsidRPr="000535E1" w:rsidRDefault="001D73DB" w:rsidP="001D73DB">
            <w:pPr>
              <w:rPr>
                <w:rFonts w:ascii="Times New Roman" w:hAnsi="Times New Roman"/>
              </w:rPr>
            </w:pPr>
          </w:p>
        </w:tc>
        <w:tc>
          <w:tcPr>
            <w:tcW w:w="6908" w:type="dxa"/>
            <w:vAlign w:val="center"/>
          </w:tcPr>
          <w:p w14:paraId="46B6EC7A" w14:textId="77777777" w:rsidR="001D73DB" w:rsidRPr="000535E1" w:rsidRDefault="001D73DB" w:rsidP="001D73DB">
            <w:pPr>
              <w:rPr>
                <w:rFonts w:ascii="Times New Roman" w:hAnsi="Times New Roman"/>
              </w:rPr>
            </w:pPr>
            <w:r w:rsidRPr="000535E1">
              <w:rPr>
                <w:rFonts w:ascii="Times New Roman" w:hAnsi="Times New Roman"/>
              </w:rPr>
              <w:t>- очистка твердых  напольных покрытий с использованием ручного инвентаря, моющих, чистящих и дезинфицирующих средств (влажная уборка)</w:t>
            </w:r>
          </w:p>
        </w:tc>
        <w:tc>
          <w:tcPr>
            <w:tcW w:w="2127" w:type="dxa"/>
            <w:vAlign w:val="center"/>
          </w:tcPr>
          <w:p w14:paraId="729ADBAF" w14:textId="77777777" w:rsidR="001D73DB" w:rsidRPr="000535E1" w:rsidRDefault="001D73DB" w:rsidP="001D73DB">
            <w:pPr>
              <w:jc w:val="center"/>
              <w:rPr>
                <w:rFonts w:ascii="Times New Roman" w:hAnsi="Times New Roman"/>
              </w:rPr>
            </w:pPr>
            <w:r w:rsidRPr="000535E1">
              <w:rPr>
                <w:rFonts w:ascii="Times New Roman" w:hAnsi="Times New Roman"/>
              </w:rPr>
              <w:t>ежедневно</w:t>
            </w:r>
          </w:p>
          <w:p w14:paraId="39EAC0D6" w14:textId="77777777" w:rsidR="001D73DB" w:rsidRPr="000535E1" w:rsidRDefault="001D73DB" w:rsidP="001D73DB">
            <w:pPr>
              <w:jc w:val="center"/>
              <w:rPr>
                <w:rFonts w:ascii="Times New Roman" w:hAnsi="Times New Roman"/>
              </w:rPr>
            </w:pPr>
            <w:r w:rsidRPr="000535E1">
              <w:rPr>
                <w:rFonts w:ascii="Times New Roman" w:hAnsi="Times New Roman"/>
              </w:rPr>
              <w:t>5 дней в неделю</w:t>
            </w:r>
          </w:p>
        </w:tc>
      </w:tr>
      <w:tr w:rsidR="001D73DB" w:rsidRPr="000535E1" w14:paraId="71B51C85" w14:textId="77777777" w:rsidTr="0074602A">
        <w:tc>
          <w:tcPr>
            <w:tcW w:w="571" w:type="dxa"/>
            <w:vMerge/>
          </w:tcPr>
          <w:p w14:paraId="2BBB2395" w14:textId="77777777" w:rsidR="001D73DB" w:rsidRPr="000535E1" w:rsidRDefault="001D73DB" w:rsidP="001D73DB">
            <w:pPr>
              <w:rPr>
                <w:rFonts w:ascii="Times New Roman" w:hAnsi="Times New Roman"/>
              </w:rPr>
            </w:pPr>
          </w:p>
        </w:tc>
        <w:tc>
          <w:tcPr>
            <w:tcW w:w="6908" w:type="dxa"/>
            <w:vAlign w:val="center"/>
          </w:tcPr>
          <w:p w14:paraId="4550D3E2" w14:textId="77777777" w:rsidR="001D73DB" w:rsidRPr="000535E1" w:rsidRDefault="001D73DB" w:rsidP="001D73DB">
            <w:pPr>
              <w:rPr>
                <w:rFonts w:ascii="Times New Roman" w:hAnsi="Times New Roman"/>
              </w:rPr>
            </w:pPr>
            <w:r w:rsidRPr="000535E1">
              <w:rPr>
                <w:rFonts w:ascii="Times New Roman" w:hAnsi="Times New Roman"/>
              </w:rPr>
              <w:t xml:space="preserve">- удаление локальных загрязнений </w:t>
            </w:r>
            <w:r>
              <w:rPr>
                <w:rFonts w:ascii="Times New Roman" w:hAnsi="Times New Roman"/>
              </w:rPr>
              <w:t xml:space="preserve"> </w:t>
            </w:r>
            <w:r w:rsidRPr="000535E1">
              <w:rPr>
                <w:rFonts w:ascii="Times New Roman" w:hAnsi="Times New Roman"/>
              </w:rPr>
              <w:t xml:space="preserve"> стен</w:t>
            </w:r>
            <w:r>
              <w:rPr>
                <w:rFonts w:ascii="Times New Roman" w:hAnsi="Times New Roman"/>
              </w:rPr>
              <w:t>,</w:t>
            </w:r>
            <w:r w:rsidRPr="000535E1">
              <w:rPr>
                <w:rFonts w:ascii="Times New Roman" w:hAnsi="Times New Roman"/>
              </w:rPr>
              <w:t xml:space="preserve"> полотен дверей</w:t>
            </w:r>
          </w:p>
        </w:tc>
        <w:tc>
          <w:tcPr>
            <w:tcW w:w="2127" w:type="dxa"/>
            <w:vAlign w:val="center"/>
          </w:tcPr>
          <w:p w14:paraId="48DD6D40" w14:textId="77777777" w:rsidR="001D73DB" w:rsidRPr="000535E1" w:rsidRDefault="001D73DB" w:rsidP="001D73DB">
            <w:pPr>
              <w:jc w:val="center"/>
              <w:rPr>
                <w:rFonts w:ascii="Times New Roman" w:hAnsi="Times New Roman"/>
              </w:rPr>
            </w:pPr>
            <w:r w:rsidRPr="000535E1">
              <w:rPr>
                <w:rFonts w:ascii="Times New Roman" w:hAnsi="Times New Roman"/>
              </w:rPr>
              <w:t>по мере необходимости</w:t>
            </w:r>
          </w:p>
        </w:tc>
      </w:tr>
      <w:tr w:rsidR="001D73DB" w:rsidRPr="000535E1" w14:paraId="211FC140" w14:textId="77777777" w:rsidTr="0074602A">
        <w:trPr>
          <w:trHeight w:val="414"/>
        </w:trPr>
        <w:tc>
          <w:tcPr>
            <w:tcW w:w="571" w:type="dxa"/>
            <w:vMerge/>
          </w:tcPr>
          <w:p w14:paraId="4C140636" w14:textId="77777777" w:rsidR="001D73DB" w:rsidRPr="000535E1" w:rsidRDefault="001D73DB" w:rsidP="001D73DB">
            <w:pPr>
              <w:rPr>
                <w:rFonts w:ascii="Times New Roman" w:hAnsi="Times New Roman"/>
              </w:rPr>
            </w:pPr>
          </w:p>
        </w:tc>
        <w:tc>
          <w:tcPr>
            <w:tcW w:w="6908" w:type="dxa"/>
            <w:vAlign w:val="center"/>
          </w:tcPr>
          <w:p w14:paraId="373F3509" w14:textId="77777777" w:rsidR="001D73DB" w:rsidRPr="000535E1" w:rsidRDefault="001D73DB" w:rsidP="001D73DB">
            <w:pPr>
              <w:rPr>
                <w:rFonts w:ascii="Times New Roman" w:hAnsi="Times New Roman"/>
              </w:rPr>
            </w:pPr>
            <w:r w:rsidRPr="000535E1">
              <w:rPr>
                <w:rFonts w:ascii="Times New Roman" w:hAnsi="Times New Roman"/>
              </w:rPr>
              <w:t xml:space="preserve">- вынос мусора из урн с заменой  </w:t>
            </w:r>
            <w:proofErr w:type="gramStart"/>
            <w:r w:rsidRPr="000535E1">
              <w:rPr>
                <w:rFonts w:ascii="Times New Roman" w:hAnsi="Times New Roman"/>
              </w:rPr>
              <w:t>п</w:t>
            </w:r>
            <w:proofErr w:type="gramEnd"/>
            <w:r w:rsidRPr="000535E1">
              <w:rPr>
                <w:rFonts w:ascii="Times New Roman" w:hAnsi="Times New Roman"/>
              </w:rPr>
              <w:t>/э пакетов, чистка мусорных урн</w:t>
            </w:r>
          </w:p>
        </w:tc>
        <w:tc>
          <w:tcPr>
            <w:tcW w:w="2127" w:type="dxa"/>
            <w:vAlign w:val="center"/>
          </w:tcPr>
          <w:p w14:paraId="0EE277EF" w14:textId="77777777" w:rsidR="001D73DB" w:rsidRPr="000535E1" w:rsidRDefault="001D73DB" w:rsidP="001D73DB">
            <w:pPr>
              <w:jc w:val="center"/>
              <w:rPr>
                <w:rFonts w:ascii="Times New Roman" w:hAnsi="Times New Roman"/>
              </w:rPr>
            </w:pPr>
            <w:r w:rsidRPr="000535E1">
              <w:rPr>
                <w:rFonts w:ascii="Times New Roman" w:hAnsi="Times New Roman"/>
              </w:rPr>
              <w:t>ежедневно</w:t>
            </w:r>
          </w:p>
        </w:tc>
      </w:tr>
      <w:tr w:rsidR="001D73DB" w:rsidRPr="000535E1" w14:paraId="67774560" w14:textId="77777777" w:rsidTr="0074602A">
        <w:trPr>
          <w:trHeight w:val="406"/>
        </w:trPr>
        <w:tc>
          <w:tcPr>
            <w:tcW w:w="571" w:type="dxa"/>
          </w:tcPr>
          <w:p w14:paraId="5A457B48" w14:textId="77777777" w:rsidR="001D73DB" w:rsidRPr="008205D6" w:rsidRDefault="001D73DB" w:rsidP="001D73DB">
            <w:pPr>
              <w:jc w:val="center"/>
              <w:rPr>
                <w:rFonts w:ascii="Times New Roman" w:hAnsi="Times New Roman"/>
                <w:b/>
                <w:i/>
              </w:rPr>
            </w:pPr>
            <w:r w:rsidRPr="008205D6">
              <w:rPr>
                <w:rFonts w:ascii="Times New Roman" w:hAnsi="Times New Roman"/>
                <w:b/>
                <w:i/>
              </w:rPr>
              <w:t>1.4</w:t>
            </w:r>
          </w:p>
        </w:tc>
        <w:tc>
          <w:tcPr>
            <w:tcW w:w="9035" w:type="dxa"/>
            <w:gridSpan w:val="2"/>
          </w:tcPr>
          <w:p w14:paraId="36975A7D" w14:textId="77777777" w:rsidR="001D73DB" w:rsidRPr="000535E1" w:rsidRDefault="001D73DB" w:rsidP="001D73DB">
            <w:pPr>
              <w:jc w:val="both"/>
              <w:rPr>
                <w:rFonts w:ascii="Times New Roman" w:hAnsi="Times New Roman"/>
                <w:b/>
                <w:i/>
              </w:rPr>
            </w:pPr>
            <w:r w:rsidRPr="000535E1">
              <w:rPr>
                <w:rFonts w:ascii="Times New Roman" w:hAnsi="Times New Roman"/>
                <w:i/>
              </w:rPr>
              <w:t xml:space="preserve">  </w:t>
            </w:r>
            <w:r w:rsidRPr="000535E1">
              <w:rPr>
                <w:rFonts w:ascii="Times New Roman" w:hAnsi="Times New Roman"/>
                <w:b/>
                <w:i/>
              </w:rPr>
              <w:t>Санузлы</w:t>
            </w:r>
            <w:r>
              <w:rPr>
                <w:rFonts w:ascii="Times New Roman" w:hAnsi="Times New Roman"/>
                <w:b/>
                <w:i/>
              </w:rPr>
              <w:t xml:space="preserve">  </w:t>
            </w:r>
          </w:p>
        </w:tc>
      </w:tr>
      <w:tr w:rsidR="001D73DB" w:rsidRPr="000535E1" w14:paraId="36A08C9F" w14:textId="77777777" w:rsidTr="0074602A">
        <w:tc>
          <w:tcPr>
            <w:tcW w:w="571" w:type="dxa"/>
            <w:vMerge w:val="restart"/>
          </w:tcPr>
          <w:p w14:paraId="65AD5727" w14:textId="77777777" w:rsidR="001D73DB" w:rsidRPr="000535E1" w:rsidRDefault="001D73DB" w:rsidP="001D73DB">
            <w:pPr>
              <w:rPr>
                <w:rFonts w:ascii="Times New Roman" w:hAnsi="Times New Roman"/>
              </w:rPr>
            </w:pPr>
          </w:p>
          <w:p w14:paraId="45F566DB" w14:textId="77777777" w:rsidR="001D73DB" w:rsidRPr="000535E1" w:rsidRDefault="001D73DB" w:rsidP="001D73DB">
            <w:pPr>
              <w:rPr>
                <w:rFonts w:ascii="Times New Roman" w:hAnsi="Times New Roman"/>
              </w:rPr>
            </w:pPr>
          </w:p>
          <w:p w14:paraId="7277CAC7" w14:textId="77777777" w:rsidR="001D73DB" w:rsidRPr="000535E1" w:rsidRDefault="001D73DB" w:rsidP="001D73DB">
            <w:pPr>
              <w:rPr>
                <w:rFonts w:ascii="Times New Roman" w:hAnsi="Times New Roman"/>
              </w:rPr>
            </w:pPr>
          </w:p>
          <w:p w14:paraId="78AB31B8" w14:textId="77777777" w:rsidR="001D73DB" w:rsidRPr="000535E1" w:rsidRDefault="001D73DB" w:rsidP="001D73DB">
            <w:pPr>
              <w:rPr>
                <w:rFonts w:ascii="Times New Roman" w:hAnsi="Times New Roman"/>
              </w:rPr>
            </w:pPr>
          </w:p>
          <w:p w14:paraId="5A9F6298" w14:textId="77777777" w:rsidR="001D73DB" w:rsidRPr="000535E1" w:rsidRDefault="001D73DB" w:rsidP="001D73DB">
            <w:pPr>
              <w:rPr>
                <w:rFonts w:ascii="Times New Roman" w:hAnsi="Times New Roman"/>
              </w:rPr>
            </w:pPr>
          </w:p>
        </w:tc>
        <w:tc>
          <w:tcPr>
            <w:tcW w:w="6908" w:type="dxa"/>
          </w:tcPr>
          <w:p w14:paraId="2F9639B6" w14:textId="77777777" w:rsidR="001D73DB" w:rsidRPr="005028E1" w:rsidRDefault="001D73DB" w:rsidP="001D73DB">
            <w:pPr>
              <w:rPr>
                <w:rFonts w:ascii="Times New Roman" w:hAnsi="Times New Roman"/>
              </w:rPr>
            </w:pPr>
            <w:r w:rsidRPr="005028E1">
              <w:rPr>
                <w:rFonts w:ascii="Times New Roman" w:hAnsi="Times New Roman"/>
              </w:rPr>
              <w:t>- влажная уборка и дезинфекция пола</w:t>
            </w:r>
          </w:p>
        </w:tc>
        <w:tc>
          <w:tcPr>
            <w:tcW w:w="2127" w:type="dxa"/>
          </w:tcPr>
          <w:p w14:paraId="3130C273" w14:textId="77777777" w:rsidR="001D73DB" w:rsidRPr="005028E1" w:rsidRDefault="001D73DB" w:rsidP="001D73DB">
            <w:pPr>
              <w:jc w:val="center"/>
              <w:rPr>
                <w:rFonts w:ascii="Times New Roman" w:hAnsi="Times New Roman"/>
              </w:rPr>
            </w:pPr>
            <w:r>
              <w:rPr>
                <w:rFonts w:ascii="Times New Roman" w:hAnsi="Times New Roman"/>
              </w:rPr>
              <w:t xml:space="preserve">ежедневно </w:t>
            </w:r>
          </w:p>
        </w:tc>
      </w:tr>
      <w:tr w:rsidR="001D73DB" w:rsidRPr="000535E1" w14:paraId="5CD079EE" w14:textId="77777777" w:rsidTr="0074602A">
        <w:tc>
          <w:tcPr>
            <w:tcW w:w="571" w:type="dxa"/>
            <w:vMerge/>
          </w:tcPr>
          <w:p w14:paraId="483F773E" w14:textId="77777777" w:rsidR="001D73DB" w:rsidRPr="000535E1" w:rsidRDefault="001D73DB" w:rsidP="001D73DB">
            <w:pPr>
              <w:rPr>
                <w:rFonts w:ascii="Times New Roman" w:hAnsi="Times New Roman"/>
              </w:rPr>
            </w:pPr>
          </w:p>
        </w:tc>
        <w:tc>
          <w:tcPr>
            <w:tcW w:w="6908" w:type="dxa"/>
          </w:tcPr>
          <w:p w14:paraId="45CE6A4D" w14:textId="77777777" w:rsidR="001D73DB" w:rsidRPr="000535E1" w:rsidRDefault="001D73DB" w:rsidP="001D73DB">
            <w:pPr>
              <w:rPr>
                <w:rFonts w:ascii="Times New Roman" w:hAnsi="Times New Roman"/>
              </w:rPr>
            </w:pPr>
            <w:r w:rsidRPr="000535E1">
              <w:rPr>
                <w:rFonts w:ascii="Times New Roman" w:hAnsi="Times New Roman"/>
              </w:rPr>
              <w:t xml:space="preserve">- вынос мусора из урн с заменой  </w:t>
            </w:r>
            <w:proofErr w:type="gramStart"/>
            <w:r w:rsidRPr="000535E1">
              <w:rPr>
                <w:rFonts w:ascii="Times New Roman" w:hAnsi="Times New Roman"/>
              </w:rPr>
              <w:t>п</w:t>
            </w:r>
            <w:proofErr w:type="gramEnd"/>
            <w:r w:rsidRPr="000535E1">
              <w:rPr>
                <w:rFonts w:ascii="Times New Roman" w:hAnsi="Times New Roman"/>
              </w:rPr>
              <w:t>/э пакетов</w:t>
            </w:r>
          </w:p>
        </w:tc>
        <w:tc>
          <w:tcPr>
            <w:tcW w:w="2127" w:type="dxa"/>
          </w:tcPr>
          <w:p w14:paraId="1AD0F194" w14:textId="77777777" w:rsidR="001D73DB" w:rsidRPr="000535E1" w:rsidRDefault="001D73DB" w:rsidP="001D73DB">
            <w:pPr>
              <w:jc w:val="center"/>
              <w:rPr>
                <w:rFonts w:ascii="Times New Roman" w:hAnsi="Times New Roman"/>
              </w:rPr>
            </w:pPr>
            <w:r w:rsidRPr="000535E1">
              <w:rPr>
                <w:rFonts w:ascii="Times New Roman" w:hAnsi="Times New Roman"/>
              </w:rPr>
              <w:t>ежедневно</w:t>
            </w:r>
          </w:p>
        </w:tc>
      </w:tr>
      <w:tr w:rsidR="001D73DB" w:rsidRPr="000535E1" w14:paraId="449B4465" w14:textId="77777777" w:rsidTr="0074602A">
        <w:tc>
          <w:tcPr>
            <w:tcW w:w="571" w:type="dxa"/>
            <w:vMerge/>
          </w:tcPr>
          <w:p w14:paraId="44E27E05" w14:textId="77777777" w:rsidR="001D73DB" w:rsidRPr="000535E1" w:rsidRDefault="001D73DB" w:rsidP="001D73DB">
            <w:pPr>
              <w:rPr>
                <w:rFonts w:ascii="Times New Roman" w:hAnsi="Times New Roman"/>
              </w:rPr>
            </w:pPr>
          </w:p>
        </w:tc>
        <w:tc>
          <w:tcPr>
            <w:tcW w:w="6908" w:type="dxa"/>
          </w:tcPr>
          <w:p w14:paraId="4009687F" w14:textId="77777777" w:rsidR="001D73DB" w:rsidRPr="000535E1" w:rsidRDefault="001D73DB" w:rsidP="001D73DB">
            <w:pPr>
              <w:rPr>
                <w:rFonts w:ascii="Times New Roman" w:hAnsi="Times New Roman"/>
              </w:rPr>
            </w:pPr>
            <w:r w:rsidRPr="000535E1">
              <w:rPr>
                <w:rFonts w:ascii="Times New Roman" w:hAnsi="Times New Roman"/>
              </w:rPr>
              <w:t>- чистка и дезинфекция  дверных ручек, смесителей,</w:t>
            </w:r>
          </w:p>
          <w:p w14:paraId="43FAB271" w14:textId="77777777" w:rsidR="001D73DB" w:rsidRPr="000535E1" w:rsidRDefault="001D73DB" w:rsidP="001D73DB">
            <w:pPr>
              <w:rPr>
                <w:rFonts w:ascii="Times New Roman" w:hAnsi="Times New Roman"/>
              </w:rPr>
            </w:pPr>
            <w:r w:rsidRPr="000535E1">
              <w:rPr>
                <w:rFonts w:ascii="Times New Roman" w:hAnsi="Times New Roman"/>
              </w:rPr>
              <w:t xml:space="preserve">унитазов, сидений на унитазах с двух сторон, раковин </w:t>
            </w:r>
          </w:p>
          <w:p w14:paraId="039C7EE2" w14:textId="77777777" w:rsidR="001D73DB" w:rsidRPr="000535E1" w:rsidRDefault="001D73DB" w:rsidP="001D73DB">
            <w:pPr>
              <w:rPr>
                <w:rFonts w:ascii="Times New Roman" w:hAnsi="Times New Roman"/>
              </w:rPr>
            </w:pPr>
            <w:r w:rsidRPr="000535E1">
              <w:rPr>
                <w:rFonts w:ascii="Times New Roman" w:hAnsi="Times New Roman"/>
              </w:rPr>
              <w:t>(включая удаление следов ржавчины, водного камня и др.)</w:t>
            </w:r>
          </w:p>
        </w:tc>
        <w:tc>
          <w:tcPr>
            <w:tcW w:w="2127" w:type="dxa"/>
          </w:tcPr>
          <w:p w14:paraId="25BC51CF" w14:textId="77777777" w:rsidR="001D73DB" w:rsidRPr="000535E1" w:rsidRDefault="001D73DB" w:rsidP="001D73DB">
            <w:pPr>
              <w:jc w:val="center"/>
              <w:rPr>
                <w:rFonts w:ascii="Times New Roman" w:hAnsi="Times New Roman"/>
              </w:rPr>
            </w:pPr>
            <w:r w:rsidRPr="000535E1">
              <w:rPr>
                <w:rFonts w:ascii="Times New Roman" w:hAnsi="Times New Roman"/>
              </w:rPr>
              <w:t>ежедневно</w:t>
            </w:r>
          </w:p>
        </w:tc>
      </w:tr>
      <w:tr w:rsidR="001D73DB" w:rsidRPr="000535E1" w14:paraId="4D0609CE" w14:textId="77777777" w:rsidTr="0074602A">
        <w:tc>
          <w:tcPr>
            <w:tcW w:w="571" w:type="dxa"/>
            <w:vMerge/>
          </w:tcPr>
          <w:p w14:paraId="139BBA80" w14:textId="77777777" w:rsidR="001D73DB" w:rsidRPr="000535E1" w:rsidRDefault="001D73DB" w:rsidP="001D73DB">
            <w:pPr>
              <w:rPr>
                <w:rFonts w:ascii="Times New Roman" w:hAnsi="Times New Roman"/>
              </w:rPr>
            </w:pPr>
          </w:p>
        </w:tc>
        <w:tc>
          <w:tcPr>
            <w:tcW w:w="6908" w:type="dxa"/>
          </w:tcPr>
          <w:p w14:paraId="584E71E0" w14:textId="77777777" w:rsidR="001D73DB" w:rsidRPr="000535E1" w:rsidRDefault="001D73DB" w:rsidP="001D73DB">
            <w:pPr>
              <w:rPr>
                <w:rFonts w:ascii="Times New Roman" w:hAnsi="Times New Roman"/>
              </w:rPr>
            </w:pPr>
            <w:r w:rsidRPr="000535E1">
              <w:rPr>
                <w:rFonts w:ascii="Times New Roman" w:hAnsi="Times New Roman"/>
              </w:rPr>
              <w:t xml:space="preserve">- </w:t>
            </w:r>
            <w:proofErr w:type="spellStart"/>
            <w:r w:rsidRPr="000535E1">
              <w:rPr>
                <w:rFonts w:ascii="Times New Roman" w:hAnsi="Times New Roman"/>
              </w:rPr>
              <w:t>дезодорирование</w:t>
            </w:r>
            <w:proofErr w:type="spellEnd"/>
            <w:r w:rsidRPr="000535E1">
              <w:rPr>
                <w:rFonts w:ascii="Times New Roman" w:hAnsi="Times New Roman"/>
              </w:rPr>
              <w:t xml:space="preserve">, заправка диспансеров </w:t>
            </w:r>
            <w:proofErr w:type="gramStart"/>
            <w:r w:rsidRPr="000535E1">
              <w:rPr>
                <w:rFonts w:ascii="Times New Roman" w:hAnsi="Times New Roman"/>
              </w:rPr>
              <w:t>расходными</w:t>
            </w:r>
            <w:proofErr w:type="gramEnd"/>
            <w:r w:rsidRPr="000535E1">
              <w:rPr>
                <w:rFonts w:ascii="Times New Roman" w:hAnsi="Times New Roman"/>
              </w:rPr>
              <w:t xml:space="preserve"> </w:t>
            </w:r>
          </w:p>
          <w:p w14:paraId="5473931D" w14:textId="77777777" w:rsidR="001D73DB" w:rsidRPr="000535E1" w:rsidRDefault="001D73DB" w:rsidP="001D73DB">
            <w:pPr>
              <w:rPr>
                <w:rFonts w:ascii="Times New Roman" w:hAnsi="Times New Roman"/>
              </w:rPr>
            </w:pPr>
            <w:r w:rsidRPr="000535E1">
              <w:rPr>
                <w:rFonts w:ascii="Times New Roman" w:hAnsi="Times New Roman"/>
              </w:rPr>
              <w:t>материалами: туалетной бумагой, жидким мылом и т.п.</w:t>
            </w:r>
          </w:p>
        </w:tc>
        <w:tc>
          <w:tcPr>
            <w:tcW w:w="2127" w:type="dxa"/>
          </w:tcPr>
          <w:p w14:paraId="70DF9939" w14:textId="77777777" w:rsidR="001D73DB" w:rsidRPr="000535E1" w:rsidRDefault="001D73DB" w:rsidP="001D73DB">
            <w:pPr>
              <w:jc w:val="center"/>
              <w:rPr>
                <w:rFonts w:ascii="Times New Roman" w:hAnsi="Times New Roman"/>
              </w:rPr>
            </w:pPr>
            <w:r w:rsidRPr="000535E1">
              <w:rPr>
                <w:rFonts w:ascii="Times New Roman" w:hAnsi="Times New Roman"/>
              </w:rPr>
              <w:t>по мере необходимости</w:t>
            </w:r>
          </w:p>
        </w:tc>
      </w:tr>
      <w:tr w:rsidR="001D73DB" w:rsidRPr="000535E1" w14:paraId="1F72ED12" w14:textId="77777777" w:rsidTr="0074602A">
        <w:tc>
          <w:tcPr>
            <w:tcW w:w="571" w:type="dxa"/>
            <w:vMerge/>
          </w:tcPr>
          <w:p w14:paraId="7BB30577" w14:textId="77777777" w:rsidR="001D73DB" w:rsidRPr="000535E1" w:rsidRDefault="001D73DB" w:rsidP="001D73DB">
            <w:pPr>
              <w:rPr>
                <w:rFonts w:ascii="Times New Roman" w:hAnsi="Times New Roman"/>
              </w:rPr>
            </w:pPr>
          </w:p>
        </w:tc>
        <w:tc>
          <w:tcPr>
            <w:tcW w:w="6908" w:type="dxa"/>
          </w:tcPr>
          <w:p w14:paraId="1DE59A12" w14:textId="77777777" w:rsidR="001D73DB" w:rsidRPr="000535E1" w:rsidRDefault="001D73DB" w:rsidP="001D73DB">
            <w:pPr>
              <w:rPr>
                <w:rFonts w:ascii="Times New Roman" w:hAnsi="Times New Roman"/>
              </w:rPr>
            </w:pPr>
            <w:r w:rsidRPr="000535E1">
              <w:rPr>
                <w:rFonts w:ascii="Times New Roman" w:hAnsi="Times New Roman"/>
              </w:rPr>
              <w:t>- чистка и дезинфекция кафельной плитки высотой до 1 м.</w:t>
            </w:r>
          </w:p>
        </w:tc>
        <w:tc>
          <w:tcPr>
            <w:tcW w:w="2127" w:type="dxa"/>
          </w:tcPr>
          <w:p w14:paraId="0C547757" w14:textId="77777777" w:rsidR="001D73DB" w:rsidRPr="000535E1" w:rsidRDefault="001D73DB" w:rsidP="001D73DB">
            <w:pPr>
              <w:jc w:val="center"/>
              <w:rPr>
                <w:rFonts w:ascii="Times New Roman" w:hAnsi="Times New Roman"/>
              </w:rPr>
            </w:pPr>
            <w:r w:rsidRPr="000535E1">
              <w:rPr>
                <w:rFonts w:ascii="Times New Roman" w:hAnsi="Times New Roman"/>
              </w:rPr>
              <w:t>1 раз в 10 дней</w:t>
            </w:r>
          </w:p>
        </w:tc>
      </w:tr>
      <w:tr w:rsidR="001D73DB" w:rsidRPr="000535E1" w14:paraId="55B96E34" w14:textId="77777777" w:rsidTr="0074602A">
        <w:trPr>
          <w:trHeight w:val="484"/>
        </w:trPr>
        <w:tc>
          <w:tcPr>
            <w:tcW w:w="571" w:type="dxa"/>
            <w:vAlign w:val="center"/>
          </w:tcPr>
          <w:p w14:paraId="16FD8251" w14:textId="77777777" w:rsidR="001D73DB" w:rsidRPr="002642F6" w:rsidRDefault="001D73DB" w:rsidP="001D73DB">
            <w:pPr>
              <w:rPr>
                <w:rFonts w:ascii="Times New Roman" w:hAnsi="Times New Roman"/>
                <w:b/>
                <w:i/>
              </w:rPr>
            </w:pPr>
            <w:r w:rsidRPr="002642F6">
              <w:rPr>
                <w:rFonts w:ascii="Times New Roman" w:hAnsi="Times New Roman"/>
                <w:b/>
                <w:i/>
              </w:rPr>
              <w:t>1.5</w:t>
            </w:r>
          </w:p>
        </w:tc>
        <w:tc>
          <w:tcPr>
            <w:tcW w:w="9035" w:type="dxa"/>
            <w:gridSpan w:val="2"/>
            <w:vAlign w:val="center"/>
          </w:tcPr>
          <w:p w14:paraId="167D0870" w14:textId="77777777" w:rsidR="001D73DB" w:rsidRPr="000535E1" w:rsidRDefault="001D73DB" w:rsidP="001D73DB">
            <w:pPr>
              <w:rPr>
                <w:rFonts w:ascii="Times New Roman" w:hAnsi="Times New Roman"/>
                <w:b/>
              </w:rPr>
            </w:pPr>
            <w:r w:rsidRPr="002642F6">
              <w:rPr>
                <w:rFonts w:ascii="Times New Roman" w:hAnsi="Times New Roman"/>
                <w:b/>
                <w:i/>
              </w:rPr>
              <w:t xml:space="preserve">Помещений цокольного этажа (подвал)  </w:t>
            </w:r>
            <w:r>
              <w:rPr>
                <w:rFonts w:ascii="Times New Roman" w:hAnsi="Times New Roman"/>
                <w:b/>
                <w:i/>
              </w:rPr>
              <w:t xml:space="preserve"> </w:t>
            </w:r>
          </w:p>
        </w:tc>
      </w:tr>
      <w:tr w:rsidR="001D73DB" w:rsidRPr="000535E1" w14:paraId="1AFE850C" w14:textId="77777777" w:rsidTr="0074602A">
        <w:trPr>
          <w:trHeight w:val="762"/>
        </w:trPr>
        <w:tc>
          <w:tcPr>
            <w:tcW w:w="571" w:type="dxa"/>
          </w:tcPr>
          <w:p w14:paraId="45C59F9A" w14:textId="77777777" w:rsidR="001D73DB" w:rsidRPr="000535E1" w:rsidRDefault="001D73DB" w:rsidP="001D73DB">
            <w:pPr>
              <w:jc w:val="center"/>
              <w:rPr>
                <w:rFonts w:ascii="Times New Roman" w:hAnsi="Times New Roman"/>
              </w:rPr>
            </w:pPr>
          </w:p>
        </w:tc>
        <w:tc>
          <w:tcPr>
            <w:tcW w:w="6908" w:type="dxa"/>
          </w:tcPr>
          <w:p w14:paraId="4988A133" w14:textId="77777777" w:rsidR="001D73DB" w:rsidRPr="000535E1" w:rsidRDefault="001D73DB" w:rsidP="001D73DB">
            <w:pPr>
              <w:rPr>
                <w:rFonts w:ascii="Times New Roman" w:hAnsi="Times New Roman"/>
              </w:rPr>
            </w:pPr>
            <w:r w:rsidRPr="000535E1">
              <w:rPr>
                <w:rFonts w:ascii="Times New Roman" w:hAnsi="Times New Roman"/>
              </w:rPr>
              <w:t>- влажная уборка пола (линол</w:t>
            </w:r>
            <w:r>
              <w:rPr>
                <w:rFonts w:ascii="Times New Roman" w:hAnsi="Times New Roman"/>
              </w:rPr>
              <w:t>е</w:t>
            </w:r>
            <w:r w:rsidRPr="000535E1">
              <w:rPr>
                <w:rFonts w:ascii="Times New Roman" w:hAnsi="Times New Roman"/>
              </w:rPr>
              <w:t>ум, керамическая плитка)</w:t>
            </w:r>
          </w:p>
          <w:p w14:paraId="199CFB98" w14:textId="77777777" w:rsidR="001D73DB" w:rsidRPr="000535E1" w:rsidRDefault="001D73DB" w:rsidP="001D73DB">
            <w:pPr>
              <w:rPr>
                <w:rFonts w:ascii="Times New Roman" w:hAnsi="Times New Roman"/>
                <w:b/>
              </w:rPr>
            </w:pPr>
            <w:r>
              <w:rPr>
                <w:rFonts w:ascii="Times New Roman" w:hAnsi="Times New Roman"/>
              </w:rPr>
              <w:t xml:space="preserve"> </w:t>
            </w:r>
            <w:r w:rsidRPr="000535E1">
              <w:rPr>
                <w:rFonts w:ascii="Times New Roman" w:hAnsi="Times New Roman"/>
              </w:rPr>
              <w:t xml:space="preserve">     </w:t>
            </w:r>
          </w:p>
        </w:tc>
        <w:tc>
          <w:tcPr>
            <w:tcW w:w="2127" w:type="dxa"/>
          </w:tcPr>
          <w:p w14:paraId="366CB66F" w14:textId="77777777" w:rsidR="001D73DB" w:rsidRPr="000535E1" w:rsidRDefault="001D73DB" w:rsidP="001D73DB">
            <w:pPr>
              <w:jc w:val="center"/>
              <w:rPr>
                <w:rFonts w:ascii="Times New Roman" w:hAnsi="Times New Roman"/>
              </w:rPr>
            </w:pPr>
            <w:r w:rsidRPr="000535E1">
              <w:rPr>
                <w:rFonts w:ascii="Times New Roman" w:hAnsi="Times New Roman"/>
              </w:rPr>
              <w:t>1 раз в месяц/</w:t>
            </w:r>
          </w:p>
          <w:p w14:paraId="039F8D5B" w14:textId="77777777" w:rsidR="001D73DB" w:rsidRPr="000535E1" w:rsidRDefault="001D73DB" w:rsidP="001D73DB">
            <w:pPr>
              <w:jc w:val="center"/>
              <w:rPr>
                <w:rFonts w:ascii="Times New Roman" w:hAnsi="Times New Roman"/>
              </w:rPr>
            </w:pPr>
            <w:r w:rsidRPr="000535E1">
              <w:rPr>
                <w:rFonts w:ascii="Times New Roman" w:hAnsi="Times New Roman"/>
              </w:rPr>
              <w:t>или по мере необходимости</w:t>
            </w:r>
            <w:r>
              <w:rPr>
                <w:rFonts w:ascii="Times New Roman" w:hAnsi="Times New Roman"/>
              </w:rPr>
              <w:t xml:space="preserve"> (аварийная ситуация)</w:t>
            </w:r>
          </w:p>
        </w:tc>
      </w:tr>
      <w:tr w:rsidR="001D73DB" w:rsidRPr="000535E1" w14:paraId="6D607BBF" w14:textId="77777777" w:rsidTr="0074602A">
        <w:trPr>
          <w:trHeight w:val="354"/>
        </w:trPr>
        <w:tc>
          <w:tcPr>
            <w:tcW w:w="9606" w:type="dxa"/>
            <w:gridSpan w:val="3"/>
            <w:vAlign w:val="center"/>
          </w:tcPr>
          <w:p w14:paraId="3142DE8C" w14:textId="77777777" w:rsidR="001D73DB" w:rsidRPr="000535E1" w:rsidRDefault="001D73DB" w:rsidP="001D73DB">
            <w:pPr>
              <w:rPr>
                <w:rFonts w:ascii="Times New Roman" w:hAnsi="Times New Roman"/>
                <w:b/>
              </w:rPr>
            </w:pPr>
            <w:r>
              <w:rPr>
                <w:rFonts w:ascii="Times New Roman" w:hAnsi="Times New Roman"/>
                <w:b/>
              </w:rPr>
              <w:t>2</w:t>
            </w:r>
            <w:r w:rsidRPr="000535E1">
              <w:rPr>
                <w:rFonts w:ascii="Times New Roman" w:hAnsi="Times New Roman"/>
                <w:b/>
              </w:rPr>
              <w:t>. Очистка  цоколя фасада здания, фасадной декоративной решетки окон, входной группы, крылец здания - площадь -191,6 м</w:t>
            </w:r>
            <w:proofErr w:type="gramStart"/>
            <w:r w:rsidRPr="000535E1">
              <w:rPr>
                <w:rFonts w:ascii="Times New Roman" w:hAnsi="Times New Roman"/>
                <w:b/>
                <w:vertAlign w:val="superscript"/>
              </w:rPr>
              <w:t>2</w:t>
            </w:r>
            <w:proofErr w:type="gramEnd"/>
          </w:p>
        </w:tc>
      </w:tr>
      <w:tr w:rsidR="001D73DB" w:rsidRPr="000535E1" w14:paraId="5C11F5E3" w14:textId="77777777" w:rsidTr="0074602A">
        <w:trPr>
          <w:trHeight w:val="840"/>
        </w:trPr>
        <w:tc>
          <w:tcPr>
            <w:tcW w:w="571" w:type="dxa"/>
          </w:tcPr>
          <w:p w14:paraId="297834E4" w14:textId="77777777" w:rsidR="001D73DB" w:rsidRPr="000535E1" w:rsidRDefault="001D73DB" w:rsidP="001D73DB">
            <w:pPr>
              <w:jc w:val="center"/>
              <w:rPr>
                <w:rFonts w:ascii="Times New Roman" w:hAnsi="Times New Roman"/>
                <w:b/>
              </w:rPr>
            </w:pPr>
          </w:p>
        </w:tc>
        <w:tc>
          <w:tcPr>
            <w:tcW w:w="6908" w:type="dxa"/>
          </w:tcPr>
          <w:p w14:paraId="0391D4E4" w14:textId="77777777" w:rsidR="001D73DB" w:rsidRPr="000535E1" w:rsidRDefault="001D73DB" w:rsidP="001D73DB">
            <w:pPr>
              <w:rPr>
                <w:rFonts w:ascii="Times New Roman" w:hAnsi="Times New Roman"/>
              </w:rPr>
            </w:pPr>
            <w:r w:rsidRPr="000535E1">
              <w:rPr>
                <w:rFonts w:ascii="Times New Roman" w:hAnsi="Times New Roman"/>
              </w:rPr>
              <w:t xml:space="preserve">- Влажная очистка плитки цоколя фасада здания и, </w:t>
            </w:r>
          </w:p>
          <w:p w14:paraId="0CA0DBF0" w14:textId="77777777" w:rsidR="001D73DB" w:rsidRPr="000535E1" w:rsidRDefault="001D73DB" w:rsidP="001D73DB">
            <w:pPr>
              <w:rPr>
                <w:rFonts w:ascii="Times New Roman" w:hAnsi="Times New Roman"/>
                <w:b/>
              </w:rPr>
            </w:pPr>
            <w:r w:rsidRPr="000535E1">
              <w:rPr>
                <w:rFonts w:ascii="Times New Roman" w:hAnsi="Times New Roman"/>
              </w:rPr>
              <w:t xml:space="preserve">декоративной решетки окон,  входной группы, крылец здания </w:t>
            </w:r>
          </w:p>
        </w:tc>
        <w:tc>
          <w:tcPr>
            <w:tcW w:w="2127" w:type="dxa"/>
          </w:tcPr>
          <w:p w14:paraId="12224701" w14:textId="77777777" w:rsidR="001D73DB" w:rsidRPr="000535E1" w:rsidRDefault="001D73DB" w:rsidP="001D73DB">
            <w:pPr>
              <w:jc w:val="center"/>
              <w:rPr>
                <w:rFonts w:ascii="Times New Roman" w:hAnsi="Times New Roman"/>
              </w:rPr>
            </w:pPr>
            <w:r w:rsidRPr="000535E1">
              <w:rPr>
                <w:rFonts w:ascii="Times New Roman" w:hAnsi="Times New Roman"/>
              </w:rPr>
              <w:t>по мере необходимости</w:t>
            </w:r>
          </w:p>
          <w:p w14:paraId="480AA969" w14:textId="77777777" w:rsidR="001D73DB" w:rsidRPr="000535E1" w:rsidRDefault="001D73DB" w:rsidP="001D73DB">
            <w:pPr>
              <w:jc w:val="center"/>
              <w:rPr>
                <w:rFonts w:ascii="Times New Roman" w:hAnsi="Times New Roman"/>
              </w:rPr>
            </w:pPr>
            <w:r w:rsidRPr="000535E1">
              <w:rPr>
                <w:rFonts w:ascii="Times New Roman" w:hAnsi="Times New Roman"/>
              </w:rPr>
              <w:t>(весна-лето-осень)</w:t>
            </w:r>
          </w:p>
        </w:tc>
      </w:tr>
    </w:tbl>
    <w:p w14:paraId="3812F004" w14:textId="77777777" w:rsidR="001D73DB" w:rsidRDefault="001D73DB" w:rsidP="001D73DB">
      <w:pPr>
        <w:jc w:val="both"/>
        <w:rPr>
          <w:rFonts w:ascii="Times New Roman" w:eastAsia="Calibri" w:hAnsi="Times New Roman" w:cs="Times New Roman"/>
        </w:rPr>
      </w:pPr>
      <w:proofErr w:type="gramStart"/>
      <w:r w:rsidRPr="000535E1">
        <w:rPr>
          <w:rFonts w:ascii="Times New Roman" w:eastAsia="Calibri" w:hAnsi="Times New Roman" w:cs="Times New Roman"/>
        </w:rPr>
        <w:t>- 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 средства, пакеты для мусора объемом по 120, 60 и 30 литров, туалетную бумагу</w:t>
      </w:r>
      <w:proofErr w:type="gramEnd"/>
    </w:p>
    <w:p w14:paraId="7795EEA7" w14:textId="498E882B"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высокого качества, антибактериальное жидкое мыло) высокого качества в достаточном количестве. </w:t>
      </w:r>
    </w:p>
    <w:p w14:paraId="4DF173F4"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lastRenderedPageBreak/>
        <w:t xml:space="preserve">- Выкладка туалетной бумаги, жидкого мыла в санузлах должна осуществляться своевременно по мере расходования. </w:t>
      </w:r>
    </w:p>
    <w:p w14:paraId="42FA3813"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Исполнитель (рабочий персонал Исполнителя) должен строго соблюдать режим времени оказания услуг установленный на объектах Заказчика. </w:t>
      </w:r>
    </w:p>
    <w:p w14:paraId="144601FA"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Исполнитель назначает лицо, ответственное за координацию и деятельность персонала, а также качество оказываемых услуг </w:t>
      </w:r>
    </w:p>
    <w:p w14:paraId="5CC69BD3"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 </w:t>
      </w:r>
    </w:p>
    <w:p w14:paraId="4A54DCD8"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 </w:t>
      </w:r>
    </w:p>
    <w:p w14:paraId="34A93997"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Исполнитель осуществляет ежедневный </w:t>
      </w:r>
      <w:proofErr w:type="gramStart"/>
      <w:r w:rsidRPr="000535E1">
        <w:rPr>
          <w:rFonts w:ascii="Times New Roman" w:eastAsia="Calibri" w:hAnsi="Times New Roman" w:cs="Times New Roman"/>
        </w:rPr>
        <w:t>контроль за</w:t>
      </w:r>
      <w:proofErr w:type="gramEnd"/>
      <w:r w:rsidRPr="000535E1">
        <w:rPr>
          <w:rFonts w:ascii="Times New Roman" w:eastAsia="Calibri" w:hAnsi="Times New Roman" w:cs="Times New Roman"/>
        </w:rPr>
        <w:t xml:space="preserve"> работой персонала на объекте (наличие расходных средств и т.п.), а также обеспечивает взаимодействие с Заказчиком по качеству предоставления </w:t>
      </w:r>
      <w:proofErr w:type="spellStart"/>
      <w:r w:rsidRPr="000535E1">
        <w:rPr>
          <w:rFonts w:ascii="Times New Roman" w:eastAsia="Calibri" w:hAnsi="Times New Roman" w:cs="Times New Roman"/>
        </w:rPr>
        <w:t>клининговых</w:t>
      </w:r>
      <w:proofErr w:type="spellEnd"/>
      <w:r w:rsidRPr="000535E1">
        <w:rPr>
          <w:rFonts w:ascii="Times New Roman" w:eastAsia="Calibri" w:hAnsi="Times New Roman" w:cs="Times New Roman"/>
        </w:rPr>
        <w:t xml:space="preserve"> услуг. </w:t>
      </w:r>
    </w:p>
    <w:p w14:paraId="5B1317A4"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Использование методов уборки, сохраняющих собственность Заказчика, соблюдать технологии оказания услуг, их </w:t>
      </w:r>
      <w:bookmarkStart w:id="3" w:name="_GoBack"/>
      <w:r w:rsidRPr="000535E1">
        <w:rPr>
          <w:rFonts w:ascii="Times New Roman" w:eastAsia="Calibri" w:hAnsi="Times New Roman" w:cs="Times New Roman"/>
        </w:rPr>
        <w:t xml:space="preserve">высокое качество, а </w:t>
      </w:r>
      <w:bookmarkEnd w:id="3"/>
      <w:r w:rsidRPr="000535E1">
        <w:rPr>
          <w:rFonts w:ascii="Times New Roman" w:eastAsia="Calibri" w:hAnsi="Times New Roman" w:cs="Times New Roman"/>
        </w:rPr>
        <w:t xml:space="preserve">также экологическую безопасность применяемых моющих средств. </w:t>
      </w:r>
    </w:p>
    <w:p w14:paraId="067EDADA"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-В случае обнаружения недостатков в выполненной работе немедленно их устранить, а если это невозможно, устранить недостатки в разумный срок. </w:t>
      </w:r>
    </w:p>
    <w:p w14:paraId="4B9EA2BA"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-Услуги </w:t>
      </w:r>
      <w:proofErr w:type="spellStart"/>
      <w:r w:rsidRPr="000535E1">
        <w:rPr>
          <w:rFonts w:ascii="Times New Roman" w:eastAsia="Calibri" w:hAnsi="Times New Roman" w:cs="Times New Roman"/>
        </w:rPr>
        <w:t>клининга</w:t>
      </w:r>
      <w:proofErr w:type="spellEnd"/>
      <w:r w:rsidRPr="000535E1">
        <w:rPr>
          <w:rFonts w:ascii="Times New Roman" w:eastAsia="Calibri" w:hAnsi="Times New Roman" w:cs="Times New Roman"/>
        </w:rPr>
        <w:t xml:space="preserve"> (уборка) помещений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14:paraId="1FD5A8FE"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3. График оказания услуг</w:t>
      </w:r>
    </w:p>
    <w:p w14:paraId="62C0CF92"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 Исполнитель   оказывает услуги по уборке  помещений  в течение всего рабочего  дня   с 08:30 </w:t>
      </w:r>
      <w:r>
        <w:rPr>
          <w:rFonts w:ascii="Times New Roman" w:eastAsia="Calibri" w:hAnsi="Times New Roman" w:cs="Times New Roman"/>
        </w:rPr>
        <w:t xml:space="preserve">до 17:30 час в течение срока действия договора </w:t>
      </w:r>
    </w:p>
    <w:p w14:paraId="19E7EFD4" w14:textId="77777777" w:rsidR="001D73DB"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 xml:space="preserve">4. Перечень и периодичность оказываемых услуг, расходные материалы </w:t>
      </w:r>
    </w:p>
    <w:tbl>
      <w:tblPr>
        <w:tblStyle w:val="28"/>
        <w:tblW w:w="9072" w:type="dxa"/>
        <w:tblInd w:w="108" w:type="dxa"/>
        <w:tblLayout w:type="fixed"/>
        <w:tblLook w:val="04A0" w:firstRow="1" w:lastRow="0" w:firstColumn="1" w:lastColumn="0" w:noHBand="0" w:noVBand="1"/>
      </w:tblPr>
      <w:tblGrid>
        <w:gridCol w:w="571"/>
        <w:gridCol w:w="6800"/>
        <w:gridCol w:w="1701"/>
      </w:tblGrid>
      <w:tr w:rsidR="0074602A" w:rsidRPr="0074602A" w14:paraId="35DC3822" w14:textId="77777777" w:rsidTr="0074602A">
        <w:trPr>
          <w:trHeight w:val="407"/>
        </w:trPr>
        <w:tc>
          <w:tcPr>
            <w:tcW w:w="571" w:type="dxa"/>
            <w:vAlign w:val="center"/>
          </w:tcPr>
          <w:p w14:paraId="68FA2763" w14:textId="77777777" w:rsidR="0074602A" w:rsidRPr="0074602A" w:rsidRDefault="0074602A" w:rsidP="0074602A">
            <w:pPr>
              <w:jc w:val="center"/>
              <w:rPr>
                <w:b/>
              </w:rPr>
            </w:pPr>
            <w:r w:rsidRPr="0074602A">
              <w:rPr>
                <w:b/>
              </w:rPr>
              <w:t>№</w:t>
            </w:r>
          </w:p>
          <w:p w14:paraId="5FC5E31F" w14:textId="77777777" w:rsidR="0074602A" w:rsidRPr="0074602A" w:rsidRDefault="0074602A" w:rsidP="0074602A">
            <w:pPr>
              <w:jc w:val="center"/>
              <w:rPr>
                <w:b/>
              </w:rPr>
            </w:pPr>
            <w:proofErr w:type="gramStart"/>
            <w:r w:rsidRPr="0074602A">
              <w:rPr>
                <w:b/>
              </w:rPr>
              <w:t>п</w:t>
            </w:r>
            <w:proofErr w:type="gramEnd"/>
            <w:r w:rsidRPr="0074602A">
              <w:rPr>
                <w:b/>
              </w:rPr>
              <w:t>/п</w:t>
            </w:r>
          </w:p>
        </w:tc>
        <w:tc>
          <w:tcPr>
            <w:tcW w:w="6800" w:type="dxa"/>
            <w:vAlign w:val="center"/>
          </w:tcPr>
          <w:p w14:paraId="45A6F427" w14:textId="77777777" w:rsidR="0074602A" w:rsidRPr="0074602A" w:rsidRDefault="0074602A" w:rsidP="0074602A">
            <w:pPr>
              <w:jc w:val="center"/>
              <w:rPr>
                <w:b/>
              </w:rPr>
            </w:pPr>
            <w:r w:rsidRPr="0074602A">
              <w:rPr>
                <w:b/>
              </w:rPr>
              <w:t>Перечень услуг</w:t>
            </w:r>
          </w:p>
        </w:tc>
        <w:tc>
          <w:tcPr>
            <w:tcW w:w="1701" w:type="dxa"/>
            <w:vAlign w:val="center"/>
          </w:tcPr>
          <w:p w14:paraId="30F1587B" w14:textId="77777777" w:rsidR="0074602A" w:rsidRPr="0074602A" w:rsidRDefault="0074602A" w:rsidP="0074602A">
            <w:pPr>
              <w:jc w:val="center"/>
              <w:rPr>
                <w:b/>
              </w:rPr>
            </w:pPr>
            <w:r w:rsidRPr="0074602A">
              <w:rPr>
                <w:b/>
              </w:rPr>
              <w:t>Периодичность исполнения</w:t>
            </w:r>
          </w:p>
        </w:tc>
      </w:tr>
      <w:tr w:rsidR="0074602A" w:rsidRPr="0074602A" w14:paraId="3E91D055" w14:textId="77777777" w:rsidTr="0074602A">
        <w:trPr>
          <w:trHeight w:val="407"/>
        </w:trPr>
        <w:tc>
          <w:tcPr>
            <w:tcW w:w="9072" w:type="dxa"/>
            <w:gridSpan w:val="3"/>
            <w:vAlign w:val="center"/>
          </w:tcPr>
          <w:p w14:paraId="5C6234D6" w14:textId="77777777" w:rsidR="0074602A" w:rsidRPr="0074602A" w:rsidRDefault="0074602A" w:rsidP="0074602A">
            <w:pPr>
              <w:rPr>
                <w:b/>
              </w:rPr>
            </w:pPr>
            <w:r w:rsidRPr="0074602A">
              <w:rPr>
                <w:b/>
              </w:rPr>
              <w:t>1. Комплексная  и поддерживающая уборка</w:t>
            </w:r>
            <w:r w:rsidRPr="0074602A">
              <w:t xml:space="preserve">  </w:t>
            </w:r>
            <w:r w:rsidRPr="0074602A">
              <w:rPr>
                <w:b/>
              </w:rPr>
              <w:t>помещений  административного здания – площадь  2 357,9 м2  в т. ч.</w:t>
            </w:r>
            <w:proofErr w:type="gramStart"/>
            <w:r w:rsidRPr="0074602A">
              <w:rPr>
                <w:b/>
              </w:rPr>
              <w:t xml:space="preserve"> :</w:t>
            </w:r>
            <w:proofErr w:type="gramEnd"/>
            <w:r w:rsidRPr="0074602A">
              <w:rPr>
                <w:b/>
              </w:rPr>
              <w:t xml:space="preserve">  </w:t>
            </w:r>
          </w:p>
        </w:tc>
      </w:tr>
      <w:tr w:rsidR="0074602A" w:rsidRPr="0074602A" w14:paraId="2DFCD39D" w14:textId="77777777" w:rsidTr="0074602A">
        <w:tc>
          <w:tcPr>
            <w:tcW w:w="571" w:type="dxa"/>
          </w:tcPr>
          <w:p w14:paraId="7AF21781" w14:textId="77777777" w:rsidR="0074602A" w:rsidRPr="0074602A" w:rsidRDefault="0074602A" w:rsidP="0074602A">
            <w:pPr>
              <w:jc w:val="center"/>
              <w:rPr>
                <w:b/>
              </w:rPr>
            </w:pPr>
            <w:r w:rsidRPr="0074602A">
              <w:rPr>
                <w:b/>
              </w:rPr>
              <w:t>1.1</w:t>
            </w:r>
          </w:p>
        </w:tc>
        <w:tc>
          <w:tcPr>
            <w:tcW w:w="8501" w:type="dxa"/>
            <w:gridSpan w:val="2"/>
          </w:tcPr>
          <w:p w14:paraId="347CACC5" w14:textId="77777777" w:rsidR="0074602A" w:rsidRPr="0074602A" w:rsidRDefault="0074602A" w:rsidP="0074602A">
            <w:pPr>
              <w:rPr>
                <w:b/>
              </w:rPr>
            </w:pPr>
            <w:r w:rsidRPr="0074602A">
              <w:rPr>
                <w:b/>
              </w:rPr>
              <w:t xml:space="preserve"> Коридоры, холл  </w:t>
            </w:r>
          </w:p>
        </w:tc>
      </w:tr>
      <w:tr w:rsidR="0074602A" w:rsidRPr="0074602A" w14:paraId="3B614768" w14:textId="77777777" w:rsidTr="0074602A">
        <w:tc>
          <w:tcPr>
            <w:tcW w:w="571" w:type="dxa"/>
            <w:vMerge w:val="restart"/>
          </w:tcPr>
          <w:p w14:paraId="574F03E7" w14:textId="77777777" w:rsidR="0074602A" w:rsidRPr="0074602A" w:rsidRDefault="0074602A" w:rsidP="0074602A">
            <w:pPr>
              <w:jc w:val="center"/>
            </w:pPr>
          </w:p>
          <w:p w14:paraId="0D5594E8" w14:textId="77777777" w:rsidR="0074602A" w:rsidRPr="0074602A" w:rsidRDefault="0074602A" w:rsidP="0074602A">
            <w:pPr>
              <w:jc w:val="center"/>
            </w:pPr>
          </w:p>
          <w:p w14:paraId="273E2F8C" w14:textId="77777777" w:rsidR="0074602A" w:rsidRPr="0074602A" w:rsidRDefault="0074602A" w:rsidP="0074602A">
            <w:pPr>
              <w:jc w:val="center"/>
            </w:pPr>
          </w:p>
          <w:p w14:paraId="17B2C83B" w14:textId="77777777" w:rsidR="0074602A" w:rsidRPr="0074602A" w:rsidRDefault="0074602A" w:rsidP="0074602A">
            <w:pPr>
              <w:jc w:val="center"/>
            </w:pPr>
          </w:p>
          <w:p w14:paraId="40B84604" w14:textId="77777777" w:rsidR="0074602A" w:rsidRPr="0074602A" w:rsidRDefault="0074602A" w:rsidP="0074602A">
            <w:pPr>
              <w:jc w:val="center"/>
            </w:pPr>
          </w:p>
          <w:p w14:paraId="7862E556" w14:textId="77777777" w:rsidR="0074602A" w:rsidRPr="0074602A" w:rsidRDefault="0074602A" w:rsidP="0074602A">
            <w:pPr>
              <w:jc w:val="center"/>
            </w:pPr>
          </w:p>
          <w:p w14:paraId="050504F0" w14:textId="77777777" w:rsidR="0074602A" w:rsidRPr="0074602A" w:rsidRDefault="0074602A" w:rsidP="0074602A">
            <w:pPr>
              <w:jc w:val="center"/>
            </w:pPr>
          </w:p>
          <w:p w14:paraId="2C9B25DC" w14:textId="77777777" w:rsidR="0074602A" w:rsidRPr="0074602A" w:rsidRDefault="0074602A" w:rsidP="0074602A">
            <w:pPr>
              <w:jc w:val="center"/>
            </w:pPr>
          </w:p>
          <w:p w14:paraId="57082503" w14:textId="77777777" w:rsidR="0074602A" w:rsidRPr="0074602A" w:rsidRDefault="0074602A" w:rsidP="0074602A">
            <w:pPr>
              <w:jc w:val="center"/>
            </w:pPr>
          </w:p>
        </w:tc>
        <w:tc>
          <w:tcPr>
            <w:tcW w:w="6800" w:type="dxa"/>
          </w:tcPr>
          <w:p w14:paraId="6E80D7DA" w14:textId="77777777" w:rsidR="0074602A" w:rsidRPr="0074602A" w:rsidRDefault="0074602A" w:rsidP="0074602A">
            <w:r w:rsidRPr="0074602A">
              <w:t xml:space="preserve">- влажная уборка  твердых  напольных покрытий и плинтусов с  использованием  ручного инвентаря,  моющих, чистящих и  дезинфицирующих средств  </w:t>
            </w:r>
          </w:p>
        </w:tc>
        <w:tc>
          <w:tcPr>
            <w:tcW w:w="1701" w:type="dxa"/>
          </w:tcPr>
          <w:p w14:paraId="5FE5B862" w14:textId="77777777" w:rsidR="0074602A" w:rsidRPr="0074602A" w:rsidRDefault="0074602A" w:rsidP="0074602A">
            <w:pPr>
              <w:jc w:val="center"/>
            </w:pPr>
            <w:r w:rsidRPr="0074602A">
              <w:t>ежедневно</w:t>
            </w:r>
          </w:p>
          <w:p w14:paraId="0ADF80EA" w14:textId="77777777" w:rsidR="0074602A" w:rsidRPr="0074602A" w:rsidRDefault="0074602A" w:rsidP="0074602A">
            <w:pPr>
              <w:jc w:val="center"/>
            </w:pPr>
            <w:r w:rsidRPr="0074602A">
              <w:t xml:space="preserve"> </w:t>
            </w:r>
          </w:p>
        </w:tc>
      </w:tr>
      <w:tr w:rsidR="0074602A" w:rsidRPr="0074602A" w14:paraId="46706794" w14:textId="77777777" w:rsidTr="0074602A">
        <w:tc>
          <w:tcPr>
            <w:tcW w:w="571" w:type="dxa"/>
            <w:vMerge/>
          </w:tcPr>
          <w:p w14:paraId="1DFD35AD" w14:textId="77777777" w:rsidR="0074602A" w:rsidRPr="0074602A" w:rsidRDefault="0074602A" w:rsidP="0074602A"/>
        </w:tc>
        <w:tc>
          <w:tcPr>
            <w:tcW w:w="6800" w:type="dxa"/>
          </w:tcPr>
          <w:p w14:paraId="1600FFF9" w14:textId="77777777" w:rsidR="0074602A" w:rsidRPr="0074602A" w:rsidRDefault="0074602A" w:rsidP="0074602A">
            <w:pPr>
              <w:jc w:val="both"/>
            </w:pPr>
            <w:r w:rsidRPr="0074602A">
              <w:t>- удаление загрязнений, обработка дезинфицирующим  средством    перил лестничных маршей</w:t>
            </w:r>
          </w:p>
        </w:tc>
        <w:tc>
          <w:tcPr>
            <w:tcW w:w="1701" w:type="dxa"/>
            <w:vMerge w:val="restart"/>
          </w:tcPr>
          <w:p w14:paraId="3F68A9EE" w14:textId="77777777" w:rsidR="0074602A" w:rsidRPr="0074602A" w:rsidRDefault="0074602A" w:rsidP="0074602A">
            <w:pPr>
              <w:jc w:val="center"/>
            </w:pPr>
          </w:p>
          <w:p w14:paraId="2D4BEB53" w14:textId="77777777" w:rsidR="0074602A" w:rsidRPr="0074602A" w:rsidRDefault="0074602A" w:rsidP="0074602A">
            <w:pPr>
              <w:jc w:val="center"/>
            </w:pPr>
          </w:p>
          <w:p w14:paraId="548F9D27" w14:textId="77777777" w:rsidR="0074602A" w:rsidRPr="0074602A" w:rsidRDefault="0074602A" w:rsidP="0074602A">
            <w:pPr>
              <w:jc w:val="center"/>
            </w:pPr>
            <w:r w:rsidRPr="0074602A">
              <w:t>по мере необходимости</w:t>
            </w:r>
          </w:p>
          <w:p w14:paraId="248CBE61" w14:textId="77777777" w:rsidR="0074602A" w:rsidRPr="0074602A" w:rsidRDefault="0074602A" w:rsidP="0074602A">
            <w:pPr>
              <w:widowControl w:val="0"/>
              <w:autoSpaceDE w:val="0"/>
              <w:autoSpaceDN w:val="0"/>
              <w:adjustRightInd w:val="0"/>
              <w:jc w:val="center"/>
            </w:pPr>
            <w:r w:rsidRPr="0074602A">
              <w:t xml:space="preserve"> </w:t>
            </w:r>
          </w:p>
        </w:tc>
      </w:tr>
      <w:tr w:rsidR="0074602A" w:rsidRPr="0074602A" w14:paraId="645050A5" w14:textId="77777777" w:rsidTr="0074602A">
        <w:tc>
          <w:tcPr>
            <w:tcW w:w="571" w:type="dxa"/>
            <w:vMerge/>
          </w:tcPr>
          <w:p w14:paraId="61427886" w14:textId="77777777" w:rsidR="0074602A" w:rsidRPr="0074602A" w:rsidRDefault="0074602A" w:rsidP="0074602A"/>
        </w:tc>
        <w:tc>
          <w:tcPr>
            <w:tcW w:w="6800" w:type="dxa"/>
          </w:tcPr>
          <w:p w14:paraId="4E168BC3" w14:textId="77777777" w:rsidR="0074602A" w:rsidRPr="0074602A" w:rsidRDefault="0074602A" w:rsidP="0074602A">
            <w:r w:rsidRPr="0074602A">
              <w:t xml:space="preserve">- удаление пыли с подоконников и оконных блоков  </w:t>
            </w:r>
          </w:p>
        </w:tc>
        <w:tc>
          <w:tcPr>
            <w:tcW w:w="1701" w:type="dxa"/>
            <w:vMerge/>
          </w:tcPr>
          <w:p w14:paraId="51FCA4EF" w14:textId="77777777" w:rsidR="0074602A" w:rsidRPr="0074602A" w:rsidRDefault="0074602A" w:rsidP="0074602A">
            <w:pPr>
              <w:widowControl w:val="0"/>
              <w:autoSpaceDE w:val="0"/>
              <w:autoSpaceDN w:val="0"/>
              <w:adjustRightInd w:val="0"/>
              <w:jc w:val="center"/>
            </w:pPr>
          </w:p>
        </w:tc>
      </w:tr>
      <w:tr w:rsidR="0074602A" w:rsidRPr="0074602A" w14:paraId="201AA5EB" w14:textId="77777777" w:rsidTr="0074602A">
        <w:tc>
          <w:tcPr>
            <w:tcW w:w="571" w:type="dxa"/>
            <w:vMerge/>
          </w:tcPr>
          <w:p w14:paraId="7832B263" w14:textId="77777777" w:rsidR="0074602A" w:rsidRPr="0074602A" w:rsidRDefault="0074602A" w:rsidP="0074602A"/>
        </w:tc>
        <w:tc>
          <w:tcPr>
            <w:tcW w:w="6800" w:type="dxa"/>
          </w:tcPr>
          <w:p w14:paraId="4BF2881C" w14:textId="77777777" w:rsidR="0074602A" w:rsidRPr="0074602A" w:rsidRDefault="0074602A" w:rsidP="0074602A">
            <w:pPr>
              <w:widowControl w:val="0"/>
              <w:autoSpaceDE w:val="0"/>
              <w:autoSpaceDN w:val="0"/>
              <w:adjustRightInd w:val="0"/>
            </w:pPr>
            <w:r w:rsidRPr="0074602A">
              <w:t>- удаление пыли и протирка радиаторов отопления (облицовочных экранов).</w:t>
            </w:r>
          </w:p>
        </w:tc>
        <w:tc>
          <w:tcPr>
            <w:tcW w:w="1701" w:type="dxa"/>
            <w:vMerge/>
          </w:tcPr>
          <w:p w14:paraId="325C75A9" w14:textId="77777777" w:rsidR="0074602A" w:rsidRPr="0074602A" w:rsidRDefault="0074602A" w:rsidP="0074602A">
            <w:pPr>
              <w:widowControl w:val="0"/>
              <w:autoSpaceDE w:val="0"/>
              <w:autoSpaceDN w:val="0"/>
              <w:adjustRightInd w:val="0"/>
              <w:jc w:val="center"/>
            </w:pPr>
          </w:p>
        </w:tc>
      </w:tr>
      <w:tr w:rsidR="0074602A" w:rsidRPr="0074602A" w14:paraId="37F94FB9" w14:textId="77777777" w:rsidTr="0074602A">
        <w:tc>
          <w:tcPr>
            <w:tcW w:w="571" w:type="dxa"/>
            <w:vMerge/>
          </w:tcPr>
          <w:p w14:paraId="395BF3D3" w14:textId="77777777" w:rsidR="0074602A" w:rsidRPr="0074602A" w:rsidRDefault="0074602A" w:rsidP="0074602A"/>
        </w:tc>
        <w:tc>
          <w:tcPr>
            <w:tcW w:w="6800" w:type="dxa"/>
          </w:tcPr>
          <w:p w14:paraId="17A5BC1F" w14:textId="77777777" w:rsidR="0074602A" w:rsidRPr="0074602A" w:rsidRDefault="0074602A" w:rsidP="0074602A">
            <w:r w:rsidRPr="0074602A">
              <w:t>- удаление локальных загрязнений стен</w:t>
            </w:r>
          </w:p>
        </w:tc>
        <w:tc>
          <w:tcPr>
            <w:tcW w:w="1701" w:type="dxa"/>
            <w:vMerge/>
          </w:tcPr>
          <w:p w14:paraId="4C2EBC44" w14:textId="77777777" w:rsidR="0074602A" w:rsidRPr="0074602A" w:rsidRDefault="0074602A" w:rsidP="0074602A">
            <w:pPr>
              <w:jc w:val="center"/>
            </w:pPr>
          </w:p>
        </w:tc>
      </w:tr>
      <w:tr w:rsidR="0074602A" w:rsidRPr="0074602A" w14:paraId="686954AC" w14:textId="77777777" w:rsidTr="0074602A">
        <w:tc>
          <w:tcPr>
            <w:tcW w:w="571" w:type="dxa"/>
          </w:tcPr>
          <w:p w14:paraId="72744FEF" w14:textId="77777777" w:rsidR="0074602A" w:rsidRPr="0074602A" w:rsidRDefault="0074602A" w:rsidP="0074602A">
            <w:pPr>
              <w:rPr>
                <w:b/>
              </w:rPr>
            </w:pPr>
            <w:r w:rsidRPr="0074602A">
              <w:rPr>
                <w:b/>
              </w:rPr>
              <w:t>1.2</w:t>
            </w:r>
          </w:p>
        </w:tc>
        <w:tc>
          <w:tcPr>
            <w:tcW w:w="6800" w:type="dxa"/>
          </w:tcPr>
          <w:p w14:paraId="732B7AF5" w14:textId="77777777" w:rsidR="0074602A" w:rsidRPr="0074602A" w:rsidRDefault="0074602A" w:rsidP="0074602A">
            <w:r w:rsidRPr="0074602A">
              <w:rPr>
                <w:b/>
              </w:rPr>
              <w:t xml:space="preserve">Лестничные площадки, марши  </w:t>
            </w:r>
          </w:p>
        </w:tc>
        <w:tc>
          <w:tcPr>
            <w:tcW w:w="1701" w:type="dxa"/>
          </w:tcPr>
          <w:p w14:paraId="661901DC" w14:textId="77777777" w:rsidR="0074602A" w:rsidRPr="0074602A" w:rsidRDefault="0074602A" w:rsidP="0074602A">
            <w:pPr>
              <w:jc w:val="center"/>
            </w:pPr>
          </w:p>
        </w:tc>
      </w:tr>
      <w:tr w:rsidR="0074602A" w:rsidRPr="0074602A" w14:paraId="4BCDA19C" w14:textId="77777777" w:rsidTr="0074602A">
        <w:tc>
          <w:tcPr>
            <w:tcW w:w="571" w:type="dxa"/>
          </w:tcPr>
          <w:p w14:paraId="2BE23F13" w14:textId="77777777" w:rsidR="0074602A" w:rsidRPr="0074602A" w:rsidRDefault="0074602A" w:rsidP="0074602A"/>
        </w:tc>
        <w:tc>
          <w:tcPr>
            <w:tcW w:w="6800" w:type="dxa"/>
          </w:tcPr>
          <w:p w14:paraId="219A87A8" w14:textId="77777777" w:rsidR="0074602A" w:rsidRPr="0074602A" w:rsidRDefault="0074602A" w:rsidP="0074602A">
            <w:r w:rsidRPr="0074602A">
              <w:t xml:space="preserve">- влажная уборка  твердых  напольных покрытий и плинтусов с  использованием  ручного инвентаря,  моющих, чистящих и  дезинфицирующих средств  </w:t>
            </w:r>
          </w:p>
        </w:tc>
        <w:tc>
          <w:tcPr>
            <w:tcW w:w="1701" w:type="dxa"/>
          </w:tcPr>
          <w:p w14:paraId="40530402" w14:textId="77777777" w:rsidR="0074602A" w:rsidRPr="0074602A" w:rsidRDefault="0074602A" w:rsidP="0074602A">
            <w:pPr>
              <w:jc w:val="center"/>
            </w:pPr>
            <w:r w:rsidRPr="0074602A">
              <w:t>ежедневно</w:t>
            </w:r>
          </w:p>
        </w:tc>
      </w:tr>
      <w:tr w:rsidR="0074602A" w:rsidRPr="0074602A" w14:paraId="597AFB7E" w14:textId="77777777" w:rsidTr="0074602A">
        <w:tc>
          <w:tcPr>
            <w:tcW w:w="571" w:type="dxa"/>
          </w:tcPr>
          <w:p w14:paraId="2ABDB231" w14:textId="77777777" w:rsidR="0074602A" w:rsidRPr="0074602A" w:rsidRDefault="0074602A" w:rsidP="0074602A">
            <w:pPr>
              <w:jc w:val="center"/>
              <w:rPr>
                <w:b/>
              </w:rPr>
            </w:pPr>
            <w:r w:rsidRPr="0074602A">
              <w:rPr>
                <w:b/>
              </w:rPr>
              <w:t>1.3</w:t>
            </w:r>
          </w:p>
        </w:tc>
        <w:tc>
          <w:tcPr>
            <w:tcW w:w="8501" w:type="dxa"/>
            <w:gridSpan w:val="2"/>
          </w:tcPr>
          <w:p w14:paraId="4A69D772" w14:textId="77777777" w:rsidR="0074602A" w:rsidRPr="0074602A" w:rsidRDefault="0074602A" w:rsidP="0074602A">
            <w:pPr>
              <w:rPr>
                <w:b/>
              </w:rPr>
            </w:pPr>
            <w:r w:rsidRPr="0074602A">
              <w:rPr>
                <w:b/>
              </w:rPr>
              <w:t xml:space="preserve"> Кабинеты -  </w:t>
            </w:r>
          </w:p>
        </w:tc>
      </w:tr>
      <w:tr w:rsidR="0074602A" w:rsidRPr="0074602A" w14:paraId="39025450" w14:textId="77777777" w:rsidTr="0074602A">
        <w:tc>
          <w:tcPr>
            <w:tcW w:w="571" w:type="dxa"/>
            <w:vMerge w:val="restart"/>
          </w:tcPr>
          <w:p w14:paraId="5E0EEAC3" w14:textId="77777777" w:rsidR="0074602A" w:rsidRPr="0074602A" w:rsidRDefault="0074602A" w:rsidP="0074602A"/>
          <w:p w14:paraId="7D511A72" w14:textId="77777777" w:rsidR="0074602A" w:rsidRPr="0074602A" w:rsidRDefault="0074602A" w:rsidP="0074602A"/>
          <w:p w14:paraId="2B707EED" w14:textId="77777777" w:rsidR="0074602A" w:rsidRPr="0074602A" w:rsidRDefault="0074602A" w:rsidP="0074602A"/>
          <w:p w14:paraId="15C21926" w14:textId="77777777" w:rsidR="0074602A" w:rsidRPr="0074602A" w:rsidRDefault="0074602A" w:rsidP="0074602A"/>
          <w:p w14:paraId="524B927B" w14:textId="77777777" w:rsidR="0074602A" w:rsidRPr="0074602A" w:rsidRDefault="0074602A" w:rsidP="0074602A"/>
          <w:p w14:paraId="383F640E" w14:textId="77777777" w:rsidR="0074602A" w:rsidRPr="0074602A" w:rsidRDefault="0074602A" w:rsidP="0074602A"/>
        </w:tc>
        <w:tc>
          <w:tcPr>
            <w:tcW w:w="6800" w:type="dxa"/>
            <w:vAlign w:val="center"/>
          </w:tcPr>
          <w:p w14:paraId="72EE5216" w14:textId="77777777" w:rsidR="0074602A" w:rsidRPr="0074602A" w:rsidRDefault="0074602A" w:rsidP="0074602A">
            <w:r w:rsidRPr="0074602A">
              <w:t>- очистка твердых  напольных покрытий с использованием ручного инвентаря, моющих, чистящих и дезинфицирующих средств (влажная уборка)</w:t>
            </w:r>
          </w:p>
        </w:tc>
        <w:tc>
          <w:tcPr>
            <w:tcW w:w="1701" w:type="dxa"/>
            <w:vAlign w:val="center"/>
          </w:tcPr>
          <w:p w14:paraId="3BD01080" w14:textId="77777777" w:rsidR="0074602A" w:rsidRPr="0074602A" w:rsidRDefault="0074602A" w:rsidP="0074602A">
            <w:pPr>
              <w:jc w:val="center"/>
            </w:pPr>
            <w:r w:rsidRPr="0074602A">
              <w:t>ежедневно</w:t>
            </w:r>
          </w:p>
          <w:p w14:paraId="3815D7BE" w14:textId="77777777" w:rsidR="0074602A" w:rsidRPr="0074602A" w:rsidRDefault="0074602A" w:rsidP="0074602A">
            <w:pPr>
              <w:jc w:val="center"/>
            </w:pPr>
            <w:r w:rsidRPr="0074602A">
              <w:t>5 дней в неделю</w:t>
            </w:r>
          </w:p>
        </w:tc>
      </w:tr>
      <w:tr w:rsidR="0074602A" w:rsidRPr="0074602A" w14:paraId="33650A4C" w14:textId="77777777" w:rsidTr="0074602A">
        <w:tc>
          <w:tcPr>
            <w:tcW w:w="571" w:type="dxa"/>
            <w:vMerge/>
          </w:tcPr>
          <w:p w14:paraId="2969550F" w14:textId="77777777" w:rsidR="0074602A" w:rsidRPr="0074602A" w:rsidRDefault="0074602A" w:rsidP="0074602A"/>
        </w:tc>
        <w:tc>
          <w:tcPr>
            <w:tcW w:w="6800" w:type="dxa"/>
            <w:vAlign w:val="center"/>
          </w:tcPr>
          <w:p w14:paraId="48F0EBAD" w14:textId="77777777" w:rsidR="0074602A" w:rsidRPr="0074602A" w:rsidRDefault="0074602A" w:rsidP="0074602A">
            <w:r w:rsidRPr="0074602A">
              <w:t>- удаление локальных загрязнений   стен, полотен дверей</w:t>
            </w:r>
          </w:p>
        </w:tc>
        <w:tc>
          <w:tcPr>
            <w:tcW w:w="1701" w:type="dxa"/>
            <w:vAlign w:val="center"/>
          </w:tcPr>
          <w:p w14:paraId="5D8E33C6" w14:textId="77777777" w:rsidR="0074602A" w:rsidRPr="0074602A" w:rsidRDefault="0074602A" w:rsidP="0074602A">
            <w:pPr>
              <w:jc w:val="center"/>
            </w:pPr>
            <w:r w:rsidRPr="0074602A">
              <w:t>по мере необходимости</w:t>
            </w:r>
          </w:p>
        </w:tc>
      </w:tr>
      <w:tr w:rsidR="0074602A" w:rsidRPr="0074602A" w14:paraId="565B3B6D" w14:textId="77777777" w:rsidTr="0074602A">
        <w:trPr>
          <w:trHeight w:val="414"/>
        </w:trPr>
        <w:tc>
          <w:tcPr>
            <w:tcW w:w="571" w:type="dxa"/>
            <w:vMerge/>
          </w:tcPr>
          <w:p w14:paraId="4648D782" w14:textId="77777777" w:rsidR="0074602A" w:rsidRPr="0074602A" w:rsidRDefault="0074602A" w:rsidP="0074602A"/>
        </w:tc>
        <w:tc>
          <w:tcPr>
            <w:tcW w:w="6800" w:type="dxa"/>
            <w:vAlign w:val="center"/>
          </w:tcPr>
          <w:p w14:paraId="73805E28" w14:textId="77777777" w:rsidR="0074602A" w:rsidRPr="0074602A" w:rsidRDefault="0074602A" w:rsidP="0074602A">
            <w:r w:rsidRPr="0074602A">
              <w:t xml:space="preserve">- вынос мусора из урн с заменой  </w:t>
            </w:r>
            <w:proofErr w:type="gramStart"/>
            <w:r w:rsidRPr="0074602A">
              <w:t>п</w:t>
            </w:r>
            <w:proofErr w:type="gramEnd"/>
            <w:r w:rsidRPr="0074602A">
              <w:t>/э пакетов, чистка мусорных урн</w:t>
            </w:r>
          </w:p>
        </w:tc>
        <w:tc>
          <w:tcPr>
            <w:tcW w:w="1701" w:type="dxa"/>
            <w:vAlign w:val="center"/>
          </w:tcPr>
          <w:p w14:paraId="1EA90CC2" w14:textId="77777777" w:rsidR="0074602A" w:rsidRPr="0074602A" w:rsidRDefault="0074602A" w:rsidP="0074602A">
            <w:pPr>
              <w:jc w:val="center"/>
            </w:pPr>
            <w:r w:rsidRPr="0074602A">
              <w:t>ежедневно</w:t>
            </w:r>
          </w:p>
        </w:tc>
      </w:tr>
      <w:tr w:rsidR="0074602A" w:rsidRPr="0074602A" w14:paraId="05F20A4F" w14:textId="77777777" w:rsidTr="0074602A">
        <w:trPr>
          <w:trHeight w:val="406"/>
        </w:trPr>
        <w:tc>
          <w:tcPr>
            <w:tcW w:w="571" w:type="dxa"/>
          </w:tcPr>
          <w:p w14:paraId="0503B358" w14:textId="77777777" w:rsidR="0074602A" w:rsidRPr="0074602A" w:rsidRDefault="0074602A" w:rsidP="0074602A">
            <w:pPr>
              <w:jc w:val="center"/>
              <w:rPr>
                <w:b/>
              </w:rPr>
            </w:pPr>
            <w:r w:rsidRPr="0074602A">
              <w:rPr>
                <w:b/>
              </w:rPr>
              <w:t>1.4</w:t>
            </w:r>
          </w:p>
        </w:tc>
        <w:tc>
          <w:tcPr>
            <w:tcW w:w="8501" w:type="dxa"/>
            <w:gridSpan w:val="2"/>
          </w:tcPr>
          <w:p w14:paraId="7A03FC46" w14:textId="77777777" w:rsidR="0074602A" w:rsidRPr="0074602A" w:rsidRDefault="0074602A" w:rsidP="0074602A">
            <w:pPr>
              <w:jc w:val="both"/>
              <w:rPr>
                <w:b/>
              </w:rPr>
            </w:pPr>
            <w:r w:rsidRPr="0074602A">
              <w:t xml:space="preserve">  </w:t>
            </w:r>
            <w:r w:rsidRPr="0074602A">
              <w:rPr>
                <w:b/>
              </w:rPr>
              <w:t xml:space="preserve">Санузлы  </w:t>
            </w:r>
          </w:p>
        </w:tc>
      </w:tr>
      <w:tr w:rsidR="0074602A" w:rsidRPr="0074602A" w14:paraId="3C9A6EDB" w14:textId="77777777" w:rsidTr="0074602A">
        <w:tc>
          <w:tcPr>
            <w:tcW w:w="571" w:type="dxa"/>
            <w:vMerge w:val="restart"/>
          </w:tcPr>
          <w:p w14:paraId="31823C5C" w14:textId="77777777" w:rsidR="0074602A" w:rsidRPr="0074602A" w:rsidRDefault="0074602A" w:rsidP="0074602A"/>
          <w:p w14:paraId="6C527015" w14:textId="77777777" w:rsidR="0074602A" w:rsidRPr="0074602A" w:rsidRDefault="0074602A" w:rsidP="0074602A"/>
          <w:p w14:paraId="31A2CD97" w14:textId="77777777" w:rsidR="0074602A" w:rsidRPr="0074602A" w:rsidRDefault="0074602A" w:rsidP="0074602A"/>
          <w:p w14:paraId="4DB5EC5A" w14:textId="77777777" w:rsidR="0074602A" w:rsidRPr="0074602A" w:rsidRDefault="0074602A" w:rsidP="0074602A"/>
          <w:p w14:paraId="57391202" w14:textId="77777777" w:rsidR="0074602A" w:rsidRPr="0074602A" w:rsidRDefault="0074602A" w:rsidP="0074602A"/>
        </w:tc>
        <w:tc>
          <w:tcPr>
            <w:tcW w:w="6800" w:type="dxa"/>
          </w:tcPr>
          <w:p w14:paraId="4374C459" w14:textId="77777777" w:rsidR="0074602A" w:rsidRPr="0074602A" w:rsidRDefault="0074602A" w:rsidP="0074602A">
            <w:r w:rsidRPr="0074602A">
              <w:t>- влажная уборка и дезинфекция пола</w:t>
            </w:r>
          </w:p>
        </w:tc>
        <w:tc>
          <w:tcPr>
            <w:tcW w:w="1701" w:type="dxa"/>
          </w:tcPr>
          <w:p w14:paraId="719D5A34" w14:textId="77777777" w:rsidR="0074602A" w:rsidRPr="0074602A" w:rsidRDefault="0074602A" w:rsidP="0074602A">
            <w:pPr>
              <w:jc w:val="center"/>
            </w:pPr>
            <w:r w:rsidRPr="0074602A">
              <w:t xml:space="preserve">ежедневно </w:t>
            </w:r>
          </w:p>
        </w:tc>
      </w:tr>
      <w:tr w:rsidR="0074602A" w:rsidRPr="0074602A" w14:paraId="49B58F76" w14:textId="77777777" w:rsidTr="0074602A">
        <w:tc>
          <w:tcPr>
            <w:tcW w:w="571" w:type="dxa"/>
            <w:vMerge/>
          </w:tcPr>
          <w:p w14:paraId="0B9BAC0A" w14:textId="77777777" w:rsidR="0074602A" w:rsidRPr="0074602A" w:rsidRDefault="0074602A" w:rsidP="0074602A"/>
        </w:tc>
        <w:tc>
          <w:tcPr>
            <w:tcW w:w="6800" w:type="dxa"/>
          </w:tcPr>
          <w:p w14:paraId="6E23C55C" w14:textId="77777777" w:rsidR="0074602A" w:rsidRPr="0074602A" w:rsidRDefault="0074602A" w:rsidP="0074602A">
            <w:r w:rsidRPr="0074602A">
              <w:t xml:space="preserve">- вынос мусора из урн с заменой  </w:t>
            </w:r>
            <w:proofErr w:type="gramStart"/>
            <w:r w:rsidRPr="0074602A">
              <w:t>п</w:t>
            </w:r>
            <w:proofErr w:type="gramEnd"/>
            <w:r w:rsidRPr="0074602A">
              <w:t>/э пакетов</w:t>
            </w:r>
          </w:p>
        </w:tc>
        <w:tc>
          <w:tcPr>
            <w:tcW w:w="1701" w:type="dxa"/>
          </w:tcPr>
          <w:p w14:paraId="6D57506E" w14:textId="77777777" w:rsidR="0074602A" w:rsidRPr="0074602A" w:rsidRDefault="0074602A" w:rsidP="0074602A">
            <w:pPr>
              <w:jc w:val="center"/>
            </w:pPr>
            <w:r w:rsidRPr="0074602A">
              <w:t>ежедневно</w:t>
            </w:r>
          </w:p>
        </w:tc>
      </w:tr>
      <w:tr w:rsidR="0074602A" w:rsidRPr="0074602A" w14:paraId="1A39220D" w14:textId="77777777" w:rsidTr="0074602A">
        <w:tc>
          <w:tcPr>
            <w:tcW w:w="571" w:type="dxa"/>
            <w:vMerge/>
          </w:tcPr>
          <w:p w14:paraId="554D7350" w14:textId="77777777" w:rsidR="0074602A" w:rsidRPr="0074602A" w:rsidRDefault="0074602A" w:rsidP="0074602A"/>
        </w:tc>
        <w:tc>
          <w:tcPr>
            <w:tcW w:w="6800" w:type="dxa"/>
          </w:tcPr>
          <w:p w14:paraId="174DAEEA" w14:textId="77777777" w:rsidR="0074602A" w:rsidRPr="0074602A" w:rsidRDefault="0074602A" w:rsidP="0074602A">
            <w:r w:rsidRPr="0074602A">
              <w:t>- чистка и дезинфекция  дверных ручек, смесителей,</w:t>
            </w:r>
          </w:p>
          <w:p w14:paraId="1A3BFB3C" w14:textId="77777777" w:rsidR="0074602A" w:rsidRPr="0074602A" w:rsidRDefault="0074602A" w:rsidP="0074602A">
            <w:r w:rsidRPr="0074602A">
              <w:t xml:space="preserve">унитазов, сидений на унитазах с двух сторон, раковин </w:t>
            </w:r>
          </w:p>
          <w:p w14:paraId="0A21F76E" w14:textId="77777777" w:rsidR="0074602A" w:rsidRPr="0074602A" w:rsidRDefault="0074602A" w:rsidP="0074602A">
            <w:r w:rsidRPr="0074602A">
              <w:t>(включая удаление следов ржавчины, водного камня и др.)</w:t>
            </w:r>
          </w:p>
        </w:tc>
        <w:tc>
          <w:tcPr>
            <w:tcW w:w="1701" w:type="dxa"/>
          </w:tcPr>
          <w:p w14:paraId="541DE724" w14:textId="77777777" w:rsidR="0074602A" w:rsidRPr="0074602A" w:rsidRDefault="0074602A" w:rsidP="0074602A">
            <w:pPr>
              <w:jc w:val="center"/>
            </w:pPr>
            <w:r w:rsidRPr="0074602A">
              <w:t>ежедневно</w:t>
            </w:r>
          </w:p>
        </w:tc>
      </w:tr>
      <w:tr w:rsidR="0074602A" w:rsidRPr="0074602A" w14:paraId="15D8E664" w14:textId="77777777" w:rsidTr="0074602A">
        <w:tc>
          <w:tcPr>
            <w:tcW w:w="571" w:type="dxa"/>
            <w:vMerge/>
          </w:tcPr>
          <w:p w14:paraId="1CDC1BA0" w14:textId="77777777" w:rsidR="0074602A" w:rsidRPr="0074602A" w:rsidRDefault="0074602A" w:rsidP="0074602A"/>
        </w:tc>
        <w:tc>
          <w:tcPr>
            <w:tcW w:w="6800" w:type="dxa"/>
          </w:tcPr>
          <w:p w14:paraId="431C86DE" w14:textId="77777777" w:rsidR="0074602A" w:rsidRPr="0074602A" w:rsidRDefault="0074602A" w:rsidP="0074602A">
            <w:r w:rsidRPr="0074602A">
              <w:t xml:space="preserve">- </w:t>
            </w:r>
            <w:proofErr w:type="spellStart"/>
            <w:r w:rsidRPr="0074602A">
              <w:t>дезодорирование</w:t>
            </w:r>
            <w:proofErr w:type="spellEnd"/>
            <w:r w:rsidRPr="0074602A">
              <w:t xml:space="preserve">, заправка диспансеров </w:t>
            </w:r>
            <w:proofErr w:type="gramStart"/>
            <w:r w:rsidRPr="0074602A">
              <w:t>расходными</w:t>
            </w:r>
            <w:proofErr w:type="gramEnd"/>
            <w:r w:rsidRPr="0074602A">
              <w:t xml:space="preserve"> </w:t>
            </w:r>
          </w:p>
          <w:p w14:paraId="386EBFE6" w14:textId="77777777" w:rsidR="0074602A" w:rsidRPr="0074602A" w:rsidRDefault="0074602A" w:rsidP="0074602A">
            <w:r w:rsidRPr="0074602A">
              <w:t>материалами: туалетной бумагой, жидким мылом и т.п.</w:t>
            </w:r>
          </w:p>
        </w:tc>
        <w:tc>
          <w:tcPr>
            <w:tcW w:w="1701" w:type="dxa"/>
          </w:tcPr>
          <w:p w14:paraId="0BC4BED0" w14:textId="77777777" w:rsidR="0074602A" w:rsidRPr="0074602A" w:rsidRDefault="0074602A" w:rsidP="0074602A">
            <w:pPr>
              <w:jc w:val="center"/>
            </w:pPr>
            <w:r w:rsidRPr="0074602A">
              <w:t>по мере необходимости</w:t>
            </w:r>
          </w:p>
        </w:tc>
      </w:tr>
      <w:tr w:rsidR="0074602A" w:rsidRPr="0074602A" w14:paraId="481D7681" w14:textId="77777777" w:rsidTr="0074602A">
        <w:tc>
          <w:tcPr>
            <w:tcW w:w="571" w:type="dxa"/>
            <w:vMerge/>
          </w:tcPr>
          <w:p w14:paraId="3D0B3FFA" w14:textId="77777777" w:rsidR="0074602A" w:rsidRPr="0074602A" w:rsidRDefault="0074602A" w:rsidP="0074602A"/>
        </w:tc>
        <w:tc>
          <w:tcPr>
            <w:tcW w:w="6800" w:type="dxa"/>
          </w:tcPr>
          <w:p w14:paraId="73A235C1" w14:textId="77777777" w:rsidR="0074602A" w:rsidRPr="0074602A" w:rsidRDefault="0074602A" w:rsidP="0074602A">
            <w:r w:rsidRPr="0074602A">
              <w:t>- чистка и дезинфекция кафельной плитки высотой до 1 м.</w:t>
            </w:r>
          </w:p>
        </w:tc>
        <w:tc>
          <w:tcPr>
            <w:tcW w:w="1701" w:type="dxa"/>
          </w:tcPr>
          <w:p w14:paraId="30F52872" w14:textId="77777777" w:rsidR="0074602A" w:rsidRPr="0074602A" w:rsidRDefault="0074602A" w:rsidP="0074602A">
            <w:pPr>
              <w:jc w:val="center"/>
            </w:pPr>
            <w:r w:rsidRPr="0074602A">
              <w:t>1 раз в 10 дней</w:t>
            </w:r>
          </w:p>
        </w:tc>
      </w:tr>
      <w:tr w:rsidR="0074602A" w:rsidRPr="0074602A" w14:paraId="798335D7" w14:textId="77777777" w:rsidTr="0074602A">
        <w:trPr>
          <w:trHeight w:val="484"/>
        </w:trPr>
        <w:tc>
          <w:tcPr>
            <w:tcW w:w="571" w:type="dxa"/>
            <w:vAlign w:val="center"/>
          </w:tcPr>
          <w:p w14:paraId="2D580B94" w14:textId="77777777" w:rsidR="0074602A" w:rsidRPr="0074602A" w:rsidRDefault="0074602A" w:rsidP="0074602A">
            <w:pPr>
              <w:rPr>
                <w:b/>
              </w:rPr>
            </w:pPr>
            <w:r w:rsidRPr="0074602A">
              <w:rPr>
                <w:b/>
              </w:rPr>
              <w:t>1.5</w:t>
            </w:r>
          </w:p>
        </w:tc>
        <w:tc>
          <w:tcPr>
            <w:tcW w:w="8501" w:type="dxa"/>
            <w:gridSpan w:val="2"/>
            <w:vAlign w:val="center"/>
          </w:tcPr>
          <w:p w14:paraId="25C10901" w14:textId="77777777" w:rsidR="0074602A" w:rsidRPr="0074602A" w:rsidRDefault="0074602A" w:rsidP="0074602A">
            <w:pPr>
              <w:widowControl w:val="0"/>
              <w:autoSpaceDE w:val="0"/>
              <w:autoSpaceDN w:val="0"/>
              <w:adjustRightInd w:val="0"/>
              <w:rPr>
                <w:b/>
              </w:rPr>
            </w:pPr>
            <w:r w:rsidRPr="0074602A">
              <w:rPr>
                <w:b/>
              </w:rPr>
              <w:t xml:space="preserve">Помещений цокольного этажа (подвал)   </w:t>
            </w:r>
          </w:p>
        </w:tc>
      </w:tr>
      <w:tr w:rsidR="0074602A" w:rsidRPr="0074602A" w14:paraId="0CE60208" w14:textId="77777777" w:rsidTr="0074602A">
        <w:trPr>
          <w:trHeight w:val="762"/>
        </w:trPr>
        <w:tc>
          <w:tcPr>
            <w:tcW w:w="571" w:type="dxa"/>
          </w:tcPr>
          <w:p w14:paraId="39B56813" w14:textId="77777777" w:rsidR="0074602A" w:rsidRPr="0074602A" w:rsidRDefault="0074602A" w:rsidP="0074602A">
            <w:pPr>
              <w:jc w:val="center"/>
            </w:pPr>
          </w:p>
        </w:tc>
        <w:tc>
          <w:tcPr>
            <w:tcW w:w="6800" w:type="dxa"/>
          </w:tcPr>
          <w:p w14:paraId="7F667B30" w14:textId="77777777" w:rsidR="0074602A" w:rsidRPr="0074602A" w:rsidRDefault="0074602A" w:rsidP="0074602A">
            <w:r w:rsidRPr="0074602A">
              <w:t>- влажная уборка пола (линолеум, керамическая плитка)</w:t>
            </w:r>
          </w:p>
          <w:p w14:paraId="1990DBEC" w14:textId="77777777" w:rsidR="0074602A" w:rsidRPr="0074602A" w:rsidRDefault="0074602A" w:rsidP="0074602A">
            <w:pPr>
              <w:rPr>
                <w:b/>
              </w:rPr>
            </w:pPr>
            <w:r w:rsidRPr="0074602A">
              <w:t xml:space="preserve">      </w:t>
            </w:r>
          </w:p>
        </w:tc>
        <w:tc>
          <w:tcPr>
            <w:tcW w:w="1701" w:type="dxa"/>
          </w:tcPr>
          <w:p w14:paraId="6551AD65" w14:textId="77777777" w:rsidR="0074602A" w:rsidRPr="0074602A" w:rsidRDefault="0074602A" w:rsidP="0074602A">
            <w:pPr>
              <w:jc w:val="center"/>
            </w:pPr>
            <w:r w:rsidRPr="0074602A">
              <w:t>1 раз в месяц/</w:t>
            </w:r>
          </w:p>
          <w:p w14:paraId="0975F288" w14:textId="77777777" w:rsidR="0074602A" w:rsidRPr="0074602A" w:rsidRDefault="0074602A" w:rsidP="0074602A">
            <w:pPr>
              <w:jc w:val="center"/>
            </w:pPr>
            <w:r w:rsidRPr="0074602A">
              <w:t>или по мере необходимости (аварийная ситуация)</w:t>
            </w:r>
          </w:p>
        </w:tc>
      </w:tr>
      <w:tr w:rsidR="0074602A" w:rsidRPr="0074602A" w14:paraId="6FC1E5B9" w14:textId="77777777" w:rsidTr="0074602A">
        <w:trPr>
          <w:trHeight w:val="354"/>
        </w:trPr>
        <w:tc>
          <w:tcPr>
            <w:tcW w:w="9072" w:type="dxa"/>
            <w:gridSpan w:val="3"/>
            <w:vAlign w:val="center"/>
          </w:tcPr>
          <w:p w14:paraId="6EE8B057" w14:textId="77777777" w:rsidR="0074602A" w:rsidRPr="0074602A" w:rsidRDefault="0074602A" w:rsidP="0074602A">
            <w:pPr>
              <w:rPr>
                <w:b/>
              </w:rPr>
            </w:pPr>
            <w:r w:rsidRPr="0074602A">
              <w:rPr>
                <w:b/>
              </w:rPr>
              <w:t>2. Очистка  цоколя фасада здания, фасадной декоративной решетки окон, входной группы, крылец здания - площадь -191,6 м</w:t>
            </w:r>
            <w:proofErr w:type="gramStart"/>
            <w:r w:rsidRPr="0074602A">
              <w:rPr>
                <w:b/>
                <w:vertAlign w:val="superscript"/>
              </w:rPr>
              <w:t>2</w:t>
            </w:r>
            <w:proofErr w:type="gramEnd"/>
          </w:p>
        </w:tc>
      </w:tr>
      <w:tr w:rsidR="0074602A" w:rsidRPr="0074602A" w14:paraId="65E1DE9E" w14:textId="77777777" w:rsidTr="0074602A">
        <w:trPr>
          <w:trHeight w:val="840"/>
        </w:trPr>
        <w:tc>
          <w:tcPr>
            <w:tcW w:w="571" w:type="dxa"/>
          </w:tcPr>
          <w:p w14:paraId="7C96EE9A" w14:textId="77777777" w:rsidR="0074602A" w:rsidRPr="0074602A" w:rsidRDefault="0074602A" w:rsidP="0074602A">
            <w:pPr>
              <w:jc w:val="center"/>
              <w:rPr>
                <w:b/>
              </w:rPr>
            </w:pPr>
          </w:p>
        </w:tc>
        <w:tc>
          <w:tcPr>
            <w:tcW w:w="6800" w:type="dxa"/>
          </w:tcPr>
          <w:p w14:paraId="454C88A6" w14:textId="77777777" w:rsidR="0074602A" w:rsidRPr="0074602A" w:rsidRDefault="0074602A" w:rsidP="0074602A">
            <w:r w:rsidRPr="0074602A">
              <w:t xml:space="preserve">- Влажная очистка плитки цоколя фасада здания и, </w:t>
            </w:r>
          </w:p>
          <w:p w14:paraId="24232824" w14:textId="77777777" w:rsidR="0074602A" w:rsidRPr="0074602A" w:rsidRDefault="0074602A" w:rsidP="0074602A">
            <w:pPr>
              <w:rPr>
                <w:b/>
              </w:rPr>
            </w:pPr>
            <w:r w:rsidRPr="0074602A">
              <w:t xml:space="preserve">декоративной решетки окон,  входной группы, крылец здания </w:t>
            </w:r>
          </w:p>
        </w:tc>
        <w:tc>
          <w:tcPr>
            <w:tcW w:w="1701" w:type="dxa"/>
          </w:tcPr>
          <w:p w14:paraId="73C7ACC4" w14:textId="77777777" w:rsidR="0074602A" w:rsidRPr="0074602A" w:rsidRDefault="0074602A" w:rsidP="0074602A">
            <w:pPr>
              <w:jc w:val="center"/>
            </w:pPr>
            <w:r w:rsidRPr="0074602A">
              <w:t>по мере необходимости</w:t>
            </w:r>
          </w:p>
          <w:p w14:paraId="4E3BC42D" w14:textId="77777777" w:rsidR="0074602A" w:rsidRPr="0074602A" w:rsidRDefault="0074602A" w:rsidP="0074602A">
            <w:pPr>
              <w:jc w:val="center"/>
            </w:pPr>
            <w:r w:rsidRPr="0074602A">
              <w:t>(весна-лето-осень)</w:t>
            </w:r>
          </w:p>
        </w:tc>
      </w:tr>
    </w:tbl>
    <w:p w14:paraId="646EBCD0" w14:textId="77777777" w:rsidR="001D73DB" w:rsidRPr="000535E1" w:rsidRDefault="001D73DB" w:rsidP="001D73DB">
      <w:pPr>
        <w:jc w:val="both"/>
        <w:rPr>
          <w:rFonts w:ascii="Times New Roman" w:eastAsia="Calibri" w:hAnsi="Times New Roman" w:cs="Times New Roman"/>
        </w:rPr>
      </w:pPr>
    </w:p>
    <w:p w14:paraId="074E76F2"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 xml:space="preserve">5. В стоимость оказываемых услуг входят расходные материалы для санузлов и поставляются Исполнителем. Общие требования к расходным хозяйственным материалам: </w:t>
      </w:r>
    </w:p>
    <w:tbl>
      <w:tblPr>
        <w:tblStyle w:val="28"/>
        <w:tblW w:w="0" w:type="auto"/>
        <w:tblInd w:w="108" w:type="dxa"/>
        <w:tblLook w:val="04A0" w:firstRow="1" w:lastRow="0" w:firstColumn="1" w:lastColumn="0" w:noHBand="0" w:noVBand="1"/>
      </w:tblPr>
      <w:tblGrid>
        <w:gridCol w:w="4787"/>
        <w:gridCol w:w="4959"/>
      </w:tblGrid>
      <w:tr w:rsidR="001D73DB" w:rsidRPr="000535E1" w14:paraId="1B2AB0BB" w14:textId="77777777" w:rsidTr="0074602A">
        <w:tc>
          <w:tcPr>
            <w:tcW w:w="4787" w:type="dxa"/>
          </w:tcPr>
          <w:p w14:paraId="7311BCF7" w14:textId="47570FAA" w:rsidR="001D73DB" w:rsidRPr="000535E1" w:rsidRDefault="001D73DB" w:rsidP="00E666F5">
            <w:pPr>
              <w:jc w:val="both"/>
              <w:rPr>
                <w:rFonts w:ascii="Times New Roman" w:hAnsi="Times New Roman"/>
                <w:b/>
                <w:i/>
              </w:rPr>
            </w:pPr>
            <w:r w:rsidRPr="000535E1">
              <w:rPr>
                <w:rFonts w:ascii="Times New Roman" w:hAnsi="Times New Roman"/>
                <w:b/>
              </w:rPr>
              <w:t xml:space="preserve"> </w:t>
            </w:r>
            <w:r w:rsidRPr="000535E1">
              <w:rPr>
                <w:rFonts w:ascii="Times New Roman" w:hAnsi="Times New Roman"/>
                <w:b/>
                <w:i/>
              </w:rPr>
              <w:t>Наименование расходных материалов</w:t>
            </w:r>
          </w:p>
        </w:tc>
        <w:tc>
          <w:tcPr>
            <w:tcW w:w="4959" w:type="dxa"/>
          </w:tcPr>
          <w:p w14:paraId="0A8B4034" w14:textId="77777777" w:rsidR="001D73DB" w:rsidRPr="000535E1" w:rsidRDefault="001D73DB" w:rsidP="00E666F5">
            <w:pPr>
              <w:jc w:val="both"/>
              <w:rPr>
                <w:rFonts w:ascii="Times New Roman" w:hAnsi="Times New Roman"/>
                <w:b/>
                <w:i/>
              </w:rPr>
            </w:pPr>
            <w:r w:rsidRPr="000535E1">
              <w:rPr>
                <w:rFonts w:ascii="Times New Roman" w:hAnsi="Times New Roman"/>
                <w:b/>
                <w:i/>
              </w:rPr>
              <w:t>Количество (</w:t>
            </w:r>
            <w:r w:rsidRPr="000535E1">
              <w:rPr>
                <w:rFonts w:ascii="Times New Roman" w:hAnsi="Times New Roman"/>
                <w:b/>
                <w:i/>
                <w:lang w:val="en-US"/>
              </w:rPr>
              <w:t>min)</w:t>
            </w:r>
            <w:r w:rsidRPr="000535E1">
              <w:rPr>
                <w:rFonts w:ascii="Times New Roman" w:hAnsi="Times New Roman"/>
                <w:b/>
                <w:i/>
              </w:rPr>
              <w:t>/месяц</w:t>
            </w:r>
          </w:p>
        </w:tc>
      </w:tr>
      <w:tr w:rsidR="001D73DB" w:rsidRPr="000535E1" w14:paraId="5BC16350" w14:textId="77777777" w:rsidTr="0074602A">
        <w:tc>
          <w:tcPr>
            <w:tcW w:w="4787" w:type="dxa"/>
          </w:tcPr>
          <w:p w14:paraId="4FCAC55B" w14:textId="77777777" w:rsidR="001D73DB" w:rsidRPr="000535E1" w:rsidRDefault="001D73DB" w:rsidP="00E666F5">
            <w:pPr>
              <w:jc w:val="both"/>
              <w:rPr>
                <w:b/>
                <w:i/>
              </w:rPr>
            </w:pPr>
            <w:r w:rsidRPr="000535E1">
              <w:rPr>
                <w:rFonts w:ascii="Times New Roman" w:hAnsi="Times New Roman"/>
                <w:b/>
                <w:i/>
              </w:rPr>
              <w:t>1. Туалетная бумага</w:t>
            </w:r>
            <w:r w:rsidRPr="000535E1">
              <w:rPr>
                <w:b/>
                <w:i/>
              </w:rPr>
              <w:t xml:space="preserve"> </w:t>
            </w:r>
          </w:p>
          <w:p w14:paraId="31022294" w14:textId="77777777" w:rsidR="001D73DB" w:rsidRPr="000535E1" w:rsidRDefault="001D73DB" w:rsidP="00E666F5">
            <w:pPr>
              <w:jc w:val="both"/>
              <w:rPr>
                <w:rFonts w:ascii="Times New Roman" w:hAnsi="Times New Roman"/>
              </w:rPr>
            </w:pPr>
            <w:r w:rsidRPr="000535E1">
              <w:rPr>
                <w:rFonts w:ascii="Times New Roman" w:hAnsi="Times New Roman"/>
              </w:rPr>
              <w:t>Туалетная бумага должна быть мягкой, двухслойной, не жесткой, должна хорошо впитывать влагу и одновременно  быть достаточно прочной при намокании, рулон длинной 190 м.</w:t>
            </w:r>
          </w:p>
        </w:tc>
        <w:tc>
          <w:tcPr>
            <w:tcW w:w="4959" w:type="dxa"/>
            <w:vAlign w:val="center"/>
          </w:tcPr>
          <w:p w14:paraId="39F55E89" w14:textId="77777777" w:rsidR="001D73DB" w:rsidRPr="000535E1" w:rsidRDefault="001D73DB" w:rsidP="00E666F5">
            <w:pPr>
              <w:jc w:val="center"/>
              <w:rPr>
                <w:rFonts w:ascii="Times New Roman" w:hAnsi="Times New Roman"/>
              </w:rPr>
            </w:pPr>
          </w:p>
          <w:p w14:paraId="15386E49" w14:textId="77777777" w:rsidR="001D73DB" w:rsidRPr="000535E1" w:rsidRDefault="001D73DB" w:rsidP="00E666F5">
            <w:pPr>
              <w:jc w:val="center"/>
              <w:rPr>
                <w:rFonts w:ascii="Times New Roman" w:hAnsi="Times New Roman"/>
              </w:rPr>
            </w:pPr>
            <w:r>
              <w:rPr>
                <w:rFonts w:ascii="Times New Roman" w:hAnsi="Times New Roman"/>
              </w:rPr>
              <w:t>9</w:t>
            </w:r>
            <w:r w:rsidRPr="000535E1">
              <w:rPr>
                <w:rFonts w:ascii="Times New Roman" w:hAnsi="Times New Roman"/>
              </w:rPr>
              <w:t>0 рулонов</w:t>
            </w:r>
          </w:p>
          <w:p w14:paraId="30EBA90F" w14:textId="77777777" w:rsidR="001D73DB" w:rsidRPr="000535E1" w:rsidRDefault="001D73DB" w:rsidP="00E666F5">
            <w:pPr>
              <w:jc w:val="center"/>
              <w:rPr>
                <w:rFonts w:ascii="Times New Roman" w:hAnsi="Times New Roman"/>
              </w:rPr>
            </w:pPr>
          </w:p>
        </w:tc>
      </w:tr>
      <w:tr w:rsidR="001D73DB" w:rsidRPr="000535E1" w14:paraId="6F2D5245" w14:textId="77777777" w:rsidTr="0074602A">
        <w:tc>
          <w:tcPr>
            <w:tcW w:w="4787" w:type="dxa"/>
          </w:tcPr>
          <w:p w14:paraId="250BDD1D" w14:textId="77777777" w:rsidR="001D73DB" w:rsidRPr="000535E1" w:rsidRDefault="001D73DB" w:rsidP="00E666F5">
            <w:pPr>
              <w:jc w:val="both"/>
              <w:rPr>
                <w:rFonts w:ascii="Times New Roman" w:hAnsi="Times New Roman"/>
                <w:b/>
                <w:i/>
              </w:rPr>
            </w:pPr>
            <w:r w:rsidRPr="000535E1">
              <w:rPr>
                <w:rFonts w:ascii="Times New Roman" w:hAnsi="Times New Roman"/>
                <w:b/>
                <w:i/>
              </w:rPr>
              <w:t>2. Жидкое мыло</w:t>
            </w:r>
          </w:p>
          <w:p w14:paraId="532E6E56" w14:textId="77777777" w:rsidR="001D73DB" w:rsidRPr="000535E1" w:rsidRDefault="001D73DB" w:rsidP="00E666F5">
            <w:pPr>
              <w:jc w:val="both"/>
              <w:rPr>
                <w:rFonts w:ascii="Times New Roman" w:hAnsi="Times New Roman"/>
              </w:rPr>
            </w:pPr>
            <w:r>
              <w:rPr>
                <w:rFonts w:ascii="Times New Roman" w:hAnsi="Times New Roman"/>
              </w:rPr>
              <w:t xml:space="preserve">  К</w:t>
            </w:r>
            <w:r w:rsidRPr="000535E1">
              <w:rPr>
                <w:rFonts w:ascii="Times New Roman" w:hAnsi="Times New Roman"/>
              </w:rPr>
              <w:t>ачественное жидкое мыло.</w:t>
            </w:r>
          </w:p>
        </w:tc>
        <w:tc>
          <w:tcPr>
            <w:tcW w:w="4959" w:type="dxa"/>
            <w:vAlign w:val="center"/>
          </w:tcPr>
          <w:p w14:paraId="374BBA0D" w14:textId="77777777" w:rsidR="001D73DB" w:rsidRPr="000535E1" w:rsidRDefault="001D73DB" w:rsidP="00E666F5">
            <w:pPr>
              <w:jc w:val="center"/>
              <w:rPr>
                <w:rFonts w:ascii="Times New Roman" w:hAnsi="Times New Roman"/>
              </w:rPr>
            </w:pPr>
            <w:r>
              <w:rPr>
                <w:rFonts w:ascii="Times New Roman" w:hAnsi="Times New Roman"/>
              </w:rPr>
              <w:t>2</w:t>
            </w:r>
            <w:r w:rsidRPr="000535E1">
              <w:rPr>
                <w:rFonts w:ascii="Times New Roman" w:hAnsi="Times New Roman"/>
              </w:rPr>
              <w:t>0 литров</w:t>
            </w:r>
          </w:p>
        </w:tc>
      </w:tr>
      <w:tr w:rsidR="001D73DB" w:rsidRPr="000535E1" w14:paraId="07BD332A" w14:textId="77777777" w:rsidTr="0074602A">
        <w:tc>
          <w:tcPr>
            <w:tcW w:w="4787" w:type="dxa"/>
          </w:tcPr>
          <w:p w14:paraId="38BA2132" w14:textId="77777777" w:rsidR="001D73DB" w:rsidRPr="000535E1" w:rsidRDefault="001D73DB" w:rsidP="00E666F5">
            <w:pPr>
              <w:jc w:val="both"/>
              <w:rPr>
                <w:rFonts w:ascii="Times New Roman" w:hAnsi="Times New Roman"/>
                <w:b/>
                <w:i/>
              </w:rPr>
            </w:pPr>
            <w:r w:rsidRPr="000535E1">
              <w:rPr>
                <w:rFonts w:ascii="Times New Roman" w:hAnsi="Times New Roman"/>
                <w:b/>
                <w:i/>
              </w:rPr>
              <w:t xml:space="preserve">3. Освежитель воздуха </w:t>
            </w:r>
          </w:p>
        </w:tc>
        <w:tc>
          <w:tcPr>
            <w:tcW w:w="4959" w:type="dxa"/>
            <w:vAlign w:val="center"/>
          </w:tcPr>
          <w:p w14:paraId="579845DE" w14:textId="77777777" w:rsidR="001D73DB" w:rsidRPr="000535E1" w:rsidRDefault="001D73DB" w:rsidP="00E666F5">
            <w:pPr>
              <w:jc w:val="center"/>
              <w:rPr>
                <w:rFonts w:ascii="Times New Roman" w:hAnsi="Times New Roman"/>
              </w:rPr>
            </w:pPr>
            <w:r>
              <w:rPr>
                <w:rFonts w:ascii="Times New Roman" w:hAnsi="Times New Roman"/>
              </w:rPr>
              <w:t>195</w:t>
            </w:r>
            <w:r w:rsidRPr="000535E1">
              <w:rPr>
                <w:rFonts w:ascii="Times New Roman" w:hAnsi="Times New Roman"/>
              </w:rPr>
              <w:t xml:space="preserve"> баллонов</w:t>
            </w:r>
            <w:r>
              <w:rPr>
                <w:rFonts w:ascii="Times New Roman" w:hAnsi="Times New Roman"/>
              </w:rPr>
              <w:t xml:space="preserve"> </w:t>
            </w:r>
            <w:r w:rsidRPr="000535E1">
              <w:rPr>
                <w:rFonts w:ascii="Times New Roman" w:hAnsi="Times New Roman"/>
              </w:rPr>
              <w:t>(1 баллон освежителя</w:t>
            </w:r>
            <w:r>
              <w:rPr>
                <w:rFonts w:ascii="Times New Roman" w:hAnsi="Times New Roman"/>
              </w:rPr>
              <w:t xml:space="preserve"> на две недели на один </w:t>
            </w:r>
            <w:proofErr w:type="spellStart"/>
            <w:r w:rsidRPr="000535E1">
              <w:rPr>
                <w:rFonts w:ascii="Times New Roman" w:hAnsi="Times New Roman"/>
              </w:rPr>
              <w:t>сан</w:t>
            </w:r>
            <w:proofErr w:type="gramStart"/>
            <w:r w:rsidRPr="000535E1">
              <w:rPr>
                <w:rFonts w:ascii="Times New Roman" w:hAnsi="Times New Roman"/>
              </w:rPr>
              <w:t>.у</w:t>
            </w:r>
            <w:proofErr w:type="gramEnd"/>
            <w:r w:rsidRPr="000535E1">
              <w:rPr>
                <w:rFonts w:ascii="Times New Roman" w:hAnsi="Times New Roman"/>
              </w:rPr>
              <w:t>зел</w:t>
            </w:r>
            <w:proofErr w:type="spellEnd"/>
            <w:r w:rsidRPr="000535E1">
              <w:rPr>
                <w:rFonts w:ascii="Times New Roman" w:hAnsi="Times New Roman"/>
              </w:rPr>
              <w:t>)</w:t>
            </w:r>
          </w:p>
        </w:tc>
      </w:tr>
      <w:tr w:rsidR="001D73DB" w:rsidRPr="000535E1" w14:paraId="6B9B2AFA" w14:textId="77777777" w:rsidTr="0074602A">
        <w:tc>
          <w:tcPr>
            <w:tcW w:w="4787" w:type="dxa"/>
          </w:tcPr>
          <w:p w14:paraId="006079C0" w14:textId="77777777" w:rsidR="001D73DB" w:rsidRPr="000535E1" w:rsidRDefault="001D73DB" w:rsidP="00E666F5">
            <w:pPr>
              <w:jc w:val="both"/>
              <w:rPr>
                <w:rFonts w:ascii="Times New Roman" w:hAnsi="Times New Roman"/>
                <w:b/>
                <w:i/>
              </w:rPr>
            </w:pPr>
            <w:r w:rsidRPr="000535E1">
              <w:rPr>
                <w:rFonts w:ascii="Times New Roman" w:hAnsi="Times New Roman"/>
                <w:b/>
                <w:i/>
              </w:rPr>
              <w:t xml:space="preserve">4. Мусорные мешки на </w:t>
            </w:r>
            <w:r>
              <w:rPr>
                <w:rFonts w:ascii="Times New Roman" w:hAnsi="Times New Roman"/>
                <w:b/>
                <w:i/>
              </w:rPr>
              <w:t>30</w:t>
            </w:r>
            <w:r w:rsidRPr="000535E1">
              <w:rPr>
                <w:rFonts w:ascii="Times New Roman" w:hAnsi="Times New Roman"/>
                <w:b/>
                <w:i/>
              </w:rPr>
              <w:t xml:space="preserve"> л. для мусорных корзин в помещениях</w:t>
            </w:r>
          </w:p>
        </w:tc>
        <w:tc>
          <w:tcPr>
            <w:tcW w:w="4959" w:type="dxa"/>
            <w:vAlign w:val="center"/>
          </w:tcPr>
          <w:p w14:paraId="102B63AA" w14:textId="77777777" w:rsidR="001D73DB" w:rsidRPr="000535E1" w:rsidRDefault="001D73DB" w:rsidP="00E666F5">
            <w:pPr>
              <w:jc w:val="center"/>
              <w:rPr>
                <w:rFonts w:ascii="Times New Roman" w:hAnsi="Times New Roman"/>
              </w:rPr>
            </w:pPr>
            <w:r>
              <w:rPr>
                <w:rFonts w:ascii="Times New Roman" w:hAnsi="Times New Roman"/>
              </w:rPr>
              <w:t>25</w:t>
            </w:r>
            <w:r w:rsidRPr="000535E1">
              <w:rPr>
                <w:rFonts w:ascii="Times New Roman" w:hAnsi="Times New Roman"/>
              </w:rPr>
              <w:t>0 шт.</w:t>
            </w:r>
          </w:p>
        </w:tc>
      </w:tr>
    </w:tbl>
    <w:p w14:paraId="3ACCA633" w14:textId="77777777" w:rsidR="001D73DB" w:rsidRPr="000535E1" w:rsidRDefault="001D73DB" w:rsidP="001D73DB">
      <w:pPr>
        <w:jc w:val="both"/>
        <w:rPr>
          <w:rFonts w:ascii="Times New Roman" w:eastAsia="Calibri" w:hAnsi="Times New Roman" w:cs="Times New Roman"/>
          <w:b/>
        </w:rPr>
      </w:pPr>
    </w:p>
    <w:p w14:paraId="5810B54A"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 xml:space="preserve">6. Требование к безопасности оказываемых услуг </w:t>
      </w:r>
    </w:p>
    <w:p w14:paraId="1407ABA8"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6.1.</w:t>
      </w:r>
      <w:r w:rsidRPr="000535E1">
        <w:rPr>
          <w:rFonts w:ascii="Times New Roman" w:eastAsia="Calibri" w:hAnsi="Times New Roman" w:cs="Times New Roman"/>
        </w:rPr>
        <w:tab/>
        <w:t xml:space="preserve">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 </w:t>
      </w:r>
    </w:p>
    <w:p w14:paraId="0551025C"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6.2.</w:t>
      </w:r>
      <w:r w:rsidRPr="000535E1">
        <w:rPr>
          <w:rFonts w:ascii="Times New Roman" w:eastAsia="Calibri" w:hAnsi="Times New Roman" w:cs="Times New Roman"/>
        </w:rPr>
        <w:tab/>
        <w:t xml:space="preserve">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w:t>
      </w:r>
      <w:r w:rsidRPr="000535E1">
        <w:rPr>
          <w:rFonts w:ascii="Times New Roman" w:eastAsia="Calibri" w:hAnsi="Times New Roman" w:cs="Times New Roman"/>
        </w:rPr>
        <w:lastRenderedPageBreak/>
        <w:t xml:space="preserve">СанПиН, ГОСТ 12.1.004-91 «Система стандартов безопасности труда. Пожарная безопасность. Общие требования». </w:t>
      </w:r>
    </w:p>
    <w:p w14:paraId="0FD42AFD"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6.3. По требованию Заказчика, Исполнитель обязан предоставить сертификаты и иные документы, подтверждающие качество используемых материалов. </w:t>
      </w:r>
    </w:p>
    <w:p w14:paraId="5981DBCA"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6.4. При уборке помещений запрещается применять легковоспламеняющиеся жидкости (бензин, керосин и др.) </w:t>
      </w:r>
    </w:p>
    <w:p w14:paraId="65D9B0D8"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6.5.  При уборке помещений запрещается протирать влажной ветошью электрические розетки и устройства находящиеся под напряжением. </w:t>
      </w:r>
    </w:p>
    <w:p w14:paraId="6B622DDA"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6.6. 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14:paraId="3085E6CD" w14:textId="77777777" w:rsidR="001D73DB" w:rsidRPr="000535E1" w:rsidRDefault="001D73DB" w:rsidP="001D73DB">
      <w:pPr>
        <w:jc w:val="both"/>
        <w:rPr>
          <w:rFonts w:ascii="Times New Roman" w:eastAsia="Calibri" w:hAnsi="Times New Roman" w:cs="Times New Roman"/>
          <w:b/>
        </w:rPr>
      </w:pPr>
    </w:p>
    <w:p w14:paraId="1BF421D0" w14:textId="77777777" w:rsidR="001D73DB" w:rsidRPr="000535E1" w:rsidRDefault="001D73DB" w:rsidP="001D73DB">
      <w:pPr>
        <w:jc w:val="both"/>
        <w:rPr>
          <w:rFonts w:ascii="Times New Roman" w:eastAsia="Calibri" w:hAnsi="Times New Roman" w:cs="Times New Roman"/>
          <w:b/>
        </w:rPr>
      </w:pPr>
      <w:r w:rsidRPr="000535E1">
        <w:rPr>
          <w:rFonts w:ascii="Times New Roman" w:eastAsia="Calibri" w:hAnsi="Times New Roman" w:cs="Times New Roman"/>
          <w:b/>
        </w:rPr>
        <w:t xml:space="preserve">7. Требования к сотрудникам </w:t>
      </w:r>
      <w:r>
        <w:rPr>
          <w:rFonts w:ascii="Times New Roman" w:eastAsia="Calibri" w:hAnsi="Times New Roman" w:cs="Times New Roman"/>
          <w:b/>
        </w:rPr>
        <w:t>Исполнителя</w:t>
      </w:r>
    </w:p>
    <w:p w14:paraId="7FC1EC25"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7.1. Трудоустройство персонала должно осуществляться в соответствии с законодательством Российской Федерации (персонал должен иметь соответствующие разрешительные документы). </w:t>
      </w:r>
    </w:p>
    <w:p w14:paraId="4D8D4180"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7.2. К оказанию услуг допускается персонал Исполнителя, прошедший медицинский осмотр и инструктаж по охране труда. </w:t>
      </w:r>
    </w:p>
    <w:p w14:paraId="3F16A14B"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7.3. Персонал Исполнителя должен иметь: </w:t>
      </w:r>
    </w:p>
    <w:p w14:paraId="62369342"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-опрятный и аккуратный внешний вид; </w:t>
      </w:r>
    </w:p>
    <w:p w14:paraId="62BC4316"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-униформу в соответствии с периодом уборки (</w:t>
      </w:r>
      <w:proofErr w:type="gramStart"/>
      <w:r w:rsidRPr="000535E1">
        <w:rPr>
          <w:rFonts w:ascii="Times New Roman" w:eastAsia="Calibri" w:hAnsi="Times New Roman" w:cs="Times New Roman"/>
        </w:rPr>
        <w:t>летний</w:t>
      </w:r>
      <w:proofErr w:type="gramEnd"/>
      <w:r w:rsidRPr="000535E1">
        <w:rPr>
          <w:rFonts w:ascii="Times New Roman" w:eastAsia="Calibri" w:hAnsi="Times New Roman" w:cs="Times New Roman"/>
        </w:rPr>
        <w:t xml:space="preserve"> или зимний) и указанием принадлежности к организации Исполнителя; </w:t>
      </w:r>
    </w:p>
    <w:p w14:paraId="6B668359"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-санитарную книжку с пройденной (действующей) медицинской комиссией; </w:t>
      </w:r>
    </w:p>
    <w:p w14:paraId="56C9DDCC"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-документ, удостоверяющий личность с отметкой о регистрации; </w:t>
      </w:r>
    </w:p>
    <w:p w14:paraId="194ECDAD"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-должны соблюдать правила внутреннего расписания и распорядка дня, установленного на объектах Заказчика; </w:t>
      </w:r>
    </w:p>
    <w:p w14:paraId="7F353545"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-в рамках исполнения возложенных на них обязанностей, должны вести культурное и вежливое общение с сотрудниками Заказчика. </w:t>
      </w:r>
    </w:p>
    <w:p w14:paraId="37498696"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7.4. В течение 5 (пяти) дней с момента уведомления Претендента о результатах отбора (выбран победителем) Претендент (Исполнитель) обязан предоставить Заказчику список лиц, привлекаемых для оказания услуг на объектах </w:t>
      </w:r>
      <w:proofErr w:type="gramStart"/>
      <w:r w:rsidRPr="000535E1">
        <w:rPr>
          <w:rFonts w:ascii="Times New Roman" w:eastAsia="Calibri" w:hAnsi="Times New Roman" w:cs="Times New Roman"/>
        </w:rPr>
        <w:t>Заказчика</w:t>
      </w:r>
      <w:proofErr w:type="gramEnd"/>
      <w:r w:rsidRPr="000535E1">
        <w:rPr>
          <w:rFonts w:ascii="Times New Roman" w:eastAsia="Calibri" w:hAnsi="Times New Roman" w:cs="Times New Roman"/>
        </w:rPr>
        <w:t xml:space="preserve">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 </w:t>
      </w:r>
    </w:p>
    <w:p w14:paraId="1ABCFF56"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7.5. 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Претендент (Исполнитель) заблаговременно представляет Заказчику списки рабочего персонала на согласование. </w:t>
      </w:r>
    </w:p>
    <w:p w14:paraId="5F9C4DB9"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7.6. Замена персонала обслуживающей организации, производится после согласования его с представителем Заказчика. </w:t>
      </w:r>
    </w:p>
    <w:p w14:paraId="0A5E96FD"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lastRenderedPageBreak/>
        <w:t xml:space="preserve">7.7. Рабочий персонал Исполнителя допускается на территорию объекта Заказчика по оригиналам документов, удостоверяющих личность. </w:t>
      </w:r>
    </w:p>
    <w:p w14:paraId="69D32726" w14:textId="77777777" w:rsidR="001D73DB" w:rsidRPr="000535E1" w:rsidRDefault="001D73DB" w:rsidP="001D73DB">
      <w:pPr>
        <w:jc w:val="both"/>
        <w:rPr>
          <w:rFonts w:ascii="Times New Roman" w:eastAsia="Calibri" w:hAnsi="Times New Roman" w:cs="Times New Roman"/>
        </w:rPr>
      </w:pPr>
      <w:r w:rsidRPr="000535E1">
        <w:rPr>
          <w:rFonts w:ascii="Times New Roman" w:eastAsia="Calibri" w:hAnsi="Times New Roman" w:cs="Times New Roman"/>
        </w:rPr>
        <w:t xml:space="preserve">7.8. 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Pr="000535E1">
        <w:rPr>
          <w:rFonts w:ascii="Times New Roman" w:eastAsia="Calibri" w:hAnsi="Times New Roman" w:cs="Times New Roman"/>
        </w:rPr>
        <w:t>т.д</w:t>
      </w:r>
      <w:proofErr w:type="spellEnd"/>
      <w:r w:rsidRPr="000535E1">
        <w:rPr>
          <w:rFonts w:ascii="Times New Roman" w:eastAsia="Calibri" w:hAnsi="Times New Roman" w:cs="Times New Roman"/>
        </w:rPr>
        <w:t xml:space="preserve">).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 </w:t>
      </w:r>
    </w:p>
    <w:p w14:paraId="6491C255" w14:textId="77777777" w:rsidR="001D73DB" w:rsidRPr="000535E1" w:rsidRDefault="001D73DB" w:rsidP="001D73DB">
      <w:pPr>
        <w:rPr>
          <w:rFonts w:ascii="Times New Roman" w:hAnsi="Times New Roman" w:cs="Times New Roman"/>
          <w:b/>
        </w:rPr>
      </w:pPr>
    </w:p>
    <w:p w14:paraId="46D91570" w14:textId="77777777" w:rsidR="001D73DB" w:rsidRPr="000535E1" w:rsidRDefault="001D73DB" w:rsidP="001D73DB">
      <w:pPr>
        <w:rPr>
          <w:rFonts w:ascii="Times New Roman" w:hAnsi="Times New Roman" w:cs="Times New Roman"/>
          <w:b/>
        </w:rPr>
      </w:pPr>
      <w:r w:rsidRPr="000535E1">
        <w:rPr>
          <w:rFonts w:ascii="Times New Roman" w:hAnsi="Times New Roman" w:cs="Times New Roman"/>
          <w:b/>
        </w:rPr>
        <w:t>8. Требования к оказанию услуг.</w:t>
      </w:r>
    </w:p>
    <w:p w14:paraId="11184C5F" w14:textId="77777777" w:rsidR="001D73DB" w:rsidRPr="000535E1" w:rsidRDefault="001D73DB" w:rsidP="001D73DB">
      <w:pPr>
        <w:jc w:val="both"/>
        <w:rPr>
          <w:rFonts w:ascii="Times New Roman" w:hAnsi="Times New Roman" w:cs="Times New Roman"/>
        </w:rPr>
      </w:pPr>
      <w:r w:rsidRPr="000535E1">
        <w:rPr>
          <w:rFonts w:ascii="Times New Roman" w:hAnsi="Times New Roman" w:cs="Times New Roman"/>
        </w:rPr>
        <w:t xml:space="preserve">8.1. Оказание услуг по уборке помещений должно соответствовать </w:t>
      </w:r>
      <w:r w:rsidRPr="006A4E11">
        <w:rPr>
          <w:rFonts w:ascii="Times New Roman" w:hAnsi="Times New Roman" w:cs="Times New Roman"/>
        </w:rPr>
        <w:t xml:space="preserve">"ГОСТ </w:t>
      </w:r>
      <w:proofErr w:type="gramStart"/>
      <w:r w:rsidRPr="006A4E11">
        <w:rPr>
          <w:rFonts w:ascii="Times New Roman" w:hAnsi="Times New Roman" w:cs="Times New Roman"/>
        </w:rPr>
        <w:t>Р</w:t>
      </w:r>
      <w:proofErr w:type="gramEnd"/>
      <w:r w:rsidRPr="006A4E11">
        <w:rPr>
          <w:rFonts w:ascii="Times New Roman" w:hAnsi="Times New Roman" w:cs="Times New Roman"/>
        </w:rPr>
        <w:t xml:space="preserve"> 51870-2014. Национальный стандарт Российской Федерации. Услуги профессиональной уборки - </w:t>
      </w:r>
      <w:proofErr w:type="spellStart"/>
      <w:r w:rsidRPr="006A4E11">
        <w:rPr>
          <w:rFonts w:ascii="Times New Roman" w:hAnsi="Times New Roman" w:cs="Times New Roman"/>
        </w:rPr>
        <w:t>клининговые</w:t>
      </w:r>
      <w:proofErr w:type="spellEnd"/>
      <w:r w:rsidRPr="006A4E11">
        <w:rPr>
          <w:rFonts w:ascii="Times New Roman" w:hAnsi="Times New Roman" w:cs="Times New Roman"/>
        </w:rPr>
        <w:t xml:space="preserve"> услуги. Общие технические условия"</w:t>
      </w:r>
      <w:r w:rsidRPr="000535E1">
        <w:rPr>
          <w:rFonts w:ascii="Times New Roman" w:hAnsi="Times New Roman" w:cs="Times New Roman"/>
        </w:rPr>
        <w:t>.</w:t>
      </w:r>
    </w:p>
    <w:p w14:paraId="6C369474" w14:textId="77777777" w:rsidR="001D73DB" w:rsidRPr="000535E1" w:rsidRDefault="001D73DB" w:rsidP="001D73DB">
      <w:pPr>
        <w:jc w:val="both"/>
        <w:rPr>
          <w:rFonts w:ascii="Times New Roman" w:hAnsi="Times New Roman" w:cs="Times New Roman"/>
        </w:rPr>
      </w:pPr>
      <w:r w:rsidRPr="000535E1">
        <w:rPr>
          <w:rFonts w:ascii="Times New Roman" w:hAnsi="Times New Roman" w:cs="Times New Roman"/>
        </w:rPr>
        <w:t>8.2. Моющие, чистящие, дезинфицирующие средства, применяемые при оказании услуг по уборке, а также ручной инвентарь (протирочный материал, швабры, щетки, губки и др.) используются в соответствии с требованиями инструкций фирм-изготовителей.</w:t>
      </w:r>
    </w:p>
    <w:p w14:paraId="04EA0BF9" w14:textId="77777777" w:rsidR="001D73DB" w:rsidRPr="000535E1" w:rsidRDefault="001D73DB" w:rsidP="001D73DB">
      <w:pPr>
        <w:jc w:val="both"/>
        <w:rPr>
          <w:rFonts w:ascii="Times New Roman" w:hAnsi="Times New Roman" w:cs="Times New Roman"/>
        </w:rPr>
      </w:pPr>
      <w:r w:rsidRPr="000535E1">
        <w:rPr>
          <w:rFonts w:ascii="Times New Roman" w:hAnsi="Times New Roman" w:cs="Times New Roman"/>
        </w:rPr>
        <w:t>8.3. Санузлы обеспечиваются Исполнителем ежедневно, бесперебойно туалетной бумагой, освежителями воздуха, жидким мылом, ершиками для чистки унитазов, корзинами для использованной туалетной бумаги.</w:t>
      </w:r>
    </w:p>
    <w:p w14:paraId="21D9FD3E" w14:textId="77777777" w:rsidR="001D73DB" w:rsidRPr="000535E1" w:rsidRDefault="001D73DB" w:rsidP="001D73DB">
      <w:pPr>
        <w:jc w:val="both"/>
        <w:rPr>
          <w:rFonts w:ascii="Times New Roman" w:hAnsi="Times New Roman" w:cs="Times New Roman"/>
        </w:rPr>
      </w:pPr>
      <w:r w:rsidRPr="000535E1">
        <w:rPr>
          <w:rFonts w:ascii="Times New Roman" w:hAnsi="Times New Roman" w:cs="Times New Roman"/>
        </w:rPr>
        <w:t>8.4. Используемые товары должны быть новыми (товарами, не бывшими в употреблении), имеющими документальное подтверждение соответствия (для товаров, подлежащих обязательному подтверждению соответствия), с разрешающим их применение сроком годности</w:t>
      </w:r>
      <w:r>
        <w:rPr>
          <w:rFonts w:ascii="Times New Roman" w:hAnsi="Times New Roman" w:cs="Times New Roman"/>
        </w:rPr>
        <w:t>.</w:t>
      </w:r>
      <w:r w:rsidRPr="000535E1">
        <w:rPr>
          <w:rFonts w:ascii="Times New Roman" w:hAnsi="Times New Roman" w:cs="Times New Roman"/>
        </w:rPr>
        <w:t xml:space="preserve"> </w:t>
      </w:r>
      <w:r>
        <w:rPr>
          <w:rFonts w:ascii="Times New Roman" w:hAnsi="Times New Roman" w:cs="Times New Roman"/>
        </w:rPr>
        <w:t xml:space="preserve"> </w:t>
      </w:r>
    </w:p>
    <w:p w14:paraId="42D4E653" w14:textId="77777777" w:rsidR="001D73DB" w:rsidRPr="000535E1" w:rsidRDefault="001D73DB" w:rsidP="001D73DB">
      <w:pPr>
        <w:jc w:val="both"/>
        <w:rPr>
          <w:rFonts w:ascii="Times New Roman" w:hAnsi="Times New Roman" w:cs="Times New Roman"/>
        </w:rPr>
      </w:pPr>
      <w:r w:rsidRPr="000535E1">
        <w:rPr>
          <w:rFonts w:ascii="Times New Roman" w:hAnsi="Times New Roman" w:cs="Times New Roman"/>
        </w:rPr>
        <w:t>8.5. Мусор, образовавшийся после уборки помещений, убирается в специализированные мусорные мешки (целлофановые, бумажные и т.д.) и незамедлительно выноситься в мусорный контейнер.</w:t>
      </w:r>
    </w:p>
    <w:p w14:paraId="7C94DDD5" w14:textId="77777777" w:rsidR="001D73DB" w:rsidRDefault="001D73DB" w:rsidP="001D73DB">
      <w:pPr>
        <w:jc w:val="both"/>
        <w:rPr>
          <w:rFonts w:ascii="Times New Roman" w:hAnsi="Times New Roman" w:cs="Times New Roman"/>
        </w:rPr>
      </w:pPr>
      <w:r w:rsidRPr="000535E1">
        <w:rPr>
          <w:rFonts w:ascii="Times New Roman" w:hAnsi="Times New Roman" w:cs="Times New Roman"/>
        </w:rPr>
        <w:t>8.6. Не допускается складирование и хранение мусорных мешков с мусором в кабинетах, помещениях и на территории</w:t>
      </w:r>
      <w:r>
        <w:rPr>
          <w:rFonts w:ascii="Times New Roman" w:hAnsi="Times New Roman" w:cs="Times New Roman"/>
        </w:rPr>
        <w:t xml:space="preserve"> предприятия</w:t>
      </w:r>
      <w:r w:rsidRPr="000535E1">
        <w:rPr>
          <w:rFonts w:ascii="Times New Roman" w:hAnsi="Times New Roman" w:cs="Times New Roman"/>
        </w:rPr>
        <w:t>.</w:t>
      </w:r>
    </w:p>
    <w:p w14:paraId="760F32DB" w14:textId="77777777" w:rsidR="001D73DB" w:rsidRPr="000535E1" w:rsidRDefault="001D73DB" w:rsidP="001D73DB">
      <w:pPr>
        <w:jc w:val="both"/>
        <w:rPr>
          <w:rFonts w:ascii="Times New Roman" w:hAnsi="Times New Roman" w:cs="Times New Roman"/>
        </w:rPr>
      </w:pPr>
    </w:p>
    <w:p w14:paraId="693D6AA0" w14:textId="37AD4BD7" w:rsidR="007A2EA1" w:rsidRPr="004965F2" w:rsidRDefault="007A2EA1" w:rsidP="001462CB">
      <w:pPr>
        <w:jc w:val="right"/>
        <w:rPr>
          <w:rFonts w:ascii="Times New Roman" w:eastAsia="Times New Roman" w:hAnsi="Times New Roman" w:cs="Times New Roman"/>
          <w:b/>
          <w:snapToGrid w:val="0"/>
          <w:sz w:val="24"/>
          <w:szCs w:val="24"/>
          <w:lang w:eastAsia="ru-RU"/>
        </w:rPr>
      </w:pPr>
    </w:p>
    <w:p w14:paraId="74305FC7" w14:textId="77777777" w:rsidR="007A2EA1" w:rsidRDefault="007A2EA1" w:rsidP="007A2EA1">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D74575" w14:textId="77777777" w:rsidR="007A2EA1" w:rsidRDefault="007A2EA1" w:rsidP="007A2EA1">
      <w:pPr>
        <w:jc w:val="right"/>
      </w:pPr>
    </w:p>
    <w:p w14:paraId="58E82DED" w14:textId="7A3E59E0" w:rsidR="00B5032D" w:rsidRPr="00DA6A4E" w:rsidRDefault="00B5032D" w:rsidP="007A2EA1">
      <w:pPr>
        <w:tabs>
          <w:tab w:val="left" w:pos="6860"/>
        </w:tabs>
      </w:pP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C23A4F2"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w:t>
      </w:r>
      <w:r w:rsidR="00C54A48">
        <w:rPr>
          <w:rFonts w:ascii="Times New Roman" w:eastAsia="Times New Roman" w:hAnsi="Times New Roman" w:cs="Times New Roman"/>
          <w:sz w:val="24"/>
          <w:szCs w:val="24"/>
          <w:lang w:eastAsia="ru-RU"/>
        </w:rPr>
        <w:t xml:space="preserve">извещения </w:t>
      </w:r>
      <w:r w:rsidRPr="00DA6A4E">
        <w:rPr>
          <w:rFonts w:ascii="Times New Roman" w:eastAsia="Times New Roman" w:hAnsi="Times New Roman" w:cs="Times New Roman"/>
          <w:sz w:val="24"/>
          <w:szCs w:val="24"/>
          <w:lang w:eastAsia="ru-RU"/>
        </w:rPr>
        <w:t xml:space="preserve"> о закупке и проекта договора по данному лоту. </w:t>
      </w:r>
      <w:proofErr w:type="gramEnd"/>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0A65F478"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Мы ознакомлены с материалами, содержащимися в </w:t>
      </w:r>
      <w:r w:rsidR="00C54A48">
        <w:rPr>
          <w:rFonts w:ascii="Times New Roman" w:eastAsia="Times New Roman" w:hAnsi="Times New Roman" w:cs="Times New Roman"/>
          <w:sz w:val="24"/>
          <w:szCs w:val="24"/>
          <w:lang w:eastAsia="ru-RU"/>
        </w:rPr>
        <w:t xml:space="preserve">извещении </w:t>
      </w:r>
      <w:r w:rsidRPr="00DA6A4E">
        <w:rPr>
          <w:rFonts w:ascii="Times New Roman" w:eastAsia="Times New Roman" w:hAnsi="Times New Roman" w:cs="Times New Roman"/>
          <w:sz w:val="24"/>
          <w:szCs w:val="24"/>
          <w:lang w:eastAsia="ru-RU"/>
        </w:rPr>
        <w:t xml:space="preserve">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w:t>
      </w:r>
      <w:proofErr w:type="gramEnd"/>
      <w:r w:rsidRPr="00DA6A4E">
        <w:rPr>
          <w:rFonts w:ascii="Times New Roman" w:eastAsia="Times New Roman" w:hAnsi="Times New Roman" w:cs="Times New Roman"/>
          <w:sz w:val="24"/>
          <w:szCs w:val="24"/>
          <w:lang w:eastAsia="ru-RU"/>
        </w:rPr>
        <w:t xml:space="preserve">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roofErr w:type="gramStart"/>
            <w:r w:rsidRPr="00DA6A4E">
              <w:rPr>
                <w:rFonts w:ascii="Times New Roman" w:hAnsi="Times New Roman" w:cs="Times New Roman"/>
                <w:iCs/>
                <w:snapToGrid w:val="0"/>
                <w:sz w:val="24"/>
                <w:szCs w:val="28"/>
              </w:rPr>
              <w:t>п</w:t>
            </w:r>
            <w:proofErr w:type="gramEnd"/>
            <w:r w:rsidRPr="00DA6A4E">
              <w:rPr>
                <w:rFonts w:ascii="Times New Roman" w:hAnsi="Times New Roman" w:cs="Times New Roman"/>
                <w:iCs/>
                <w:snapToGrid w:val="0"/>
                <w:sz w:val="24"/>
                <w:szCs w:val="28"/>
              </w:rPr>
              <w:t>/п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proofErr w:type="gramStart"/>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proofErr w:type="spellStart"/>
      <w:r w:rsidRPr="00DA6A4E">
        <w:rPr>
          <w:rFonts w:ascii="Times New Roman" w:eastAsia="Times New Roman" w:hAnsi="Times New Roman" w:cs="Times New Roman"/>
          <w:i/>
          <w:sz w:val="24"/>
          <w:szCs w:val="24"/>
        </w:rPr>
        <w:t>отсуствует</w:t>
      </w:r>
      <w:proofErr w:type="spellEnd"/>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лице ____________________________________________, </w:t>
      </w:r>
      <w:proofErr w:type="gramStart"/>
      <w:r w:rsidRPr="00DA6A4E">
        <w:rPr>
          <w:rFonts w:ascii="Times New Roman" w:eastAsia="Times New Roman" w:hAnsi="Times New Roman" w:cs="Times New Roman"/>
          <w:sz w:val="24"/>
          <w:szCs w:val="24"/>
          <w:lang w:eastAsia="ru-RU"/>
        </w:rPr>
        <w:t>действующего</w:t>
      </w:r>
      <w:proofErr w:type="gramEnd"/>
      <w:r w:rsidRPr="00DA6A4E">
        <w:rPr>
          <w:rFonts w:ascii="Times New Roman" w:eastAsia="Times New Roman" w:hAnsi="Times New Roman" w:cs="Times New Roman"/>
          <w:sz w:val="24"/>
          <w:szCs w:val="24"/>
          <w:lang w:eastAsia="ru-RU"/>
        </w:rPr>
        <w:t xml:space="preserve">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35A316F0" w14:textId="63F79EB9" w:rsidR="00C75108" w:rsidRPr="00746D76" w:rsidRDefault="00C75108" w:rsidP="00815D35">
      <w:pPr>
        <w:autoSpaceDE w:val="0"/>
        <w:autoSpaceDN w:val="0"/>
        <w:spacing w:after="0" w:line="240" w:lineRule="auto"/>
        <w:ind w:firstLine="540"/>
        <w:contextualSpacing/>
        <w:jc w:val="both"/>
        <w:rPr>
          <w:rFonts w:ascii="Times New Roman" w:eastAsia="Times New Roman" w:hAnsi="Times New Roman" w:cs="Times New Roman"/>
          <w:color w:val="FF0000"/>
          <w:sz w:val="24"/>
          <w:szCs w:val="24"/>
          <w:lang w:eastAsia="ru-RU"/>
        </w:rPr>
      </w:pPr>
      <w:r w:rsidRPr="00F346D5">
        <w:rPr>
          <w:rFonts w:ascii="Times New Roman" w:eastAsia="Times New Roman" w:hAnsi="Times New Roman" w:cs="Times New Roman"/>
          <w:sz w:val="24"/>
          <w:szCs w:val="24"/>
          <w:lang w:eastAsia="ru-RU"/>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815D35">
        <w:rPr>
          <w:rFonts w:ascii="Times New Roman" w:eastAsia="Times New Roman" w:hAnsi="Times New Roman" w:cs="Times New Roman"/>
          <w:sz w:val="24"/>
          <w:szCs w:val="24"/>
          <w:lang w:eastAsia="ru-RU"/>
        </w:rPr>
        <w:t>-не предусмотрено:</w:t>
      </w:r>
    </w:p>
    <w:p w14:paraId="58783D38"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54317419"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w:t>
      </w:r>
      <w:r w:rsidR="00C75108">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6A4E">
        <w:rPr>
          <w:rFonts w:ascii="Times New Roman" w:eastAsia="Times New Roman" w:hAnsi="Times New Roman" w:cs="Times New Roman"/>
          <w:sz w:val="24"/>
          <w:szCs w:val="24"/>
          <w:lang w:eastAsia="ru-RU"/>
        </w:rPr>
        <w:t>указанных</w:t>
      </w:r>
      <w:proofErr w:type="gramEnd"/>
      <w:r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17"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18"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19"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40E46F" w14:textId="77777777" w:rsidR="008F1F8B" w:rsidRPr="00066B19" w:rsidRDefault="008F1F8B" w:rsidP="008F1F8B">
      <w:pPr>
        <w:spacing w:after="0" w:line="240" w:lineRule="auto"/>
        <w:jc w:val="center"/>
        <w:rPr>
          <w:rFonts w:ascii="Times New Roman" w:eastAsia="Times New Roman" w:hAnsi="Times New Roman" w:cs="Times New Roman"/>
          <w:b/>
          <w:sz w:val="28"/>
          <w:szCs w:val="28"/>
          <w:lang w:eastAsia="ru-RU"/>
        </w:rPr>
      </w:pP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30D71024" w14:textId="77777777" w:rsidR="00B0381E" w:rsidRPr="00427BC7" w:rsidRDefault="00B0381E" w:rsidP="00B0381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4593113D" w14:textId="77777777" w:rsidR="00B0381E" w:rsidRDefault="00B0381E" w:rsidP="00B0381E">
      <w:pPr>
        <w:spacing w:after="0" w:line="240" w:lineRule="auto"/>
        <w:jc w:val="center"/>
        <w:rPr>
          <w:rFonts w:ascii="Times New Roman" w:eastAsia="Times New Roman" w:hAnsi="Times New Roman" w:cs="Times New Roman"/>
          <w:b/>
          <w:bCs/>
          <w:sz w:val="24"/>
          <w:szCs w:val="24"/>
          <w:lang w:eastAsia="ru-RU"/>
        </w:rPr>
      </w:pPr>
    </w:p>
    <w:p w14:paraId="36093B09" w14:textId="77777777" w:rsidR="00B0381E" w:rsidRPr="00066B19" w:rsidRDefault="00B0381E" w:rsidP="00B0381E">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14:paraId="1B2A9500" w14:textId="77777777" w:rsidR="00B0381E" w:rsidRPr="00066B19" w:rsidRDefault="00B0381E" w:rsidP="00B0381E">
      <w:pPr>
        <w:spacing w:after="0" w:line="240" w:lineRule="auto"/>
        <w:jc w:val="center"/>
        <w:rPr>
          <w:rFonts w:ascii="Times New Roman" w:eastAsia="Times New Roman" w:hAnsi="Times New Roman" w:cs="Times New Roman"/>
          <w:b/>
          <w:sz w:val="28"/>
          <w:szCs w:val="28"/>
          <w:lang w:eastAsia="ru-RU"/>
        </w:rPr>
      </w:pPr>
    </w:p>
    <w:p w14:paraId="4BA2D47A" w14:textId="77777777" w:rsidR="00B0381E" w:rsidRPr="00066B19" w:rsidRDefault="00B0381E" w:rsidP="00B0381E">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40BE1DFE" w14:textId="77777777" w:rsidR="00B0381E" w:rsidRPr="00066B19"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89172A9"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EE8B1FB"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2000DC4D" w14:textId="77777777" w:rsidR="00B0381E" w:rsidRPr="00450BFE" w:rsidRDefault="00B0381E" w:rsidP="00B0381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C1041F3" w14:textId="77777777" w:rsidR="00B0381E" w:rsidRPr="00450BFE" w:rsidRDefault="00B0381E" w:rsidP="00B0381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76BEE828" w14:textId="77777777" w:rsidR="00B0381E" w:rsidRPr="00450BFE"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14DD416B" w14:textId="77777777" w:rsidR="00B0381E" w:rsidRPr="00450BFE" w:rsidRDefault="00B0381E" w:rsidP="00B0381E">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07235528" w14:textId="77777777" w:rsidR="00B0381E" w:rsidRPr="00450BFE" w:rsidRDefault="00B0381E" w:rsidP="00B0381E">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7186843E" w14:textId="77777777" w:rsidR="00B0381E" w:rsidRPr="00450BFE" w:rsidRDefault="00B0381E" w:rsidP="00B0381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508C3EE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F54F70F"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Pr>
          <w:rFonts w:ascii="Times New Roman" w:eastAsia="Times New Roman" w:hAnsi="Times New Roman" w:cs="Times New Roman"/>
          <w:iCs/>
          <w:sz w:val="24"/>
          <w:szCs w:val="24"/>
          <w:lang w:eastAsia="ru-RU"/>
        </w:rPr>
        <w:t xml:space="preserve">извещения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6996D29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A18CF87" w14:textId="77777777" w:rsidR="00B0381E" w:rsidRPr="00450BFE" w:rsidRDefault="00B0381E" w:rsidP="00B0381E">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p>
    <w:p w14:paraId="04DE597E"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11BFC61"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9AE0BA1"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500D2A9"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9E9FE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69E43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C66119D"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2BE8DD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3559C0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65051C0"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25D00FA"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780D73D"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4CE10C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065B4E6"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8D9ADE7"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1F1424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892D1C"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C945A5F"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25BC82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61956C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5220FDE"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6C784C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3C901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6FBF9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716789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4B6FCE9" w14:textId="77777777" w:rsidR="00BE1526"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1145EB" w14:textId="77777777" w:rsidR="00BE1526"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0B428F5" w14:textId="77777777" w:rsidR="00BE1526" w:rsidRPr="00450BFE"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5ED259"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Pr>
          <w:rFonts w:ascii="Times New Roman" w:eastAsia="Times New Roman" w:hAnsi="Times New Roman" w:cs="Times New Roman"/>
          <w:b/>
          <w:color w:val="FF0000"/>
          <w:sz w:val="24"/>
          <w:szCs w:val="24"/>
          <w:lang w:eastAsia="ru-RU"/>
        </w:rPr>
        <w:t>4</w:t>
      </w:r>
    </w:p>
    <w:p w14:paraId="0DB88D22"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C0AFAE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C499BC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Я (далее – Участник закупки), </w:t>
      </w:r>
    </w:p>
    <w:p w14:paraId="3EE941E9"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159258B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2A6252DA"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19113E07"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w:t>
      </w:r>
      <w:proofErr w:type="gramStart"/>
      <w:r w:rsidRPr="00196051">
        <w:rPr>
          <w:rFonts w:ascii="Times New Roman" w:eastAsia="Times New Roman" w:hAnsi="Times New Roman" w:cs="Times New Roman"/>
          <w:color w:val="000000"/>
          <w:sz w:val="24"/>
          <w:szCs w:val="24"/>
          <w:lang w:eastAsia="zh-CN"/>
        </w:rPr>
        <w:t>выдан</w:t>
      </w:r>
      <w:proofErr w:type="gramEnd"/>
      <w:r w:rsidRPr="00196051">
        <w:rPr>
          <w:rFonts w:ascii="Times New Roman" w:eastAsia="Times New Roman" w:hAnsi="Times New Roman" w:cs="Times New Roman"/>
          <w:color w:val="000000"/>
          <w:sz w:val="24"/>
          <w:szCs w:val="24"/>
          <w:lang w:eastAsia="zh-CN"/>
        </w:rPr>
        <w:t xml:space="preserve">________________________________________________________________________ </w:t>
      </w:r>
    </w:p>
    <w:p w14:paraId="45855B4C"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280C5AC3"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7D02B0BF"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w:t>
      </w:r>
      <w:proofErr w:type="gramStart"/>
      <w:r w:rsidRPr="00196051">
        <w:rPr>
          <w:rFonts w:ascii="Times New Roman" w:eastAsia="Times New Roman" w:hAnsi="Times New Roman" w:cs="Times New Roman"/>
          <w:color w:val="000000"/>
          <w:sz w:val="24"/>
          <w:szCs w:val="24"/>
          <w:lang w:eastAsia="zh-CN"/>
        </w:rPr>
        <w:t>й(</w:t>
      </w:r>
      <w:proofErr w:type="spellStart"/>
      <w:proofErr w:type="gramEnd"/>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B437B48"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 xml:space="preserve">фа, улица Ленина, дом 5/3,, на обработку своих персональных данных, на следующих условиях: </w:t>
      </w:r>
    </w:p>
    <w:p w14:paraId="16DD689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196051">
        <w:rPr>
          <w:rFonts w:ascii="Times New Roman" w:eastAsia="Times New Roman" w:hAnsi="Times New Roman" w:cs="Times New Roman"/>
          <w:color w:val="000000"/>
          <w:sz w:val="24"/>
          <w:szCs w:val="24"/>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196051">
        <w:rPr>
          <w:rFonts w:ascii="Times New Roman" w:eastAsia="Times New Roman" w:hAnsi="Times New Roman" w:cs="Times New Roman"/>
          <w:color w:val="000000"/>
          <w:sz w:val="24"/>
          <w:szCs w:val="24"/>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4701AD2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265BFA79"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31A4B6D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170844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w:t>
      </w:r>
      <w:proofErr w:type="gramStart"/>
      <w:r w:rsidRPr="00196051">
        <w:rPr>
          <w:rFonts w:ascii="Times New Roman" w:eastAsia="Times New Roman" w:hAnsi="Times New Roman" w:cs="Times New Roman"/>
          <w:color w:val="000000"/>
          <w:sz w:val="24"/>
          <w:szCs w:val="24"/>
          <w:lang w:eastAsia="zh-CN"/>
        </w:rPr>
        <w:t>ознакомлен</w:t>
      </w:r>
      <w:proofErr w:type="gramEnd"/>
      <w:r w:rsidRPr="00196051">
        <w:rPr>
          <w:rFonts w:ascii="Times New Roman" w:eastAsia="Times New Roman" w:hAnsi="Times New Roman" w:cs="Times New Roman"/>
          <w:color w:val="000000"/>
          <w:sz w:val="24"/>
          <w:szCs w:val="24"/>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3332B81"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4D18C28A"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49EBF755"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7C7C517D"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484F31E7"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213A50BF"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1"/>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4696B" w14:textId="77777777" w:rsidR="00E666F5" w:rsidRDefault="00E666F5" w:rsidP="004C75CE">
      <w:pPr>
        <w:spacing w:after="0" w:line="240" w:lineRule="auto"/>
      </w:pPr>
      <w:r>
        <w:separator/>
      </w:r>
    </w:p>
  </w:endnote>
  <w:endnote w:type="continuationSeparator" w:id="0">
    <w:p w14:paraId="2CE3F59E" w14:textId="77777777" w:rsidR="00E666F5" w:rsidRDefault="00E666F5"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E666F5" w:rsidRPr="00A4258A" w:rsidRDefault="00E666F5">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59061E">
      <w:rPr>
        <w:rFonts w:ascii="Times New Roman" w:hAnsi="Times New Roman" w:cs="Times New Roman"/>
        <w:noProof/>
      </w:rPr>
      <w:t>21</w:t>
    </w:r>
    <w:r w:rsidRPr="00A4258A">
      <w:rPr>
        <w:rFonts w:ascii="Times New Roman" w:hAnsi="Times New Roman" w:cs="Times New Roman"/>
      </w:rPr>
      <w:fldChar w:fldCharType="end"/>
    </w:r>
  </w:p>
  <w:p w14:paraId="4C987A94" w14:textId="77777777" w:rsidR="00E666F5" w:rsidRPr="00A4258A" w:rsidRDefault="00E666F5"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7884" w14:textId="77777777" w:rsidR="00E666F5" w:rsidRDefault="00E666F5" w:rsidP="004C75CE">
      <w:pPr>
        <w:spacing w:after="0" w:line="240" w:lineRule="auto"/>
      </w:pPr>
      <w:r>
        <w:separator/>
      </w:r>
    </w:p>
  </w:footnote>
  <w:footnote w:type="continuationSeparator" w:id="0">
    <w:p w14:paraId="6EE0F45F" w14:textId="77777777" w:rsidR="00E666F5" w:rsidRDefault="00E666F5"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2C1D1325"/>
    <w:multiLevelType w:val="hybridMultilevel"/>
    <w:tmpl w:val="084810AE"/>
    <w:lvl w:ilvl="0" w:tplc="284096B6">
      <w:start w:val="1"/>
      <w:numFmt w:val="decimal"/>
      <w:lvlText w:val="%1."/>
      <w:lvlJc w:val="left"/>
      <w:pPr>
        <w:ind w:left="1146" w:hanging="72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8">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7"/>
  </w:num>
  <w:num w:numId="8">
    <w:abstractNumId w:val="2"/>
  </w:num>
  <w:num w:numId="9">
    <w:abstractNumId w:val="9"/>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53999"/>
    <w:rsid w:val="00054073"/>
    <w:rsid w:val="00054FE0"/>
    <w:rsid w:val="000564F0"/>
    <w:rsid w:val="00062944"/>
    <w:rsid w:val="00066B19"/>
    <w:rsid w:val="00071733"/>
    <w:rsid w:val="000733C6"/>
    <w:rsid w:val="00074114"/>
    <w:rsid w:val="00076828"/>
    <w:rsid w:val="0008255D"/>
    <w:rsid w:val="000836F2"/>
    <w:rsid w:val="00083A02"/>
    <w:rsid w:val="0008534A"/>
    <w:rsid w:val="00096DFD"/>
    <w:rsid w:val="00097849"/>
    <w:rsid w:val="000A1D69"/>
    <w:rsid w:val="000A5611"/>
    <w:rsid w:val="000A66F5"/>
    <w:rsid w:val="000A7944"/>
    <w:rsid w:val="000B3D0C"/>
    <w:rsid w:val="000B4FA5"/>
    <w:rsid w:val="000C0DF8"/>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27934"/>
    <w:rsid w:val="00130664"/>
    <w:rsid w:val="0013235B"/>
    <w:rsid w:val="00133231"/>
    <w:rsid w:val="00134CCE"/>
    <w:rsid w:val="00135076"/>
    <w:rsid w:val="00135825"/>
    <w:rsid w:val="00135A31"/>
    <w:rsid w:val="00135E16"/>
    <w:rsid w:val="00142BBE"/>
    <w:rsid w:val="001462CB"/>
    <w:rsid w:val="0015356B"/>
    <w:rsid w:val="00154BEA"/>
    <w:rsid w:val="001561CA"/>
    <w:rsid w:val="0015678F"/>
    <w:rsid w:val="00156935"/>
    <w:rsid w:val="00157156"/>
    <w:rsid w:val="00157AF5"/>
    <w:rsid w:val="00160771"/>
    <w:rsid w:val="00164A99"/>
    <w:rsid w:val="00166897"/>
    <w:rsid w:val="00172D8D"/>
    <w:rsid w:val="00175C5A"/>
    <w:rsid w:val="001774DE"/>
    <w:rsid w:val="00180B66"/>
    <w:rsid w:val="00181774"/>
    <w:rsid w:val="00183895"/>
    <w:rsid w:val="00187DFF"/>
    <w:rsid w:val="00192908"/>
    <w:rsid w:val="00195321"/>
    <w:rsid w:val="001A097E"/>
    <w:rsid w:val="001A0C4A"/>
    <w:rsid w:val="001A23D2"/>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D73DB"/>
    <w:rsid w:val="001D78F2"/>
    <w:rsid w:val="001E01B9"/>
    <w:rsid w:val="001E09E7"/>
    <w:rsid w:val="001E0EDA"/>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4785B"/>
    <w:rsid w:val="00257FC6"/>
    <w:rsid w:val="00264EB8"/>
    <w:rsid w:val="00274F01"/>
    <w:rsid w:val="002753B1"/>
    <w:rsid w:val="00281A0E"/>
    <w:rsid w:val="002825AC"/>
    <w:rsid w:val="00282615"/>
    <w:rsid w:val="00291ACE"/>
    <w:rsid w:val="00297C8E"/>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7A33"/>
    <w:rsid w:val="00330584"/>
    <w:rsid w:val="00332E11"/>
    <w:rsid w:val="00342A42"/>
    <w:rsid w:val="00351F34"/>
    <w:rsid w:val="0035754B"/>
    <w:rsid w:val="00360D0E"/>
    <w:rsid w:val="00362F46"/>
    <w:rsid w:val="003657A4"/>
    <w:rsid w:val="00371432"/>
    <w:rsid w:val="00373E04"/>
    <w:rsid w:val="00374865"/>
    <w:rsid w:val="00374A48"/>
    <w:rsid w:val="003775F8"/>
    <w:rsid w:val="0038326D"/>
    <w:rsid w:val="0038392C"/>
    <w:rsid w:val="00385C50"/>
    <w:rsid w:val="003910F4"/>
    <w:rsid w:val="00391CBE"/>
    <w:rsid w:val="00394715"/>
    <w:rsid w:val="003A50FF"/>
    <w:rsid w:val="003A585B"/>
    <w:rsid w:val="003B046B"/>
    <w:rsid w:val="003B06EA"/>
    <w:rsid w:val="003B13A9"/>
    <w:rsid w:val="003B268A"/>
    <w:rsid w:val="003B55DD"/>
    <w:rsid w:val="003C08B1"/>
    <w:rsid w:val="003C192F"/>
    <w:rsid w:val="003C43F6"/>
    <w:rsid w:val="003C74E9"/>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B7E8A"/>
    <w:rsid w:val="004C19E2"/>
    <w:rsid w:val="004C2C92"/>
    <w:rsid w:val="004C6DD3"/>
    <w:rsid w:val="004C75CE"/>
    <w:rsid w:val="004D018B"/>
    <w:rsid w:val="004E2926"/>
    <w:rsid w:val="004E2F58"/>
    <w:rsid w:val="004E69E6"/>
    <w:rsid w:val="004F49DB"/>
    <w:rsid w:val="004F7D90"/>
    <w:rsid w:val="00500884"/>
    <w:rsid w:val="005028D7"/>
    <w:rsid w:val="00504234"/>
    <w:rsid w:val="005062F0"/>
    <w:rsid w:val="0051342A"/>
    <w:rsid w:val="00515B90"/>
    <w:rsid w:val="00516454"/>
    <w:rsid w:val="00521C5C"/>
    <w:rsid w:val="00521EEF"/>
    <w:rsid w:val="00522BC7"/>
    <w:rsid w:val="00523F81"/>
    <w:rsid w:val="00525F86"/>
    <w:rsid w:val="00527BDD"/>
    <w:rsid w:val="00532279"/>
    <w:rsid w:val="00535F9C"/>
    <w:rsid w:val="00543B8E"/>
    <w:rsid w:val="00545E49"/>
    <w:rsid w:val="00547A7C"/>
    <w:rsid w:val="00550125"/>
    <w:rsid w:val="00553429"/>
    <w:rsid w:val="00553C0F"/>
    <w:rsid w:val="00554D2E"/>
    <w:rsid w:val="0056120B"/>
    <w:rsid w:val="00562116"/>
    <w:rsid w:val="00565EEE"/>
    <w:rsid w:val="005740F6"/>
    <w:rsid w:val="00574E4C"/>
    <w:rsid w:val="00576859"/>
    <w:rsid w:val="005800C1"/>
    <w:rsid w:val="00581B8A"/>
    <w:rsid w:val="0059061E"/>
    <w:rsid w:val="00594943"/>
    <w:rsid w:val="005A0804"/>
    <w:rsid w:val="005A6F21"/>
    <w:rsid w:val="005B185B"/>
    <w:rsid w:val="005B1963"/>
    <w:rsid w:val="005B2160"/>
    <w:rsid w:val="005B46CE"/>
    <w:rsid w:val="005C5891"/>
    <w:rsid w:val="005C6467"/>
    <w:rsid w:val="005C6C42"/>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4349"/>
    <w:rsid w:val="006A7CC0"/>
    <w:rsid w:val="006B63AE"/>
    <w:rsid w:val="006C0C78"/>
    <w:rsid w:val="006C11B9"/>
    <w:rsid w:val="006C1781"/>
    <w:rsid w:val="006C190E"/>
    <w:rsid w:val="006C4799"/>
    <w:rsid w:val="006C4826"/>
    <w:rsid w:val="006C6769"/>
    <w:rsid w:val="006D188F"/>
    <w:rsid w:val="006D311F"/>
    <w:rsid w:val="006D6438"/>
    <w:rsid w:val="006D6847"/>
    <w:rsid w:val="006D71E7"/>
    <w:rsid w:val="006E03B4"/>
    <w:rsid w:val="006E291C"/>
    <w:rsid w:val="006E494B"/>
    <w:rsid w:val="006E5240"/>
    <w:rsid w:val="006E77A3"/>
    <w:rsid w:val="006F256A"/>
    <w:rsid w:val="006F257E"/>
    <w:rsid w:val="006F2F4D"/>
    <w:rsid w:val="006F7A0C"/>
    <w:rsid w:val="007008C1"/>
    <w:rsid w:val="00702501"/>
    <w:rsid w:val="007042AB"/>
    <w:rsid w:val="00705BFE"/>
    <w:rsid w:val="00707F53"/>
    <w:rsid w:val="0071164A"/>
    <w:rsid w:val="00715A90"/>
    <w:rsid w:val="00716872"/>
    <w:rsid w:val="00717978"/>
    <w:rsid w:val="00717C36"/>
    <w:rsid w:val="007215F3"/>
    <w:rsid w:val="007221FF"/>
    <w:rsid w:val="00726FCF"/>
    <w:rsid w:val="007270F6"/>
    <w:rsid w:val="00730901"/>
    <w:rsid w:val="007340E1"/>
    <w:rsid w:val="00735AD1"/>
    <w:rsid w:val="007442AA"/>
    <w:rsid w:val="0074602A"/>
    <w:rsid w:val="00746315"/>
    <w:rsid w:val="00746D76"/>
    <w:rsid w:val="007474F3"/>
    <w:rsid w:val="00747599"/>
    <w:rsid w:val="0075151C"/>
    <w:rsid w:val="00753236"/>
    <w:rsid w:val="007532C1"/>
    <w:rsid w:val="00754015"/>
    <w:rsid w:val="00754D1C"/>
    <w:rsid w:val="0076095E"/>
    <w:rsid w:val="00762FEC"/>
    <w:rsid w:val="00765B6E"/>
    <w:rsid w:val="007716CB"/>
    <w:rsid w:val="007717D2"/>
    <w:rsid w:val="007833AA"/>
    <w:rsid w:val="00783DAA"/>
    <w:rsid w:val="00785BE9"/>
    <w:rsid w:val="0079212A"/>
    <w:rsid w:val="00792FB6"/>
    <w:rsid w:val="007978F2"/>
    <w:rsid w:val="007A04B9"/>
    <w:rsid w:val="007A08B7"/>
    <w:rsid w:val="007A0BAB"/>
    <w:rsid w:val="007A2A19"/>
    <w:rsid w:val="007A2EA1"/>
    <w:rsid w:val="007A3274"/>
    <w:rsid w:val="007B1870"/>
    <w:rsid w:val="007B3547"/>
    <w:rsid w:val="007B3A7B"/>
    <w:rsid w:val="007B6165"/>
    <w:rsid w:val="007B6D65"/>
    <w:rsid w:val="007B6D69"/>
    <w:rsid w:val="007C55AC"/>
    <w:rsid w:val="007D7B6C"/>
    <w:rsid w:val="007E0188"/>
    <w:rsid w:val="007E0A91"/>
    <w:rsid w:val="007E1E2E"/>
    <w:rsid w:val="007F2304"/>
    <w:rsid w:val="007F2B7E"/>
    <w:rsid w:val="007F5228"/>
    <w:rsid w:val="007F6672"/>
    <w:rsid w:val="007F6B2E"/>
    <w:rsid w:val="007F7E0A"/>
    <w:rsid w:val="008113ED"/>
    <w:rsid w:val="00811D1E"/>
    <w:rsid w:val="00813AE1"/>
    <w:rsid w:val="00815D35"/>
    <w:rsid w:val="008207A5"/>
    <w:rsid w:val="008251AB"/>
    <w:rsid w:val="00825805"/>
    <w:rsid w:val="00833789"/>
    <w:rsid w:val="00834226"/>
    <w:rsid w:val="00841D4E"/>
    <w:rsid w:val="00842BD9"/>
    <w:rsid w:val="008433BA"/>
    <w:rsid w:val="00845471"/>
    <w:rsid w:val="0086207A"/>
    <w:rsid w:val="008731F8"/>
    <w:rsid w:val="008766B2"/>
    <w:rsid w:val="00876DE0"/>
    <w:rsid w:val="00882272"/>
    <w:rsid w:val="00882DEF"/>
    <w:rsid w:val="00886096"/>
    <w:rsid w:val="0088730D"/>
    <w:rsid w:val="00892E4C"/>
    <w:rsid w:val="00894C18"/>
    <w:rsid w:val="0089549E"/>
    <w:rsid w:val="00896230"/>
    <w:rsid w:val="008A3B6F"/>
    <w:rsid w:val="008A436B"/>
    <w:rsid w:val="008B3292"/>
    <w:rsid w:val="008B40BF"/>
    <w:rsid w:val="008B58BB"/>
    <w:rsid w:val="008B6016"/>
    <w:rsid w:val="008C25F0"/>
    <w:rsid w:val="008C2775"/>
    <w:rsid w:val="008C4453"/>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4E21"/>
    <w:rsid w:val="0092604A"/>
    <w:rsid w:val="00927659"/>
    <w:rsid w:val="00940C29"/>
    <w:rsid w:val="00943E55"/>
    <w:rsid w:val="00944940"/>
    <w:rsid w:val="009508EC"/>
    <w:rsid w:val="00950E8F"/>
    <w:rsid w:val="009510A8"/>
    <w:rsid w:val="0095203C"/>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6D41"/>
    <w:rsid w:val="009A74FA"/>
    <w:rsid w:val="009B0DE9"/>
    <w:rsid w:val="009B175D"/>
    <w:rsid w:val="009C1907"/>
    <w:rsid w:val="009C29ED"/>
    <w:rsid w:val="009C358A"/>
    <w:rsid w:val="009C37D8"/>
    <w:rsid w:val="009C4432"/>
    <w:rsid w:val="009C45EF"/>
    <w:rsid w:val="009C6CE3"/>
    <w:rsid w:val="009D15E0"/>
    <w:rsid w:val="009D1A3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30DF"/>
    <w:rsid w:val="00A14068"/>
    <w:rsid w:val="00A17026"/>
    <w:rsid w:val="00A17154"/>
    <w:rsid w:val="00A173E8"/>
    <w:rsid w:val="00A208B4"/>
    <w:rsid w:val="00A22A70"/>
    <w:rsid w:val="00A255F0"/>
    <w:rsid w:val="00A267DE"/>
    <w:rsid w:val="00A26E91"/>
    <w:rsid w:val="00A27BC5"/>
    <w:rsid w:val="00A3028D"/>
    <w:rsid w:val="00A3227D"/>
    <w:rsid w:val="00A365CA"/>
    <w:rsid w:val="00A3660F"/>
    <w:rsid w:val="00A36DFB"/>
    <w:rsid w:val="00A42F5C"/>
    <w:rsid w:val="00A44521"/>
    <w:rsid w:val="00A47535"/>
    <w:rsid w:val="00A47689"/>
    <w:rsid w:val="00A51417"/>
    <w:rsid w:val="00A5350F"/>
    <w:rsid w:val="00A560CD"/>
    <w:rsid w:val="00A5648E"/>
    <w:rsid w:val="00A62021"/>
    <w:rsid w:val="00A66105"/>
    <w:rsid w:val="00A66BF7"/>
    <w:rsid w:val="00A67BE3"/>
    <w:rsid w:val="00A70B6B"/>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D5E7F"/>
    <w:rsid w:val="00AE4F12"/>
    <w:rsid w:val="00AF4976"/>
    <w:rsid w:val="00AF5B89"/>
    <w:rsid w:val="00AF7384"/>
    <w:rsid w:val="00B0047D"/>
    <w:rsid w:val="00B0381E"/>
    <w:rsid w:val="00B0706E"/>
    <w:rsid w:val="00B12A28"/>
    <w:rsid w:val="00B14B8D"/>
    <w:rsid w:val="00B1719C"/>
    <w:rsid w:val="00B17D7B"/>
    <w:rsid w:val="00B25D19"/>
    <w:rsid w:val="00B304FB"/>
    <w:rsid w:val="00B307F7"/>
    <w:rsid w:val="00B319C5"/>
    <w:rsid w:val="00B33D7B"/>
    <w:rsid w:val="00B3562A"/>
    <w:rsid w:val="00B37F23"/>
    <w:rsid w:val="00B42BC6"/>
    <w:rsid w:val="00B43B7D"/>
    <w:rsid w:val="00B44F30"/>
    <w:rsid w:val="00B5032D"/>
    <w:rsid w:val="00B50D74"/>
    <w:rsid w:val="00B521C6"/>
    <w:rsid w:val="00B54117"/>
    <w:rsid w:val="00B55635"/>
    <w:rsid w:val="00B55686"/>
    <w:rsid w:val="00B55EA1"/>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1526"/>
    <w:rsid w:val="00BE4313"/>
    <w:rsid w:val="00BE61C8"/>
    <w:rsid w:val="00BE7056"/>
    <w:rsid w:val="00BF0FA4"/>
    <w:rsid w:val="00BF1214"/>
    <w:rsid w:val="00BF3B78"/>
    <w:rsid w:val="00BF4F4C"/>
    <w:rsid w:val="00C002EA"/>
    <w:rsid w:val="00C00F6A"/>
    <w:rsid w:val="00C070F1"/>
    <w:rsid w:val="00C07A0D"/>
    <w:rsid w:val="00C255D3"/>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A48"/>
    <w:rsid w:val="00C54E24"/>
    <w:rsid w:val="00C60697"/>
    <w:rsid w:val="00C62C37"/>
    <w:rsid w:val="00C640D3"/>
    <w:rsid w:val="00C64746"/>
    <w:rsid w:val="00C64D54"/>
    <w:rsid w:val="00C72F1C"/>
    <w:rsid w:val="00C746A2"/>
    <w:rsid w:val="00C75108"/>
    <w:rsid w:val="00C76A3C"/>
    <w:rsid w:val="00C87C2F"/>
    <w:rsid w:val="00C904D3"/>
    <w:rsid w:val="00C93123"/>
    <w:rsid w:val="00C97689"/>
    <w:rsid w:val="00CA16FB"/>
    <w:rsid w:val="00CA1EEC"/>
    <w:rsid w:val="00CA6017"/>
    <w:rsid w:val="00CA62C1"/>
    <w:rsid w:val="00CB0F43"/>
    <w:rsid w:val="00CB3711"/>
    <w:rsid w:val="00CB5346"/>
    <w:rsid w:val="00CB53EC"/>
    <w:rsid w:val="00CB567F"/>
    <w:rsid w:val="00CC13C6"/>
    <w:rsid w:val="00CC140C"/>
    <w:rsid w:val="00CC348F"/>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35F1"/>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4FD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15DF9"/>
    <w:rsid w:val="00E32261"/>
    <w:rsid w:val="00E32354"/>
    <w:rsid w:val="00E3580E"/>
    <w:rsid w:val="00E411DB"/>
    <w:rsid w:val="00E42CAD"/>
    <w:rsid w:val="00E446B6"/>
    <w:rsid w:val="00E45186"/>
    <w:rsid w:val="00E46C79"/>
    <w:rsid w:val="00E47282"/>
    <w:rsid w:val="00E47FEA"/>
    <w:rsid w:val="00E50465"/>
    <w:rsid w:val="00E50F23"/>
    <w:rsid w:val="00E50FA8"/>
    <w:rsid w:val="00E52E82"/>
    <w:rsid w:val="00E53EBA"/>
    <w:rsid w:val="00E568B1"/>
    <w:rsid w:val="00E57D0C"/>
    <w:rsid w:val="00E57E9B"/>
    <w:rsid w:val="00E60077"/>
    <w:rsid w:val="00E618DB"/>
    <w:rsid w:val="00E664A9"/>
    <w:rsid w:val="00E666F5"/>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5F2C"/>
    <w:rsid w:val="00F06938"/>
    <w:rsid w:val="00F07982"/>
    <w:rsid w:val="00F105FD"/>
    <w:rsid w:val="00F1076A"/>
    <w:rsid w:val="00F10B1D"/>
    <w:rsid w:val="00F118AF"/>
    <w:rsid w:val="00F12F2F"/>
    <w:rsid w:val="00F2297B"/>
    <w:rsid w:val="00F24FCD"/>
    <w:rsid w:val="00F27094"/>
    <w:rsid w:val="00F304D1"/>
    <w:rsid w:val="00F31F40"/>
    <w:rsid w:val="00F346D5"/>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6796C"/>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1C53"/>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DQAwFK" TargetMode="External"/><Relationship Id="rId18" Type="http://schemas.openxmlformats.org/officeDocument/2006/relationships/hyperlink" Target="consultantplus://offline/ref=566FFC5B8A096AAC06E5AD926AA3D9075C9B8F98F8F7AC67E3C9DF75BE9178164FA5BBB81DFDQAwF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FQAw9K" TargetMode="External"/><Relationship Id="rId17" Type="http://schemas.openxmlformats.org/officeDocument/2006/relationships/hyperlink" Target="consultantplus://offline/ref=566FFC5B8A096AAC06E5AD926AA3D9075C9B8F98F8F7AC67E3C9DF75BE9178164FA5BBB81DFFQAw9K" TargetMode="Externa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B1DFBA5F1Q7wDK" TargetMode="External"/><Relationship Id="rId20" Type="http://schemas.openxmlformats.org/officeDocument/2006/relationships/hyperlink" Target="consultantplus://offline/ref=DBBAEB1774FFAEF4E0DA2B4E0ACD9802C81077B4D918631FF0C50C68654DC007E9542D79E2B4E3x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B1DFBA5F1Q7wDK" TargetMode="External"/><Relationship Id="rId5" Type="http://schemas.openxmlformats.org/officeDocument/2006/relationships/settings" Target="settings.xml"/><Relationship Id="rId15" Type="http://schemas.openxmlformats.org/officeDocument/2006/relationships/hyperlink" Target="consultantplus://offline/ref=DBBAEB1774FFAEF4E0DA2B4E0ACD9802C81077B4D918631FF0C50C68654DC007E9542D79E2B4E3x7K" TargetMode="External"/><Relationship Id="rId23" Type="http://schemas.openxmlformats.org/officeDocument/2006/relationships/theme" Target="theme/theme1.xml"/><Relationship Id="rId10" Type="http://schemas.openxmlformats.org/officeDocument/2006/relationships/hyperlink" Target="mailto:mustafina@gsfrb.ru" TargetMode="External"/><Relationship Id="rId19" Type="http://schemas.openxmlformats.org/officeDocument/2006/relationships/hyperlink" Target="consultantplus://offline/ref=566FFC5B8A096AAC06E5AD926AA3D9075C9B8F98F8F7AC67E3C9DF75BE9178164FA5BBB81DF2QAwBK" TargetMode="External"/><Relationship Id="rId4" Type="http://schemas.microsoft.com/office/2007/relationships/stylesWithEffects" Target="stylesWithEffects.xml"/><Relationship Id="rId9" Type="http://schemas.openxmlformats.org/officeDocument/2006/relationships/hyperlink" Target="mailto:main@gsfrb.ru" TargetMode="External"/><Relationship Id="rId14" Type="http://schemas.openxmlformats.org/officeDocument/2006/relationships/hyperlink" Target="consultantplus://offline/ref=566FFC5B8A096AAC06E5AD926AA3D9075C9B8F98F8F7AC67E3C9DF75BE9178164FA5BBB81DF2QAwB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5400-B17E-4EF2-8D53-C4E4101E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27</Pages>
  <Words>9819</Words>
  <Characters>55972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18</cp:revision>
  <cp:lastPrinted>2024-08-26T04:54:00Z</cp:lastPrinted>
  <dcterms:created xsi:type="dcterms:W3CDTF">2024-07-30T11:29:00Z</dcterms:created>
  <dcterms:modified xsi:type="dcterms:W3CDTF">2024-11-29T05:27:00Z</dcterms:modified>
</cp:coreProperties>
</file>