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DA6A4E" w14:paraId="33AFAE99" w14:textId="77777777" w:rsidTr="00156701">
        <w:tc>
          <w:tcPr>
            <w:tcW w:w="10065" w:type="dxa"/>
            <w:gridSpan w:val="3"/>
          </w:tcPr>
          <w:p w14:paraId="6A81C6D1" w14:textId="77777777" w:rsidR="00C318BF" w:rsidRPr="00DA6A4E" w:rsidRDefault="00C318BF" w:rsidP="004C75CE">
            <w:pPr>
              <w:contextualSpacing/>
              <w:jc w:val="center"/>
              <w:rPr>
                <w:rFonts w:ascii="Times New Roman" w:hAnsi="Times New Roman" w:cs="Times New Roman"/>
                <w:b/>
                <w:sz w:val="24"/>
                <w:szCs w:val="24"/>
              </w:rPr>
            </w:pPr>
            <w:r w:rsidRPr="00DA6A4E">
              <w:rPr>
                <w:rFonts w:ascii="Times New Roman" w:hAnsi="Times New Roman" w:cs="Times New Roman"/>
                <w:b/>
                <w:sz w:val="24"/>
                <w:szCs w:val="24"/>
              </w:rPr>
              <w:t xml:space="preserve">Извещение о проведении запроса котировок </w:t>
            </w:r>
            <w:r w:rsidR="00DA7AD7" w:rsidRPr="00DA6A4E">
              <w:rPr>
                <w:rFonts w:ascii="Times New Roman" w:hAnsi="Times New Roman" w:cs="Times New Roman"/>
                <w:b/>
                <w:sz w:val="24"/>
                <w:szCs w:val="24"/>
              </w:rPr>
              <w:t xml:space="preserve">  </w:t>
            </w:r>
          </w:p>
          <w:p w14:paraId="0FB52741" w14:textId="28AB08CF" w:rsidR="00C318BF" w:rsidRPr="00DA6A4E" w:rsidRDefault="000A1D69" w:rsidP="00010F55">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F03395">
              <w:rPr>
                <w:rFonts w:ascii="Times New Roman" w:hAnsi="Times New Roman" w:cs="Times New Roman"/>
                <w:b/>
                <w:sz w:val="24"/>
                <w:szCs w:val="24"/>
              </w:rPr>
              <w:t>2</w:t>
            </w:r>
            <w:r w:rsidR="00010F55">
              <w:rPr>
                <w:rFonts w:ascii="Times New Roman" w:hAnsi="Times New Roman" w:cs="Times New Roman"/>
                <w:b/>
                <w:sz w:val="24"/>
                <w:szCs w:val="24"/>
              </w:rPr>
              <w:t>8</w:t>
            </w:r>
            <w:r w:rsidRPr="00DA6A4E">
              <w:rPr>
                <w:rFonts w:ascii="Times New Roman" w:hAnsi="Times New Roman" w:cs="Times New Roman"/>
                <w:b/>
                <w:sz w:val="24"/>
                <w:szCs w:val="24"/>
              </w:rPr>
              <w:t>.</w:t>
            </w:r>
            <w:r w:rsidR="003C08B1">
              <w:rPr>
                <w:rFonts w:ascii="Times New Roman" w:hAnsi="Times New Roman" w:cs="Times New Roman"/>
                <w:b/>
                <w:sz w:val="24"/>
                <w:szCs w:val="24"/>
              </w:rPr>
              <w:t>0</w:t>
            </w:r>
            <w:r w:rsidR="00010F55">
              <w:rPr>
                <w:rFonts w:ascii="Times New Roman" w:hAnsi="Times New Roman" w:cs="Times New Roman"/>
                <w:b/>
                <w:sz w:val="24"/>
                <w:szCs w:val="24"/>
              </w:rPr>
              <w:t>6</w:t>
            </w:r>
            <w:r w:rsidRPr="00DA6A4E">
              <w:rPr>
                <w:rFonts w:ascii="Times New Roman" w:hAnsi="Times New Roman" w:cs="Times New Roman"/>
                <w:b/>
                <w:sz w:val="24"/>
                <w:szCs w:val="24"/>
              </w:rPr>
              <w:t>.202</w:t>
            </w:r>
            <w:r w:rsidR="003C08B1">
              <w:rPr>
                <w:rFonts w:ascii="Times New Roman" w:hAnsi="Times New Roman" w:cs="Times New Roman"/>
                <w:b/>
                <w:sz w:val="24"/>
                <w:szCs w:val="24"/>
              </w:rPr>
              <w:t>4</w:t>
            </w:r>
            <w:r w:rsidRPr="00DA6A4E">
              <w:rPr>
                <w:rFonts w:ascii="Times New Roman" w:hAnsi="Times New Roman" w:cs="Times New Roman"/>
                <w:b/>
                <w:sz w:val="24"/>
                <w:szCs w:val="24"/>
              </w:rPr>
              <w:t xml:space="preserve"> г.</w:t>
            </w:r>
          </w:p>
        </w:tc>
      </w:tr>
      <w:tr w:rsidR="00C318BF" w:rsidRPr="00DA6A4E" w14:paraId="160FCA9F" w14:textId="77777777" w:rsidTr="00156701">
        <w:tc>
          <w:tcPr>
            <w:tcW w:w="556" w:type="dxa"/>
          </w:tcPr>
          <w:p w14:paraId="75C9F01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tcPr>
          <w:p w14:paraId="5F0C40ED"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tcPr>
          <w:p w14:paraId="7423A221" w14:textId="77777777" w:rsidR="00C318BF" w:rsidRPr="00DA6A4E" w:rsidRDefault="00C318BF" w:rsidP="00C54530">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156701">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156701">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14:paraId="55E10C16" w14:textId="46A6B45C" w:rsidR="00C318BF" w:rsidRPr="00DA6A4E" w:rsidRDefault="00010F55" w:rsidP="00083A02">
            <w:pPr>
              <w:contextualSpacing/>
              <w:rPr>
                <w:rFonts w:ascii="Times New Roman" w:hAnsi="Times New Roman" w:cs="Times New Roman"/>
                <w:sz w:val="24"/>
                <w:szCs w:val="24"/>
              </w:rPr>
            </w:pPr>
            <w:r w:rsidRPr="00010F55">
              <w:rPr>
                <w:rFonts w:ascii="Times New Roman" w:hAnsi="Times New Roman" w:cs="Times New Roman"/>
                <w:sz w:val="24"/>
                <w:szCs w:val="24"/>
              </w:rPr>
              <w:t>www.zakupki.gov.ru  и  электронная торговая площадка «РЭСТ» по адресу: http://r-est.ru</w:t>
            </w:r>
          </w:p>
        </w:tc>
      </w:tr>
      <w:tr w:rsidR="00C318BF" w:rsidRPr="00DA6A4E" w14:paraId="2BE30950" w14:textId="77777777" w:rsidTr="00156701">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156701">
        <w:tc>
          <w:tcPr>
            <w:tcW w:w="10065" w:type="dxa"/>
            <w:gridSpan w:val="3"/>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156701">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156701">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156701">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tcPr>
          <w:p w14:paraId="0255FBC6" w14:textId="77777777" w:rsidR="00FA34DB" w:rsidRPr="00DA6A4E" w:rsidRDefault="005B2393" w:rsidP="000141EE">
            <w:pPr>
              <w:contextualSpacing/>
              <w:rPr>
                <w:rFonts w:ascii="Times New Roman" w:eastAsia="Times New Roman" w:hAnsi="Times New Roman" w:cs="Times New Roman"/>
                <w:sz w:val="24"/>
                <w:szCs w:val="24"/>
                <w:lang w:eastAsia="ru-RU"/>
              </w:rPr>
            </w:pPr>
            <w:hyperlink r:id="rId9"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156701">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156701">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156701">
        <w:tc>
          <w:tcPr>
            <w:tcW w:w="10065" w:type="dxa"/>
            <w:gridSpan w:val="3"/>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156701">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156701">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156701">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156701">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43B0B38F" w14:textId="77777777" w:rsidR="0067181E" w:rsidRPr="00DA6A4E" w:rsidRDefault="0067181E"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p>
        </w:tc>
      </w:tr>
      <w:tr w:rsidR="00C318BF" w:rsidRPr="00DA6A4E" w14:paraId="1D1154E8" w14:textId="77777777" w:rsidTr="00156701">
        <w:tc>
          <w:tcPr>
            <w:tcW w:w="10065" w:type="dxa"/>
            <w:gridSpan w:val="3"/>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156701">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tcPr>
          <w:p w14:paraId="5F664BC6" w14:textId="2E0266E7" w:rsidR="00521EEF" w:rsidRPr="00DA6A4E" w:rsidRDefault="00F60E49" w:rsidP="00BE61C8">
            <w:pPr>
              <w:rPr>
                <w:rFonts w:ascii="Times New Roman" w:hAnsi="Times New Roman" w:cs="Times New Roman"/>
                <w:b/>
                <w:sz w:val="24"/>
                <w:szCs w:val="24"/>
              </w:rPr>
            </w:pPr>
            <w:r w:rsidRPr="00F60E49">
              <w:rPr>
                <w:rFonts w:ascii="Times New Roman" w:hAnsi="Times New Roman" w:cs="Times New Roman"/>
                <w:b/>
                <w:sz w:val="24"/>
                <w:szCs w:val="24"/>
              </w:rPr>
              <w:t>Работы по устранению замечаний в рамках гарантийного периода на объекте: жилой дом по ул. Бакалинская, 33/1, в г.</w:t>
            </w:r>
            <w:r w:rsidR="00D055DD">
              <w:rPr>
                <w:rFonts w:ascii="Times New Roman" w:hAnsi="Times New Roman" w:cs="Times New Roman"/>
                <w:b/>
                <w:sz w:val="24"/>
                <w:szCs w:val="24"/>
              </w:rPr>
              <w:t xml:space="preserve"> </w:t>
            </w:r>
            <w:r w:rsidRPr="00F60E49">
              <w:rPr>
                <w:rFonts w:ascii="Times New Roman" w:hAnsi="Times New Roman" w:cs="Times New Roman"/>
                <w:b/>
                <w:sz w:val="24"/>
                <w:szCs w:val="24"/>
              </w:rPr>
              <w:t>Уфа</w:t>
            </w:r>
          </w:p>
        </w:tc>
      </w:tr>
      <w:tr w:rsidR="00C318BF" w:rsidRPr="00DA6A4E" w14:paraId="5433D2E1" w14:textId="77777777" w:rsidTr="00156701">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156701">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DA6A4E" w14:paraId="55BFD9BC" w14:textId="77777777" w:rsidTr="00156701">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17</w:t>
            </w:r>
          </w:p>
        </w:tc>
        <w:tc>
          <w:tcPr>
            <w:tcW w:w="3257" w:type="dxa"/>
          </w:tcPr>
          <w:p w14:paraId="43486DEE" w14:textId="2F4DCE1A" w:rsidR="00D54D92" w:rsidRPr="00DA6A4E" w:rsidRDefault="00D055DD" w:rsidP="005D100B">
            <w:pPr>
              <w:contextualSpacing/>
              <w:rPr>
                <w:rFonts w:ascii="Times New Roman" w:hAnsi="Times New Roman" w:cs="Times New Roman"/>
                <w:i/>
                <w:sz w:val="24"/>
                <w:szCs w:val="24"/>
              </w:rPr>
            </w:pPr>
            <w:r w:rsidRPr="00D055DD">
              <w:rPr>
                <w:rFonts w:ascii="Times New Roman" w:hAnsi="Times New Roman" w:cs="Times New Roman"/>
                <w:i/>
                <w:sz w:val="24"/>
                <w:szCs w:val="24"/>
              </w:rPr>
              <w:t xml:space="preserve">Место, условия поставки </w:t>
            </w:r>
            <w:r w:rsidRPr="00D055DD">
              <w:rPr>
                <w:rFonts w:ascii="Times New Roman" w:hAnsi="Times New Roman" w:cs="Times New Roman"/>
                <w:i/>
                <w:sz w:val="24"/>
                <w:szCs w:val="24"/>
              </w:rPr>
              <w:lastRenderedPageBreak/>
              <w:t>товаров или завершения работы либо график оказания услуг</w:t>
            </w:r>
          </w:p>
        </w:tc>
        <w:tc>
          <w:tcPr>
            <w:tcW w:w="6252" w:type="dxa"/>
          </w:tcPr>
          <w:p w14:paraId="2CD72C00" w14:textId="357CDA79" w:rsidR="00D54D92" w:rsidRPr="00DA6A4E" w:rsidRDefault="006D6438" w:rsidP="00010F55">
            <w:pPr>
              <w:contextualSpacing/>
              <w:rPr>
                <w:rFonts w:ascii="Times New Roman" w:eastAsia="Times New Roman" w:hAnsi="Times New Roman" w:cs="Times New Roman"/>
                <w:sz w:val="24"/>
                <w:szCs w:val="24"/>
                <w:lang w:eastAsia="ru-RU"/>
              </w:rPr>
            </w:pPr>
            <w:r w:rsidRPr="00FC57DF">
              <w:rPr>
                <w:rFonts w:ascii="Times New Roman" w:hAnsi="Times New Roman" w:cs="Times New Roman"/>
                <w:sz w:val="24"/>
                <w:szCs w:val="24"/>
              </w:rPr>
              <w:lastRenderedPageBreak/>
              <w:t xml:space="preserve">Республика Башкортостан, город Уфа, </w:t>
            </w:r>
            <w:r w:rsidR="00010F55" w:rsidRPr="00010F55">
              <w:rPr>
                <w:rFonts w:ascii="Times New Roman" w:hAnsi="Times New Roman" w:cs="Times New Roman"/>
                <w:sz w:val="24"/>
                <w:szCs w:val="24"/>
              </w:rPr>
              <w:t>жило</w:t>
            </w:r>
            <w:r w:rsidR="00010F55">
              <w:rPr>
                <w:rFonts w:ascii="Times New Roman" w:hAnsi="Times New Roman" w:cs="Times New Roman"/>
                <w:sz w:val="24"/>
                <w:szCs w:val="24"/>
              </w:rPr>
              <w:t xml:space="preserve">й дом по ул. </w:t>
            </w:r>
            <w:r w:rsidR="00010F55">
              <w:rPr>
                <w:rFonts w:ascii="Times New Roman" w:hAnsi="Times New Roman" w:cs="Times New Roman"/>
                <w:sz w:val="24"/>
                <w:szCs w:val="24"/>
              </w:rPr>
              <w:lastRenderedPageBreak/>
              <w:t>Бакалинская, 33/1</w:t>
            </w:r>
          </w:p>
        </w:tc>
      </w:tr>
      <w:tr w:rsidR="00D54D92" w:rsidRPr="00DA6A4E" w14:paraId="78072369" w14:textId="77777777" w:rsidTr="00156701">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lastRenderedPageBreak/>
              <w:t>1</w:t>
            </w:r>
            <w:r w:rsidR="00160771" w:rsidRPr="00DA6A4E">
              <w:rPr>
                <w:rFonts w:ascii="Times New Roman" w:eastAsia="Times New Roman" w:hAnsi="Times New Roman" w:cs="Times New Roman"/>
                <w:i/>
                <w:iCs/>
                <w:sz w:val="24"/>
                <w:szCs w:val="24"/>
                <w:lang w:eastAsia="ru-RU"/>
              </w:rPr>
              <w:t>8</w:t>
            </w:r>
          </w:p>
        </w:tc>
        <w:tc>
          <w:tcPr>
            <w:tcW w:w="3257" w:type="dxa"/>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tcPr>
          <w:p w14:paraId="39C31CE1" w14:textId="77777777" w:rsidR="00553C0F" w:rsidRDefault="0095203C" w:rsidP="0095203C">
            <w:pPr>
              <w:autoSpaceDE w:val="0"/>
              <w:autoSpaceDN w:val="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w:t>
            </w:r>
            <w:r w:rsidRPr="00DA6A4E">
              <w:rPr>
                <w:rFonts w:ascii="Times New Roman" w:eastAsia="Times New Roman" w:hAnsi="Times New Roman" w:cs="Times New Roman"/>
                <w:i/>
                <w:iCs/>
                <w:sz w:val="24"/>
                <w:szCs w:val="24"/>
                <w:lang w:eastAsia="ru-RU"/>
              </w:rPr>
              <w:t>ачальн</w:t>
            </w:r>
            <w:r>
              <w:rPr>
                <w:rFonts w:ascii="Times New Roman" w:eastAsia="Times New Roman" w:hAnsi="Times New Roman" w:cs="Times New Roman"/>
                <w:i/>
                <w:iCs/>
                <w:sz w:val="24"/>
                <w:szCs w:val="24"/>
                <w:lang w:eastAsia="ru-RU"/>
              </w:rPr>
              <w:t xml:space="preserve">ая </w:t>
            </w:r>
            <w:r w:rsidRPr="00DA6A4E">
              <w:rPr>
                <w:rFonts w:ascii="Times New Roman" w:eastAsia="Times New Roman" w:hAnsi="Times New Roman" w:cs="Times New Roman"/>
                <w:i/>
                <w:iCs/>
                <w:sz w:val="24"/>
                <w:szCs w:val="24"/>
                <w:lang w:eastAsia="ru-RU"/>
              </w:rPr>
              <w:t>(максимальн</w:t>
            </w:r>
            <w:r>
              <w:rPr>
                <w:rFonts w:ascii="Times New Roman" w:eastAsia="Times New Roman" w:hAnsi="Times New Roman" w:cs="Times New Roman"/>
                <w:i/>
                <w:iCs/>
                <w:sz w:val="24"/>
                <w:szCs w:val="24"/>
                <w:lang w:eastAsia="ru-RU"/>
              </w:rPr>
              <w:t>ая</w:t>
            </w:r>
            <w:r w:rsidRPr="00DA6A4E">
              <w:rPr>
                <w:rFonts w:ascii="Times New Roman" w:eastAsia="Times New Roman" w:hAnsi="Times New Roman" w:cs="Times New Roman"/>
                <w:i/>
                <w:iCs/>
                <w:sz w:val="24"/>
                <w:szCs w:val="24"/>
                <w:lang w:eastAsia="ru-RU"/>
              </w:rPr>
              <w:t>) цен</w:t>
            </w:r>
            <w:r>
              <w:rPr>
                <w:rFonts w:ascii="Times New Roman" w:eastAsia="Times New Roman" w:hAnsi="Times New Roman" w:cs="Times New Roman"/>
                <w:i/>
                <w:iCs/>
                <w:sz w:val="24"/>
                <w:szCs w:val="24"/>
                <w:lang w:eastAsia="ru-RU"/>
              </w:rPr>
              <w:t>а</w:t>
            </w:r>
            <w:r w:rsidRPr="00DA6A4E">
              <w:rPr>
                <w:rFonts w:ascii="Times New Roman" w:eastAsia="Times New Roman" w:hAnsi="Times New Roman" w:cs="Times New Roman"/>
                <w:i/>
                <w:iCs/>
                <w:sz w:val="24"/>
                <w:szCs w:val="24"/>
                <w:lang w:eastAsia="ru-RU"/>
              </w:rPr>
              <w:t xml:space="preserve"> договора</w:t>
            </w:r>
            <w:r>
              <w:rPr>
                <w:rFonts w:ascii="Times New Roman" w:eastAsia="Times New Roman" w:hAnsi="Times New Roman" w:cs="Times New Roman"/>
                <w:i/>
                <w:iCs/>
                <w:sz w:val="24"/>
                <w:szCs w:val="24"/>
                <w:lang w:eastAsia="ru-RU"/>
              </w:rPr>
              <w:t xml:space="preserve"> составляет</w:t>
            </w:r>
          </w:p>
          <w:p w14:paraId="61B1AB57" w14:textId="7B35EC45" w:rsidR="00FE6DBD" w:rsidRPr="00DA6A4E" w:rsidRDefault="0095203C" w:rsidP="0095203C">
            <w:pPr>
              <w:autoSpaceDE w:val="0"/>
              <w:autoSpaceDN w:val="0"/>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r w:rsidR="00010F55" w:rsidRPr="00010F55">
              <w:rPr>
                <w:rFonts w:ascii="Times New Roman" w:eastAsia="Times New Roman" w:hAnsi="Times New Roman" w:cs="Times New Roman"/>
                <w:b/>
                <w:i/>
                <w:iCs/>
                <w:sz w:val="24"/>
                <w:szCs w:val="24"/>
                <w:lang w:eastAsia="ru-RU"/>
              </w:rPr>
              <w:t>537</w:t>
            </w:r>
            <w:r w:rsidR="00010F55">
              <w:rPr>
                <w:rFonts w:ascii="Times New Roman" w:eastAsia="Times New Roman" w:hAnsi="Times New Roman" w:cs="Times New Roman"/>
                <w:b/>
                <w:i/>
                <w:iCs/>
                <w:sz w:val="24"/>
                <w:szCs w:val="24"/>
                <w:lang w:eastAsia="ru-RU"/>
              </w:rPr>
              <w:t> </w:t>
            </w:r>
            <w:r w:rsidR="00010F55" w:rsidRPr="00010F55">
              <w:rPr>
                <w:rFonts w:ascii="Times New Roman" w:eastAsia="Times New Roman" w:hAnsi="Times New Roman" w:cs="Times New Roman"/>
                <w:b/>
                <w:i/>
                <w:iCs/>
                <w:sz w:val="24"/>
                <w:szCs w:val="24"/>
                <w:lang w:eastAsia="ru-RU"/>
              </w:rPr>
              <w:t>000</w:t>
            </w:r>
            <w:r w:rsidR="00010F55">
              <w:rPr>
                <w:rFonts w:ascii="Times New Roman" w:eastAsia="Times New Roman" w:hAnsi="Times New Roman" w:cs="Times New Roman"/>
                <w:b/>
                <w:i/>
                <w:iCs/>
                <w:sz w:val="24"/>
                <w:szCs w:val="24"/>
                <w:lang w:eastAsia="ru-RU"/>
              </w:rPr>
              <w:t>,00</w:t>
            </w:r>
            <w:r w:rsidR="00010F55" w:rsidRPr="00010F55">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i/>
                <w:iCs/>
                <w:sz w:val="24"/>
                <w:szCs w:val="24"/>
                <w:lang w:eastAsia="ru-RU"/>
              </w:rPr>
              <w:t>рублей, с учетом НДС.</w:t>
            </w:r>
          </w:p>
        </w:tc>
      </w:tr>
      <w:tr w:rsidR="00D54D92" w:rsidRPr="00DA6A4E" w14:paraId="684829E8" w14:textId="77777777" w:rsidTr="00156701">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156701">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tcPr>
          <w:p w14:paraId="6B024ABC" w14:textId="678E4386" w:rsidR="00F633B1" w:rsidRPr="00DA6A4E" w:rsidRDefault="00D055DD"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Начальная (максимальная) цена договора </w:t>
            </w:r>
            <w:r w:rsidRPr="009D1CD0">
              <w:rPr>
                <w:rFonts w:ascii="Times New Roman" w:hAnsi="Times New Roman" w:cs="Times New Roman"/>
                <w:sz w:val="24"/>
                <w:szCs w:val="24"/>
              </w:rPr>
              <w:t>/максимальное значение цены договора</w:t>
            </w:r>
            <w:r>
              <w:rPr>
                <w:rFonts w:ascii="Times New Roman" w:hAnsi="Times New Roman" w:cs="Times New Roman"/>
                <w:sz w:val="24"/>
                <w:szCs w:val="24"/>
              </w:rPr>
              <w:t xml:space="preserve"> </w:t>
            </w:r>
            <w:r w:rsidR="00F633B1" w:rsidRPr="00DA6A4E">
              <w:rPr>
                <w:rFonts w:ascii="Times New Roman" w:hAnsi="Times New Roman" w:cs="Times New Roman"/>
                <w:sz w:val="24"/>
                <w:szCs w:val="24"/>
              </w:rPr>
              <w:t>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1564A070" w:rsidR="007215F3" w:rsidRPr="00DA6A4E" w:rsidRDefault="007215F3" w:rsidP="009D1CD0">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w:t>
            </w:r>
            <w:r w:rsidR="00D055DD" w:rsidRPr="00DA6A4E">
              <w:rPr>
                <w:rFonts w:ascii="Times New Roman" w:hAnsi="Times New Roman" w:cs="Times New Roman"/>
                <w:sz w:val="24"/>
                <w:szCs w:val="24"/>
              </w:rPr>
              <w:t>договора</w:t>
            </w:r>
            <w:r w:rsidR="00D055DD">
              <w:rPr>
                <w:rFonts w:ascii="Times New Roman" w:hAnsi="Times New Roman" w:cs="Times New Roman"/>
                <w:sz w:val="24"/>
                <w:szCs w:val="24"/>
              </w:rPr>
              <w:t xml:space="preserve"> </w:t>
            </w:r>
            <w:r w:rsidRPr="00DA6A4E">
              <w:rPr>
                <w:rFonts w:ascii="Times New Roman" w:hAnsi="Times New Roman" w:cs="Times New Roman"/>
                <w:sz w:val="24"/>
                <w:szCs w:val="24"/>
              </w:rPr>
              <w:t xml:space="preserve">- </w:t>
            </w:r>
            <w:r w:rsidR="00010F55">
              <w:rPr>
                <w:rFonts w:ascii="Times New Roman" w:hAnsi="Times New Roman" w:cs="Times New Roman"/>
                <w:sz w:val="24"/>
                <w:szCs w:val="24"/>
              </w:rPr>
              <w:t>анализ рынка</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E076C5" w14:paraId="04E5BF60" w14:textId="77777777" w:rsidTr="00156701">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vAlign w:val="center"/>
          </w:tcPr>
          <w:p w14:paraId="399E97F1" w14:textId="77777777" w:rsidR="00D06629" w:rsidRPr="00D06629" w:rsidRDefault="00D06629" w:rsidP="00D06629">
            <w:pPr>
              <w:rPr>
                <w:rFonts w:ascii="Times New Roman" w:hAnsi="Times New Roman" w:cs="Times New Roman"/>
                <w:sz w:val="24"/>
                <w:szCs w:val="24"/>
              </w:rPr>
            </w:pPr>
            <w:r w:rsidRPr="00D06629">
              <w:rPr>
                <w:rFonts w:ascii="Times New Roman" w:hAnsi="Times New Roman" w:cs="Times New Roman"/>
                <w:sz w:val="24"/>
                <w:szCs w:val="24"/>
              </w:rPr>
              <w:t>Начало работ – с даты получения уведомления от Заказчика о начале работ.</w:t>
            </w:r>
          </w:p>
          <w:p w14:paraId="0A8E01BF" w14:textId="1F88C507" w:rsidR="00D4487A" w:rsidRPr="0095203C" w:rsidRDefault="00D06629" w:rsidP="00D06629">
            <w:pPr>
              <w:rPr>
                <w:rFonts w:ascii="Times New Roman" w:hAnsi="Times New Roman" w:cs="Times New Roman"/>
                <w:sz w:val="24"/>
                <w:szCs w:val="24"/>
                <w:highlight w:val="cyan"/>
              </w:rPr>
            </w:pPr>
            <w:r w:rsidRPr="00D06629">
              <w:rPr>
                <w:rFonts w:ascii="Times New Roman" w:hAnsi="Times New Roman" w:cs="Times New Roman"/>
                <w:sz w:val="24"/>
                <w:szCs w:val="24"/>
              </w:rPr>
              <w:t>Окончание работ – 35 календарных дней с даты получения уведомления от Заказчика о начале работ, но не позднее 31.08.2024г.</w:t>
            </w:r>
          </w:p>
        </w:tc>
      </w:tr>
      <w:tr w:rsidR="00D4487A" w:rsidRPr="00E076C5" w14:paraId="430F0A1B" w14:textId="77777777" w:rsidTr="00156701">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2</w:t>
            </w:r>
          </w:p>
        </w:tc>
        <w:tc>
          <w:tcPr>
            <w:tcW w:w="3257" w:type="dxa"/>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tcPr>
          <w:p w14:paraId="511C1E3D" w14:textId="5CFB536A" w:rsidR="00D06629" w:rsidRDefault="00D06629" w:rsidP="00D055DD">
            <w:pPr>
              <w:widowControl w:val="0"/>
              <w:tabs>
                <w:tab w:val="left" w:pos="0"/>
              </w:tabs>
              <w:ind w:right="-85"/>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в течение </w:t>
            </w:r>
            <w:r>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семи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с даты подписания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14:paraId="07C8F296" w14:textId="588519DA" w:rsidR="00D4487A" w:rsidRPr="00DA6A4E" w:rsidRDefault="00D4487A" w:rsidP="008433BA">
            <w:pPr>
              <w:spacing w:after="60"/>
              <w:jc w:val="both"/>
              <w:rPr>
                <w:rFonts w:ascii="Times New Roman" w:hAnsi="Times New Roman" w:cs="Times New Roman"/>
                <w:sz w:val="24"/>
                <w:szCs w:val="24"/>
              </w:rPr>
            </w:pPr>
          </w:p>
        </w:tc>
      </w:tr>
      <w:tr w:rsidR="00D4487A" w:rsidRPr="00DA6A4E" w14:paraId="631004E7" w14:textId="77777777" w:rsidTr="00156701">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Дата начала срока подачи заявок на участие в запросе 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tcPr>
          <w:p w14:paraId="6F747DEE" w14:textId="1178BE3C" w:rsidR="00D4487A" w:rsidRPr="00DA6A4E" w:rsidRDefault="00F60E49" w:rsidP="00D06629">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06629">
              <w:rPr>
                <w:rFonts w:ascii="Times New Roman" w:eastAsia="Times New Roman" w:hAnsi="Times New Roman" w:cs="Times New Roman"/>
                <w:b/>
                <w:sz w:val="24"/>
                <w:szCs w:val="24"/>
              </w:rPr>
              <w:t>8</w:t>
            </w:r>
            <w:r w:rsidR="002753B1" w:rsidRPr="00DA6A4E">
              <w:rPr>
                <w:rFonts w:ascii="Times New Roman" w:eastAsia="Times New Roman" w:hAnsi="Times New Roman" w:cs="Times New Roman"/>
                <w:b/>
                <w:sz w:val="24"/>
                <w:szCs w:val="24"/>
              </w:rPr>
              <w:t xml:space="preserve"> </w:t>
            </w:r>
            <w:r w:rsidR="00D06629">
              <w:rPr>
                <w:rFonts w:ascii="Times New Roman" w:eastAsia="Times New Roman" w:hAnsi="Times New Roman" w:cs="Times New Roman"/>
                <w:b/>
                <w:sz w:val="24"/>
                <w:szCs w:val="24"/>
              </w:rPr>
              <w:t>июн</w:t>
            </w:r>
            <w:r w:rsidR="002753B1" w:rsidRPr="00DA6A4E">
              <w:rPr>
                <w:rFonts w:ascii="Times New Roman" w:eastAsia="Times New Roman" w:hAnsi="Times New Roman" w:cs="Times New Roman"/>
                <w:b/>
                <w:sz w:val="24"/>
                <w:szCs w:val="24"/>
              </w:rPr>
              <w:t>я</w:t>
            </w:r>
            <w:r w:rsidR="00D4487A" w:rsidRPr="00DA6A4E">
              <w:rPr>
                <w:rFonts w:ascii="Times New Roman" w:eastAsia="Times New Roman" w:hAnsi="Times New Roman" w:cs="Times New Roman"/>
                <w:b/>
                <w:sz w:val="24"/>
                <w:szCs w:val="24"/>
              </w:rPr>
              <w:t xml:space="preserve"> 202</w:t>
            </w:r>
            <w:r w:rsidR="00010F13">
              <w:rPr>
                <w:rFonts w:ascii="Times New Roman" w:eastAsia="Times New Roman" w:hAnsi="Times New Roman" w:cs="Times New Roman"/>
                <w:b/>
                <w:sz w:val="24"/>
                <w:szCs w:val="24"/>
              </w:rPr>
              <w:t>4</w:t>
            </w:r>
            <w:r w:rsidR="00D4487A" w:rsidRPr="00DA6A4E">
              <w:rPr>
                <w:rFonts w:ascii="Times New Roman" w:eastAsia="Times New Roman" w:hAnsi="Times New Roman" w:cs="Times New Roman"/>
                <w:b/>
                <w:sz w:val="24"/>
                <w:szCs w:val="24"/>
              </w:rPr>
              <w:t xml:space="preserve"> года</w:t>
            </w:r>
          </w:p>
        </w:tc>
      </w:tr>
      <w:tr w:rsidR="00D4487A" w:rsidRPr="00DA6A4E" w14:paraId="1C580757" w14:textId="77777777" w:rsidTr="00156701">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4</w:t>
            </w:r>
          </w:p>
        </w:tc>
        <w:tc>
          <w:tcPr>
            <w:tcW w:w="3257" w:type="dxa"/>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tcPr>
          <w:p w14:paraId="54CB89E8" w14:textId="5F88D75F" w:rsidR="00D4487A" w:rsidRPr="00DA6A4E" w:rsidRDefault="00D06629" w:rsidP="001B1C52">
            <w:pPr>
              <w:contextualSpacing/>
              <w:rPr>
                <w:rFonts w:ascii="Times New Roman" w:hAnsi="Times New Roman" w:cs="Times New Roman"/>
                <w:sz w:val="24"/>
                <w:szCs w:val="24"/>
              </w:rPr>
            </w:pPr>
            <w:r>
              <w:rPr>
                <w:rFonts w:ascii="Times New Roman" w:hAnsi="Times New Roman" w:cs="Times New Roman"/>
                <w:b/>
                <w:sz w:val="24"/>
                <w:szCs w:val="24"/>
              </w:rPr>
              <w:t>9 ию</w:t>
            </w:r>
            <w:r w:rsidR="00156701">
              <w:rPr>
                <w:rFonts w:ascii="Times New Roman" w:hAnsi="Times New Roman" w:cs="Times New Roman"/>
                <w:b/>
                <w:sz w:val="24"/>
                <w:szCs w:val="24"/>
              </w:rPr>
              <w:t>л</w:t>
            </w:r>
            <w:r>
              <w:rPr>
                <w:rFonts w:ascii="Times New Roman" w:hAnsi="Times New Roman" w:cs="Times New Roman"/>
                <w:b/>
                <w:sz w:val="24"/>
                <w:szCs w:val="24"/>
              </w:rPr>
              <w:t xml:space="preserve">я </w:t>
            </w:r>
            <w:r w:rsidR="00E076C5" w:rsidRPr="00E076C5">
              <w:rPr>
                <w:rFonts w:ascii="Times New Roman" w:hAnsi="Times New Roman" w:cs="Times New Roman"/>
                <w:b/>
                <w:sz w:val="24"/>
                <w:szCs w:val="24"/>
              </w:rPr>
              <w:t xml:space="preserve"> 2024 года</w:t>
            </w:r>
            <w:r w:rsidR="00950E8F" w:rsidRPr="00DA6A4E">
              <w:rPr>
                <w:rFonts w:ascii="Times New Roman" w:hAnsi="Times New Roman" w:cs="Times New Roman"/>
                <w:b/>
                <w:sz w:val="24"/>
                <w:szCs w:val="24"/>
              </w:rPr>
              <w:t xml:space="preserve"> </w:t>
            </w:r>
            <w:r w:rsidR="00D4487A" w:rsidRPr="00DA6A4E">
              <w:rPr>
                <w:rFonts w:ascii="Times New Roman" w:hAnsi="Times New Roman" w:cs="Times New Roman"/>
                <w:sz w:val="24"/>
                <w:szCs w:val="24"/>
              </w:rPr>
              <w:t>в 0</w:t>
            </w:r>
            <w:r w:rsidR="00950E8F"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156701">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5</w:t>
            </w:r>
          </w:p>
        </w:tc>
        <w:tc>
          <w:tcPr>
            <w:tcW w:w="3257" w:type="dxa"/>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подачи заявок на участие в запросе котировок </w:t>
            </w:r>
            <w:r w:rsidRPr="00DA6A4E">
              <w:rPr>
                <w:rFonts w:ascii="Times New Roman" w:hAnsi="Times New Roman" w:cs="Times New Roman"/>
                <w:i/>
                <w:sz w:val="24"/>
                <w:szCs w:val="24"/>
              </w:rPr>
              <w:lastRenderedPageBreak/>
              <w:t>в электронной форме</w:t>
            </w:r>
          </w:p>
        </w:tc>
        <w:tc>
          <w:tcPr>
            <w:tcW w:w="6252" w:type="dxa"/>
          </w:tcPr>
          <w:p w14:paraId="1F479BE7" w14:textId="7F2536F4" w:rsidR="00D4487A" w:rsidRPr="00DA6A4E" w:rsidRDefault="00D06629" w:rsidP="00083A02">
            <w:pPr>
              <w:pStyle w:val="a5"/>
              <w:spacing w:after="0"/>
              <w:ind w:left="0" w:right="40"/>
              <w:contextualSpacing/>
              <w:rPr>
                <w:szCs w:val="24"/>
              </w:rPr>
            </w:pPr>
            <w:r w:rsidRPr="00D06629">
              <w:rPr>
                <w:szCs w:val="24"/>
              </w:rPr>
              <w:lastRenderedPageBreak/>
              <w:t>http://r-est.ru</w:t>
            </w:r>
          </w:p>
        </w:tc>
      </w:tr>
      <w:tr w:rsidR="00D4487A" w:rsidRPr="00DA6A4E" w14:paraId="0C0591DC" w14:textId="77777777" w:rsidTr="00156701">
        <w:tc>
          <w:tcPr>
            <w:tcW w:w="10065" w:type="dxa"/>
            <w:gridSpan w:val="3"/>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lastRenderedPageBreak/>
              <w:t>Обеспечение заявки на участие в закупке:</w:t>
            </w:r>
          </w:p>
        </w:tc>
      </w:tr>
      <w:tr w:rsidR="00D4487A" w:rsidRPr="00DA6A4E" w14:paraId="4B3AC0CB" w14:textId="77777777" w:rsidTr="00156701">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6</w:t>
            </w:r>
          </w:p>
        </w:tc>
        <w:tc>
          <w:tcPr>
            <w:tcW w:w="3257" w:type="dxa"/>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156701">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156701">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156701">
        <w:tc>
          <w:tcPr>
            <w:tcW w:w="10065" w:type="dxa"/>
            <w:gridSpan w:val="3"/>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156701">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08BF20C0" w14:textId="77777777" w:rsidR="00D4487A" w:rsidRPr="00DA6A4E" w:rsidRDefault="00D4487A" w:rsidP="00D9767C">
            <w:pPr>
              <w:contextualSpacing/>
              <w:rPr>
                <w:rFonts w:ascii="Times New Roman" w:hAnsi="Times New Roman" w:cs="Times New Roman"/>
                <w:b/>
                <w:sz w:val="24"/>
                <w:szCs w:val="24"/>
              </w:rPr>
            </w:pPr>
            <w:r w:rsidRPr="00DA6A4E">
              <w:rPr>
                <w:rFonts w:ascii="Times New Roman" w:hAnsi="Times New Roman" w:cs="Times New Roman"/>
                <w:b/>
                <w:sz w:val="24"/>
                <w:szCs w:val="24"/>
              </w:rPr>
              <w:t>С даты публикации извещения</w:t>
            </w:r>
          </w:p>
        </w:tc>
      </w:tr>
      <w:tr w:rsidR="00D4487A" w:rsidRPr="00DA6A4E" w14:paraId="4695EC10" w14:textId="77777777" w:rsidTr="00156701">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224184F2" w14:textId="0ACF8ED5" w:rsidR="00D4487A" w:rsidRPr="00DA6A4E" w:rsidRDefault="00D06629" w:rsidP="00D06629">
            <w:pPr>
              <w:contextualSpacing/>
              <w:rPr>
                <w:rFonts w:ascii="Times New Roman" w:hAnsi="Times New Roman" w:cs="Times New Roman"/>
                <w:sz w:val="24"/>
                <w:szCs w:val="24"/>
              </w:rPr>
            </w:pPr>
            <w:r>
              <w:rPr>
                <w:rFonts w:ascii="Times New Roman" w:hAnsi="Times New Roman" w:cs="Times New Roman"/>
                <w:b/>
                <w:sz w:val="24"/>
                <w:szCs w:val="24"/>
              </w:rPr>
              <w:t xml:space="preserve">9 июля </w:t>
            </w:r>
            <w:r w:rsidR="00054073" w:rsidRPr="00054073">
              <w:rPr>
                <w:rFonts w:ascii="Times New Roman" w:hAnsi="Times New Roman" w:cs="Times New Roman"/>
                <w:b/>
                <w:sz w:val="24"/>
                <w:szCs w:val="24"/>
              </w:rPr>
              <w:t xml:space="preserve"> 2024 года </w:t>
            </w:r>
            <w:r>
              <w:rPr>
                <w:rFonts w:ascii="Times New Roman" w:hAnsi="Times New Roman" w:cs="Times New Roman"/>
                <w:sz w:val="24"/>
                <w:szCs w:val="24"/>
              </w:rPr>
              <w:t>до</w:t>
            </w:r>
            <w:r w:rsidR="002825AC" w:rsidRPr="00DA6A4E">
              <w:rPr>
                <w:rFonts w:ascii="Times New Roman" w:hAnsi="Times New Roman" w:cs="Times New Roman"/>
                <w:sz w:val="24"/>
                <w:szCs w:val="24"/>
              </w:rPr>
              <w:t xml:space="preserve"> 08.00 часов (по местному времени, часовой пояс ЕКБ) </w:t>
            </w:r>
          </w:p>
        </w:tc>
      </w:tr>
      <w:tr w:rsidR="00D4487A" w:rsidRPr="00DA6A4E" w14:paraId="4C96551F" w14:textId="77777777" w:rsidTr="00156701">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0" w:history="1">
              <w:r w:rsidR="00160771" w:rsidRPr="00F60E49">
                <w:rPr>
                  <w:rFonts w:ascii="Times New Roman" w:eastAsia="Times New Roman" w:hAnsi="Times New Roman" w:cs="Times New Roman"/>
                  <w:sz w:val="24"/>
                  <w:szCs w:val="24"/>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156701">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156701">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3</w:t>
            </w:r>
          </w:p>
        </w:tc>
        <w:tc>
          <w:tcPr>
            <w:tcW w:w="3257" w:type="dxa"/>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156701">
        <w:tc>
          <w:tcPr>
            <w:tcW w:w="10065" w:type="dxa"/>
            <w:gridSpan w:val="3"/>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156701">
        <w:trPr>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4</w:t>
            </w:r>
          </w:p>
        </w:tc>
        <w:tc>
          <w:tcPr>
            <w:tcW w:w="3257" w:type="dxa"/>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6F1863FD"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15C0CCCF" w14:textId="77777777" w:rsidR="00D4487A"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A23B068"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026354" w:rsidRPr="00026354">
              <w:rPr>
                <w:rFonts w:ascii="Times New Roman" w:hAnsi="Times New Roman" w:cs="Times New Roman"/>
                <w:sz w:val="24"/>
                <w:szCs w:val="24"/>
              </w:rPr>
              <w:t>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6622899F" w14:textId="77777777" w:rsidTr="00156701">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14:paraId="60B2D535" w14:textId="786F09B1" w:rsidR="00D4487A" w:rsidRPr="00DA6A4E" w:rsidRDefault="00D4487A" w:rsidP="00A17154">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3</w:t>
            </w:r>
            <w:r w:rsidR="00950E8F"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июля</w:t>
            </w:r>
            <w:r w:rsidRPr="00DA6A4E">
              <w:rPr>
                <w:rFonts w:ascii="Times New Roman" w:hAnsi="Times New Roman" w:cs="Times New Roman"/>
                <w:b/>
                <w:sz w:val="24"/>
                <w:szCs w:val="24"/>
              </w:rPr>
              <w:t xml:space="preserve"> 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4487A" w:rsidRPr="00DA6A4E" w14:paraId="2C9BDE90" w14:textId="77777777" w:rsidTr="00156701">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и окончания предоставления Заказчиком участникам 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
        </w:tc>
        <w:tc>
          <w:tcPr>
            <w:tcW w:w="6252" w:type="dxa"/>
          </w:tcPr>
          <w:p w14:paraId="434AEE11" w14:textId="63B8082F" w:rsidR="00D4487A" w:rsidRPr="00DA6A4E" w:rsidRDefault="00D4487A" w:rsidP="00D06629">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 xml:space="preserve">с даты публикации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8</w:t>
            </w:r>
            <w:r w:rsidR="00950E8F" w:rsidRPr="00DA6A4E">
              <w:rPr>
                <w:rFonts w:ascii="Times New Roman" w:hAnsi="Times New Roman" w:cs="Times New Roman"/>
                <w:b/>
                <w:sz w:val="24"/>
                <w:szCs w:val="24"/>
              </w:rPr>
              <w:t xml:space="preserve"> </w:t>
            </w:r>
            <w:r w:rsidR="00D06629">
              <w:rPr>
                <w:rFonts w:ascii="Times New Roman" w:hAnsi="Times New Roman" w:cs="Times New Roman"/>
                <w:b/>
                <w:sz w:val="24"/>
                <w:szCs w:val="24"/>
              </w:rPr>
              <w:t>июл</w:t>
            </w:r>
            <w:r w:rsidR="00950E8F" w:rsidRPr="00DA6A4E">
              <w:rPr>
                <w:rFonts w:ascii="Times New Roman" w:hAnsi="Times New Roman" w:cs="Times New Roman"/>
                <w:b/>
                <w:sz w:val="24"/>
                <w:szCs w:val="24"/>
              </w:rPr>
              <w:t xml:space="preserve">я </w:t>
            </w:r>
            <w:r w:rsidRPr="00DA6A4E">
              <w:rPr>
                <w:rFonts w:ascii="Times New Roman" w:hAnsi="Times New Roman" w:cs="Times New Roman"/>
                <w:b/>
                <w:sz w:val="24"/>
                <w:szCs w:val="24"/>
              </w:rPr>
              <w:t>202</w:t>
            </w:r>
            <w:r w:rsidR="00054073">
              <w:rPr>
                <w:rFonts w:ascii="Times New Roman" w:hAnsi="Times New Roman" w:cs="Times New Roman"/>
                <w:b/>
                <w:sz w:val="24"/>
                <w:szCs w:val="24"/>
              </w:rPr>
              <w:t>4</w:t>
            </w:r>
            <w:r w:rsidRPr="00DA6A4E">
              <w:rPr>
                <w:rFonts w:ascii="Times New Roman" w:hAnsi="Times New Roman" w:cs="Times New Roman"/>
                <w:b/>
                <w:sz w:val="24"/>
                <w:szCs w:val="24"/>
              </w:rPr>
              <w:t xml:space="preserve">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156701">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156701">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37</w:t>
            </w:r>
          </w:p>
        </w:tc>
        <w:tc>
          <w:tcPr>
            <w:tcW w:w="3257" w:type="dxa"/>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w:t>
            </w:r>
            <w:r w:rsidRPr="00DA6A4E">
              <w:rPr>
                <w:rFonts w:ascii="Times New Roman" w:hAnsi="Times New Roman" w:cs="Times New Roman"/>
                <w:sz w:val="24"/>
                <w:szCs w:val="24"/>
              </w:rPr>
              <w:lastRenderedPageBreak/>
              <w:t xml:space="preserve">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156701">
        <w:trPr>
          <w:trHeight w:val="562"/>
        </w:trPr>
        <w:tc>
          <w:tcPr>
            <w:tcW w:w="10065" w:type="dxa"/>
            <w:gridSpan w:val="3"/>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lastRenderedPageBreak/>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156701">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156701">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156701">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tcPr>
          <w:p w14:paraId="06EC2D6E" w14:textId="75799B9A" w:rsidR="00D4487A" w:rsidRPr="00DA6A4E" w:rsidRDefault="00D4487A" w:rsidP="0065284A">
            <w:pPr>
              <w:contextualSpacing/>
              <w:jc w:val="both"/>
              <w:rPr>
                <w:iCs/>
                <w:szCs w:val="24"/>
              </w:rPr>
            </w:pPr>
            <w:r w:rsidRPr="00DA6A4E">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xml:space="preserve">), приведенной в Приложение №3 «Образцы форм и документов для заполнения участниками закупки»  Извещения о проведении запроса котировок. В данной </w:t>
            </w:r>
            <w:r w:rsidRPr="00DA6A4E">
              <w:rPr>
                <w:rFonts w:ascii="Times New Roman" w:eastAsia="Times New Roman" w:hAnsi="Times New Roman" w:cs="Times New Roman"/>
                <w:sz w:val="24"/>
                <w:szCs w:val="24"/>
                <w:lang w:eastAsia="ru-RU"/>
              </w:rPr>
              <w:lastRenderedPageBreak/>
              <w:t>форме участник размещения заказа осуществляет указание сведений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156701">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tcPr>
          <w:p w14:paraId="6D278DA8" w14:textId="33A3515C" w:rsidR="00D4487A" w:rsidRPr="00DA6A4E" w:rsidRDefault="00D4487A" w:rsidP="002059E7">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требованиям:</w:t>
            </w:r>
          </w:p>
        </w:tc>
        <w:tc>
          <w:tcPr>
            <w:tcW w:w="6252" w:type="dxa"/>
          </w:tcPr>
          <w:p w14:paraId="6A68A7FD" w14:textId="77777777" w:rsidR="0065284A" w:rsidRPr="00DA6A4E" w:rsidRDefault="0065284A" w:rsidP="0065284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081B1553" w14:textId="7784828E"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Pr>
                <w:rFonts w:ascii="Times New Roman" w:eastAsia="Times New Roman" w:hAnsi="Times New Roman" w:cs="Times New Roman"/>
                <w:sz w:val="24"/>
                <w:szCs w:val="24"/>
                <w:lang w:eastAsia="ru-RU"/>
              </w:rPr>
              <w:t>-не установлено</w:t>
            </w:r>
            <w:r w:rsidRPr="002059E7">
              <w:rPr>
                <w:rFonts w:ascii="Times New Roman" w:eastAsia="Times New Roman" w:hAnsi="Times New Roman" w:cs="Times New Roman"/>
                <w:sz w:val="24"/>
                <w:szCs w:val="24"/>
                <w:lang w:eastAsia="ru-RU"/>
              </w:rPr>
              <w:t>;</w:t>
            </w:r>
          </w:p>
          <w:p w14:paraId="120DD172"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14:paraId="3728B00C"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F68797" w14:textId="716040E6"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4) не</w:t>
            </w:r>
            <w:r w:rsidR="0065284A">
              <w:rPr>
                <w:rFonts w:ascii="Times New Roman" w:eastAsia="Times New Roman" w:hAnsi="Times New Roman" w:cs="Times New Roman"/>
                <w:sz w:val="24"/>
                <w:szCs w:val="24"/>
                <w:lang w:eastAsia="ru-RU"/>
              </w:rPr>
              <w:t xml:space="preserve"> </w:t>
            </w:r>
            <w:r w:rsidRPr="002059E7">
              <w:rPr>
                <w:rFonts w:ascii="Times New Roman" w:eastAsia="Times New Roman" w:hAnsi="Times New Roman" w:cs="Times New Roman"/>
                <w:sz w:val="24"/>
                <w:szCs w:val="24"/>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2BC6D6B"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BE793D"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2059E7">
              <w:rPr>
                <w:rFonts w:ascii="Times New Roman" w:eastAsia="Times New Roman" w:hAnsi="Times New Roman" w:cs="Times New Roman"/>
                <w:sz w:val="24"/>
                <w:szCs w:val="24"/>
                <w:lang w:eastAsia="ru-RU"/>
              </w:rPr>
              <w:lastRenderedPageBreak/>
              <w:t xml:space="preserve">преступления, предусмотренные </w:t>
            </w:r>
            <w:hyperlink r:id="rId11" w:history="1">
              <w:r w:rsidRPr="002059E7">
                <w:rPr>
                  <w:rFonts w:ascii="Times New Roman" w:eastAsia="Times New Roman" w:hAnsi="Times New Roman" w:cs="Times New Roman"/>
                  <w:sz w:val="24"/>
                  <w:szCs w:val="24"/>
                  <w:lang w:eastAsia="ru-RU"/>
                </w:rPr>
                <w:t>статьями 289</w:t>
              </w:r>
            </w:hyperlink>
            <w:r w:rsidRPr="002059E7">
              <w:rPr>
                <w:rFonts w:ascii="Times New Roman" w:eastAsia="Times New Roman" w:hAnsi="Times New Roman" w:cs="Times New Roman"/>
                <w:sz w:val="24"/>
                <w:szCs w:val="24"/>
                <w:lang w:eastAsia="ru-RU"/>
              </w:rPr>
              <w:t xml:space="preserve">, </w:t>
            </w:r>
            <w:hyperlink r:id="rId12" w:history="1">
              <w:r w:rsidRPr="002059E7">
                <w:rPr>
                  <w:rFonts w:ascii="Times New Roman" w:eastAsia="Times New Roman" w:hAnsi="Times New Roman" w:cs="Times New Roman"/>
                  <w:sz w:val="24"/>
                  <w:szCs w:val="24"/>
                  <w:lang w:eastAsia="ru-RU"/>
                </w:rPr>
                <w:t>290</w:t>
              </w:r>
            </w:hyperlink>
            <w:r w:rsidRPr="002059E7">
              <w:rPr>
                <w:rFonts w:ascii="Times New Roman" w:eastAsia="Times New Roman" w:hAnsi="Times New Roman" w:cs="Times New Roman"/>
                <w:sz w:val="24"/>
                <w:szCs w:val="24"/>
                <w:lang w:eastAsia="ru-RU"/>
              </w:rPr>
              <w:t xml:space="preserve">, </w:t>
            </w:r>
            <w:hyperlink r:id="rId13" w:history="1">
              <w:r w:rsidRPr="002059E7">
                <w:rPr>
                  <w:rFonts w:ascii="Times New Roman" w:eastAsia="Times New Roman" w:hAnsi="Times New Roman" w:cs="Times New Roman"/>
                  <w:sz w:val="24"/>
                  <w:szCs w:val="24"/>
                  <w:lang w:eastAsia="ru-RU"/>
                </w:rPr>
                <w:t>291</w:t>
              </w:r>
            </w:hyperlink>
            <w:r w:rsidRPr="002059E7">
              <w:rPr>
                <w:rFonts w:ascii="Times New Roman" w:eastAsia="Times New Roman" w:hAnsi="Times New Roman" w:cs="Times New Roman"/>
                <w:sz w:val="24"/>
                <w:szCs w:val="24"/>
                <w:lang w:eastAsia="ru-RU"/>
              </w:rPr>
              <w:t xml:space="preserve">, </w:t>
            </w:r>
            <w:hyperlink r:id="rId14" w:history="1">
              <w:r w:rsidRPr="002059E7">
                <w:rPr>
                  <w:rFonts w:ascii="Times New Roman" w:eastAsia="Times New Roman" w:hAnsi="Times New Roman" w:cs="Times New Roman"/>
                  <w:sz w:val="24"/>
                  <w:szCs w:val="24"/>
                  <w:lang w:eastAsia="ru-RU"/>
                </w:rPr>
                <w:t>291.1</w:t>
              </w:r>
            </w:hyperlink>
            <w:r w:rsidRPr="002059E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DEB0F"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2059E7">
                <w:rPr>
                  <w:rFonts w:ascii="Times New Roman" w:eastAsia="Times New Roman" w:hAnsi="Times New Roman" w:cs="Times New Roman"/>
                  <w:sz w:val="24"/>
                  <w:szCs w:val="24"/>
                  <w:lang w:eastAsia="ru-RU"/>
                </w:rPr>
                <w:t>статьей 19.28</w:t>
              </w:r>
            </w:hyperlink>
            <w:r w:rsidRPr="002059E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496F6661"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B77F76"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7A1C51C" w14:textId="77777777" w:rsidR="002059E7" w:rsidRPr="002059E7" w:rsidRDefault="002059E7" w:rsidP="002059E7">
            <w:pPr>
              <w:keepNext/>
              <w:autoSpaceDE w:val="0"/>
              <w:autoSpaceDN w:val="0"/>
              <w:adjustRightInd w:val="0"/>
              <w:ind w:firstLine="568"/>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9) </w:t>
            </w:r>
            <w:bookmarkStart w:id="0" w:name="_Hlk113742786"/>
            <w:r w:rsidRPr="002059E7">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w:t>
            </w:r>
            <w:r w:rsidRPr="002059E7">
              <w:rPr>
                <w:rFonts w:ascii="Times New Roman" w:eastAsia="Times New Roman" w:hAnsi="Times New Roman" w:cs="Times New Roman"/>
                <w:sz w:val="24"/>
                <w:szCs w:val="24"/>
                <w:lang w:eastAsia="ru-RU"/>
              </w:rPr>
              <w:lastRenderedPageBreak/>
              <w:t xml:space="preserve">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0"/>
          </w:p>
          <w:p w14:paraId="3E56A314" w14:textId="77777777" w:rsidR="00684080" w:rsidRDefault="002059E7" w:rsidP="002059E7">
            <w:pPr>
              <w:keepNext/>
              <w:autoSpaceDE w:val="0"/>
              <w:autoSpaceDN w:val="0"/>
              <w:adjustRightInd w:val="0"/>
              <w:ind w:firstLine="568"/>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0B1DA189" w14:textId="3BF0D144"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t xml:space="preserve"> </w:t>
            </w:r>
            <w:r>
              <w:rPr>
                <w:rFonts w:ascii="Times New Roman" w:eastAsia="Times New Roman" w:hAnsi="Times New Roman" w:cs="Times New Roman"/>
                <w:sz w:val="24"/>
                <w:szCs w:val="24"/>
                <w:lang w:eastAsia="ru-RU"/>
              </w:rPr>
              <w:t>Д</w:t>
            </w:r>
            <w:r w:rsidRPr="002059E7">
              <w:rPr>
                <w:rFonts w:ascii="Times New Roman" w:eastAsia="Times New Roman" w:hAnsi="Times New Roman" w:cs="Times New Roman"/>
                <w:sz w:val="24"/>
                <w:szCs w:val="24"/>
                <w:lang w:eastAsia="ru-RU"/>
              </w:rPr>
              <w:t>ополнительные требования к участникам закупки:</w:t>
            </w:r>
          </w:p>
          <w:p w14:paraId="4C502233" w14:textId="39006952"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1)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6528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284A">
              <w:rPr>
                <w:rFonts w:ascii="Times New Roman" w:eastAsia="Times New Roman" w:hAnsi="Times New Roman" w:cs="Times New Roman"/>
                <w:color w:val="FF0000"/>
                <w:sz w:val="24"/>
                <w:szCs w:val="24"/>
                <w:lang w:eastAsia="ru-RU"/>
              </w:rPr>
              <w:t>не установлено</w:t>
            </w:r>
            <w:r w:rsidRPr="002059E7">
              <w:rPr>
                <w:rFonts w:ascii="Times New Roman" w:eastAsia="Times New Roman" w:hAnsi="Times New Roman" w:cs="Times New Roman"/>
                <w:sz w:val="24"/>
                <w:szCs w:val="24"/>
                <w:lang w:eastAsia="ru-RU"/>
              </w:rPr>
              <w:t>.</w:t>
            </w:r>
          </w:p>
          <w:p w14:paraId="393CEE8C" w14:textId="77777777" w:rsidR="002059E7" w:rsidRPr="002059E7" w:rsidRDefault="002059E7" w:rsidP="002059E7">
            <w:pPr>
              <w:autoSpaceDE w:val="0"/>
              <w:autoSpaceDN w:val="0"/>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2) 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14:paraId="7198398A" w14:textId="5FD537D8" w:rsidR="002059E7" w:rsidRPr="002059E7" w:rsidRDefault="002059E7" w:rsidP="002059E7">
            <w:pPr>
              <w:ind w:firstLine="540"/>
              <w:contextualSpacing/>
              <w:jc w:val="both"/>
              <w:rPr>
                <w:rFonts w:ascii="Times New Roman" w:eastAsia="Times New Roman" w:hAnsi="Times New Roman" w:cs="Times New Roman"/>
                <w:sz w:val="24"/>
                <w:szCs w:val="24"/>
                <w:lang w:eastAsia="ru-RU"/>
              </w:rPr>
            </w:pPr>
            <w:r w:rsidRPr="002059E7">
              <w:rPr>
                <w:rFonts w:ascii="Times New Roman" w:eastAsia="Times New Roman" w:hAnsi="Times New Roman" w:cs="Times New Roman"/>
                <w:sz w:val="24"/>
                <w:szCs w:val="24"/>
                <w:lang w:eastAsia="ru-RU"/>
              </w:rPr>
              <w:t xml:space="preserve">3) 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w:t>
            </w:r>
            <w:r w:rsidR="00C81A81">
              <w:rPr>
                <w:rFonts w:ascii="Times New Roman" w:eastAsia="Times New Roman" w:hAnsi="Times New Roman" w:cs="Times New Roman"/>
                <w:sz w:val="24"/>
                <w:szCs w:val="24"/>
                <w:lang w:eastAsia="ru-RU"/>
              </w:rPr>
              <w:t>Положения о закупках</w:t>
            </w:r>
            <w:r w:rsidRPr="002059E7">
              <w:rPr>
                <w:rFonts w:ascii="Times New Roman" w:eastAsia="Times New Roman" w:hAnsi="Times New Roman" w:cs="Times New Roman"/>
                <w:sz w:val="24"/>
                <w:szCs w:val="24"/>
                <w:lang w:eastAsia="ru-RU"/>
              </w:rPr>
              <w:t>, в случае если участником закупки является физическое лицо.</w:t>
            </w:r>
          </w:p>
          <w:p w14:paraId="0A61D09E" w14:textId="64138495" w:rsidR="002059E7" w:rsidRPr="00DA6A4E" w:rsidRDefault="002059E7" w:rsidP="002059E7">
            <w:pPr>
              <w:keepNext/>
              <w:autoSpaceDE w:val="0"/>
              <w:autoSpaceDN w:val="0"/>
              <w:adjustRightInd w:val="0"/>
              <w:ind w:firstLine="568"/>
              <w:jc w:val="both"/>
              <w:rPr>
                <w:rFonts w:ascii="Times New Roman" w:eastAsia="Times New Roman" w:hAnsi="Times New Roman" w:cs="Times New Roman"/>
                <w:sz w:val="24"/>
                <w:szCs w:val="24"/>
                <w:lang w:eastAsia="ru-RU"/>
              </w:rPr>
            </w:pPr>
          </w:p>
        </w:tc>
      </w:tr>
      <w:tr w:rsidR="00D4487A" w:rsidRPr="00DA6A4E" w14:paraId="768D295E" w14:textId="77777777" w:rsidTr="00156701">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tcPr>
          <w:p w14:paraId="4FC8331D" w14:textId="77777777" w:rsidR="00D4487A" w:rsidRPr="00DA6A4E" w:rsidRDefault="00D4487A" w:rsidP="00D953A0">
            <w:pPr>
              <w:contextualSpacing/>
              <w:rPr>
                <w:rFonts w:ascii="Times New Roman" w:hAnsi="Times New Roman" w:cs="Times New Roman"/>
                <w:i/>
                <w:sz w:val="24"/>
                <w:szCs w:val="24"/>
              </w:rPr>
            </w:pPr>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tcPr>
          <w:p w14:paraId="52BC5AD1" w14:textId="77777777" w:rsidR="00A267DE" w:rsidRDefault="00A267DE" w:rsidP="00A267DE">
            <w:pPr>
              <w:autoSpaceDE w:val="0"/>
              <w:autoSpaceDN w:val="0"/>
              <w:adjustRightInd w:val="0"/>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1EF4E855"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3481C7A4"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71D4B258"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07CADD06" w14:textId="77777777" w:rsidR="00A267DE" w:rsidRPr="00C04FBF" w:rsidRDefault="00A267DE" w:rsidP="00A267DE">
            <w:pPr>
              <w:autoSpaceDE w:val="0"/>
              <w:autoSpaceDN w:val="0"/>
              <w:adjustRightInd w:val="0"/>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38594D1F" w14:textId="77777777" w:rsidR="00D4487A" w:rsidRDefault="00A267DE" w:rsidP="00A267DE">
            <w:pPr>
              <w:contextualSpacing/>
              <w:jc w:val="both"/>
              <w:rPr>
                <w:rFonts w:ascii="Times New Roman" w:eastAsia="Times New Roman" w:hAnsi="Times New Roman" w:cs="Times New Roman"/>
                <w:bCs/>
                <w:sz w:val="24"/>
                <w:szCs w:val="24"/>
                <w:lang w:eastAsia="ru-RU"/>
              </w:rPr>
            </w:pPr>
            <w:r w:rsidRPr="00C04FBF">
              <w:rPr>
                <w:rFonts w:ascii="Times New Roman" w:eastAsia="Times New Roman" w:hAnsi="Times New Roman" w:cs="Times New Roman"/>
                <w:bCs/>
                <w:sz w:val="24"/>
                <w:szCs w:val="24"/>
                <w:lang w:eastAsia="ru-RU"/>
              </w:rPr>
              <w:t>Приоритет не предоставляется в случаях, указанных в пункте 6 Постановления № 925.</w:t>
            </w:r>
          </w:p>
          <w:p w14:paraId="3344EEE2" w14:textId="68EE9167" w:rsidR="00BC7B96" w:rsidRPr="00DA6A4E" w:rsidRDefault="00BC7B96" w:rsidP="00A267DE">
            <w:pPr>
              <w:contextualSpacing/>
              <w:jc w:val="both"/>
              <w:rPr>
                <w:rFonts w:ascii="Times New Roman" w:eastAsia="Times New Roman" w:hAnsi="Times New Roman" w:cs="Times New Roman"/>
                <w:color w:val="000000"/>
                <w:sz w:val="24"/>
                <w:szCs w:val="24"/>
                <w:lang w:eastAsia="ar-SA"/>
              </w:rPr>
            </w:pPr>
            <w:r w:rsidRPr="00BC7B96">
              <w:rPr>
                <w:rFonts w:ascii="Times New Roman" w:eastAsia="Times New Roman" w:hAnsi="Times New Roman" w:cs="Times New Roman"/>
                <w:color w:val="000000"/>
                <w:sz w:val="24"/>
                <w:szCs w:val="24"/>
                <w:lang w:eastAsia="ar-SA"/>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приложении к постановлению Правительства РФ от 03.12.2020 N 2013 – </w:t>
            </w:r>
            <w:r w:rsidRPr="0065284A">
              <w:rPr>
                <w:rFonts w:ascii="Times New Roman" w:eastAsia="Times New Roman" w:hAnsi="Times New Roman" w:cs="Times New Roman"/>
                <w:color w:val="FF0000"/>
                <w:sz w:val="24"/>
                <w:szCs w:val="24"/>
                <w:lang w:eastAsia="ar-SA"/>
              </w:rPr>
              <w:t>не установлено</w:t>
            </w:r>
            <w:r w:rsidRPr="00BC7B96">
              <w:rPr>
                <w:rFonts w:ascii="Times New Roman" w:eastAsia="Times New Roman" w:hAnsi="Times New Roman" w:cs="Times New Roman"/>
                <w:color w:val="000000"/>
                <w:sz w:val="24"/>
                <w:szCs w:val="24"/>
                <w:lang w:eastAsia="ar-SA"/>
              </w:rPr>
              <w:t>.</w:t>
            </w:r>
          </w:p>
        </w:tc>
      </w:tr>
      <w:tr w:rsidR="00D4487A" w:rsidRPr="00DA6A4E" w14:paraId="7055DF58" w14:textId="77777777" w:rsidTr="00156701">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lastRenderedPageBreak/>
              <w:t>4</w:t>
            </w:r>
            <w:r w:rsidR="00746315" w:rsidRPr="00DA6A4E">
              <w:rPr>
                <w:rFonts w:eastAsiaTheme="minorHAnsi"/>
                <w:szCs w:val="24"/>
                <w:lang w:eastAsia="en-US"/>
              </w:rPr>
              <w:t>3</w:t>
            </w:r>
          </w:p>
        </w:tc>
        <w:tc>
          <w:tcPr>
            <w:tcW w:w="3257" w:type="dxa"/>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tcPr>
          <w:p w14:paraId="534A2CCF" w14:textId="03707580" w:rsidR="00B9495F" w:rsidRPr="00DA6A4E" w:rsidRDefault="00594943" w:rsidP="00B9495F">
            <w:pPr>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Не п</w:t>
            </w:r>
            <w:r w:rsidR="00B9495F" w:rsidRPr="00DA6A4E">
              <w:rPr>
                <w:rFonts w:ascii="Times New Roman" w:eastAsia="Times New Roman" w:hAnsi="Times New Roman" w:cs="Times New Roman"/>
                <w:b/>
                <w:iCs/>
                <w:sz w:val="24"/>
                <w:szCs w:val="24"/>
                <w:lang w:eastAsia="ru-RU"/>
              </w:rPr>
              <w:t>рименяются</w:t>
            </w:r>
          </w:p>
          <w:p w14:paraId="1BDC5FDA" w14:textId="49083086" w:rsidR="00D4487A" w:rsidRPr="00DA6A4E" w:rsidRDefault="00D4487A" w:rsidP="0015356B">
            <w:pPr>
              <w:contextualSpacing/>
              <w:jc w:val="both"/>
              <w:rPr>
                <w:rFonts w:ascii="Times New Roman" w:hAnsi="Times New Roman" w:cs="Times New Roman"/>
                <w:sz w:val="24"/>
                <w:szCs w:val="24"/>
              </w:rPr>
            </w:pPr>
          </w:p>
        </w:tc>
      </w:tr>
      <w:tr w:rsidR="00D4487A" w:rsidRPr="00DA6A4E" w14:paraId="51ABE662" w14:textId="77777777" w:rsidTr="00156701">
        <w:tc>
          <w:tcPr>
            <w:tcW w:w="10065" w:type="dxa"/>
            <w:gridSpan w:val="3"/>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156701">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DA6A4E">
              <w:rPr>
                <w:rFonts w:ascii="Times New Roman" w:eastAsia="Times New Roman" w:hAnsi="Times New Roman" w:cs="Times New Roman"/>
                <w:iCs/>
                <w:color w:val="0000FF"/>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DA6A4E">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DA6A4E">
              <w:rPr>
                <w:rFonts w:ascii="Times New Roman" w:eastAsia="Times New Roman" w:hAnsi="Times New Roman" w:cs="Times New Roman"/>
                <w:iCs/>
                <w:color w:val="FF0000"/>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w:t>
            </w:r>
            <w:r w:rsidRPr="00DA6A4E">
              <w:rPr>
                <w:rFonts w:ascii="Times New Roman" w:eastAsia="Times New Roman" w:hAnsi="Times New Roman" w:cs="Times New Roman"/>
                <w:color w:val="0000FF"/>
                <w:sz w:val="24"/>
                <w:szCs w:val="24"/>
                <w:lang w:eastAsia="ru-RU"/>
              </w:rPr>
              <w:t>Приложению №</w:t>
            </w:r>
            <w:r w:rsidR="00EB19C5" w:rsidRPr="00DA6A4E">
              <w:rPr>
                <w:rFonts w:ascii="Times New Roman" w:eastAsia="Times New Roman" w:hAnsi="Times New Roman" w:cs="Times New Roman"/>
                <w:color w:val="0000FF"/>
                <w:sz w:val="24"/>
                <w:szCs w:val="24"/>
                <w:lang w:eastAsia="ru-RU"/>
              </w:rPr>
              <w:t xml:space="preserve"> </w:t>
            </w:r>
            <w:r w:rsidRPr="00DA6A4E">
              <w:rPr>
                <w:rFonts w:ascii="Times New Roman" w:eastAsia="Times New Roman" w:hAnsi="Times New Roman" w:cs="Times New Roman"/>
                <w:color w:val="0000FF"/>
                <w:sz w:val="24"/>
                <w:szCs w:val="24"/>
                <w:lang w:eastAsia="ru-RU"/>
              </w:rPr>
              <w:t>1</w:t>
            </w:r>
            <w:r w:rsidRPr="00DA6A4E">
              <w:rPr>
                <w:rFonts w:ascii="Times New Roman" w:eastAsia="Times New Roman" w:hAnsi="Times New Roman" w:cs="Times New Roman"/>
                <w:sz w:val="24"/>
                <w:szCs w:val="24"/>
                <w:lang w:eastAsia="ru-RU"/>
              </w:rPr>
              <w:t xml:space="preserve"> к заявке на участие</w:t>
            </w:r>
            <w:r w:rsidR="00B50D74" w:rsidRPr="00DA6A4E">
              <w:rPr>
                <w:rFonts w:ascii="Times New Roman" w:eastAsia="Times New Roman" w:hAnsi="Times New Roman" w:cs="Times New Roman"/>
                <w:sz w:val="24"/>
                <w:szCs w:val="24"/>
                <w:lang w:eastAsia="ru-RU"/>
              </w:rPr>
              <w:t xml:space="preserve"> </w:t>
            </w:r>
            <w:r w:rsidR="00B50D74" w:rsidRPr="00DA6A4E">
              <w:rPr>
                <w:rFonts w:ascii="Times New Roman" w:eastAsia="Times New Roman" w:hAnsi="Times New Roman" w:cs="Times New Roman"/>
                <w:iCs/>
                <w:color w:val="FF0000"/>
                <w:sz w:val="24"/>
                <w:szCs w:val="24"/>
                <w:lang w:eastAsia="ru-RU"/>
              </w:rPr>
              <w:t>формы №1</w:t>
            </w:r>
            <w:r w:rsidR="00B50D74" w:rsidRPr="00DA6A4E">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w:t>
            </w:r>
          </w:p>
          <w:p w14:paraId="5B17BE04"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Pr="00DA6A4E">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14:paraId="38E18FD9"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Pr="00DA6A4E">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40583CFE" w14:textId="77777777" w:rsidR="004857C9" w:rsidRPr="00DA6A4E" w:rsidRDefault="00D4487A" w:rsidP="00EB19C5">
            <w:pPr>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w:t>
            </w:r>
            <w:r w:rsidR="004857C9" w:rsidRPr="00DA6A4E">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DA6A4E" w:rsidRDefault="004857C9"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14:paraId="76E27F18"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w:t>
            </w:r>
            <w:r w:rsidRPr="00DA6A4E">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w:t>
            </w:r>
            <w:r w:rsidRPr="00DA6A4E">
              <w:rPr>
                <w:rFonts w:ascii="Times New Roman" w:eastAsia="Times New Roman" w:hAnsi="Times New Roman" w:cs="Times New Roman"/>
                <w:sz w:val="24"/>
                <w:szCs w:val="24"/>
                <w:lang w:eastAsia="ru-RU"/>
              </w:rPr>
              <w:tab/>
              <w:t xml:space="preserve">документ, подтверждающий полномочия лица </w:t>
            </w:r>
            <w:r w:rsidRPr="00DA6A4E">
              <w:rPr>
                <w:rFonts w:ascii="Times New Roman" w:eastAsia="Times New Roman" w:hAnsi="Times New Roman" w:cs="Times New Roman"/>
                <w:sz w:val="24"/>
                <w:szCs w:val="24"/>
                <w:lang w:eastAsia="ru-RU"/>
              </w:rPr>
              <w:lastRenderedPageBreak/>
              <w:t>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762FE47"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7)</w:t>
            </w:r>
            <w:r w:rsidRPr="00DA6A4E">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BC1BF0F" w14:textId="71F8C965"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w:t>
            </w:r>
            <w:r w:rsidRPr="00DA6A4E">
              <w:rPr>
                <w:rFonts w:ascii="Times New Roman" w:eastAsia="Times New Roman" w:hAnsi="Times New Roman" w:cs="Times New Roman"/>
                <w:sz w:val="24"/>
                <w:szCs w:val="24"/>
                <w:lang w:eastAsia="ru-RU"/>
              </w:rPr>
              <w:tab/>
              <w:t xml:space="preserve">документ, декларирующий </w:t>
            </w:r>
            <w:r w:rsidR="00EB19C5" w:rsidRPr="00DA6A4E">
              <w:rPr>
                <w:rFonts w:ascii="Times New Roman" w:eastAsia="Times New Roman" w:hAnsi="Times New Roman" w:cs="Times New Roman"/>
                <w:sz w:val="24"/>
                <w:szCs w:val="24"/>
                <w:lang w:eastAsia="ru-RU"/>
              </w:rPr>
              <w:t>соответствие участника закупки единым требования</w:t>
            </w:r>
            <w:r w:rsidR="00684080">
              <w:rPr>
                <w:rFonts w:ascii="Times New Roman" w:eastAsia="Times New Roman" w:hAnsi="Times New Roman" w:cs="Times New Roman"/>
                <w:sz w:val="24"/>
                <w:szCs w:val="24"/>
                <w:lang w:eastAsia="ru-RU"/>
              </w:rPr>
              <w:t>м</w:t>
            </w:r>
            <w:r w:rsidR="00EB19C5" w:rsidRPr="00DA6A4E">
              <w:rPr>
                <w:rFonts w:ascii="Times New Roman" w:eastAsia="Times New Roman" w:hAnsi="Times New Roman" w:cs="Times New Roman"/>
                <w:sz w:val="24"/>
                <w:szCs w:val="24"/>
                <w:lang w:eastAsia="ru-RU"/>
              </w:rPr>
              <w:t xml:space="preserve"> (пункт 4</w:t>
            </w:r>
            <w:r w:rsidR="00C002EA"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color w:val="FF0000"/>
                <w:sz w:val="24"/>
                <w:szCs w:val="24"/>
                <w:lang w:eastAsia="ru-RU"/>
              </w:rPr>
              <w:t>(по форме №2)</w:t>
            </w:r>
            <w:r w:rsidRPr="00DA6A4E">
              <w:rPr>
                <w:rFonts w:ascii="Times New Roman" w:eastAsia="Times New Roman" w:hAnsi="Times New Roman" w:cs="Times New Roman"/>
                <w:sz w:val="24"/>
                <w:szCs w:val="24"/>
                <w:lang w:eastAsia="ru-RU"/>
              </w:rPr>
              <w:t>:</w:t>
            </w:r>
          </w:p>
          <w:p w14:paraId="711DC213"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предложение о цене договора (</w:t>
            </w:r>
            <w:r w:rsidRPr="00DA6A4E">
              <w:rPr>
                <w:rFonts w:ascii="Times New Roman" w:eastAsia="Times New Roman" w:hAnsi="Times New Roman" w:cs="Times New Roman"/>
                <w:color w:val="FF0000"/>
                <w:sz w:val="24"/>
                <w:szCs w:val="24"/>
                <w:lang w:eastAsia="ru-RU"/>
              </w:rPr>
              <w:t>по форме №1</w:t>
            </w:r>
            <w:r w:rsidRPr="00DA6A4E">
              <w:rPr>
                <w:rFonts w:ascii="Times New Roman" w:eastAsia="Times New Roman" w:hAnsi="Times New Roman" w:cs="Times New Roman"/>
                <w:sz w:val="24"/>
                <w:szCs w:val="24"/>
                <w:lang w:eastAsia="ru-RU"/>
              </w:rPr>
              <w:t>);</w:t>
            </w:r>
          </w:p>
          <w:p w14:paraId="118973B5" w14:textId="11CC3722" w:rsidR="0015356B"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10) документы (их копии), подтверждающие </w:t>
            </w:r>
            <w:r w:rsidR="00332E11" w:rsidRPr="00DA6A4E">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00332E11" w:rsidRPr="00DA6A4E">
              <w:rPr>
                <w:rFonts w:ascii="Times New Roman" w:eastAsia="Times New Roman" w:hAnsi="Times New Roman" w:cs="Times New Roman"/>
                <w:sz w:val="24"/>
                <w:szCs w:val="24"/>
                <w:lang w:eastAsia="ru-RU"/>
              </w:rPr>
              <w:t>;</w:t>
            </w:r>
          </w:p>
          <w:p w14:paraId="4D026E33" w14:textId="5C024153"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65284A">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w:t>
            </w:r>
            <w:r w:rsidR="00EB19C5" w:rsidRPr="00DA6A4E">
              <w:rPr>
                <w:rFonts w:ascii="Times New Roman" w:eastAsia="Times New Roman" w:hAnsi="Times New Roman" w:cs="Times New Roman"/>
                <w:sz w:val="24"/>
                <w:szCs w:val="24"/>
                <w:lang w:eastAsia="ru-RU"/>
              </w:rPr>
              <w:t>которые, согласно гражданскому законодательству,</w:t>
            </w:r>
            <w:r w:rsidRPr="00DA6A4E">
              <w:rPr>
                <w:rFonts w:ascii="Times New Roman" w:eastAsia="Times New Roman" w:hAnsi="Times New Roman" w:cs="Times New Roman"/>
                <w:sz w:val="24"/>
                <w:szCs w:val="24"/>
                <w:lang w:eastAsia="ru-RU"/>
              </w:rPr>
              <w:t xml:space="preserve"> могут быть представлены только вместе с товаром</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w:eastAsia="Times New Roman" w:hAnsi="Times New Roman" w:cs="Times New Roman"/>
                <w:sz w:val="24"/>
                <w:szCs w:val="24"/>
                <w:lang w:eastAsia="ru-RU"/>
              </w:rPr>
              <w:t>;</w:t>
            </w:r>
          </w:p>
          <w:p w14:paraId="714A6B26" w14:textId="7913D62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w:t>
            </w:r>
            <w:r w:rsidRPr="00684080">
              <w:rPr>
                <w:rFonts w:ascii="Times New Roman" w:eastAsia="Times New Roman" w:hAnsi="Times New Roman" w:cs="Times New Roman"/>
                <w:color w:val="FF0000"/>
                <w:sz w:val="24"/>
                <w:szCs w:val="24"/>
                <w:lang w:eastAsia="ru-RU"/>
              </w:rPr>
              <w:t>не предусмотрено;</w:t>
            </w:r>
          </w:p>
          <w:p w14:paraId="4EFD7BBA" w14:textId="5D89FE70"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13) согласие участника запроса котировок в электронной форме на выполнение работ </w:t>
            </w:r>
            <w:r w:rsidR="0065284A" w:rsidRPr="009D1CD0">
              <w:rPr>
                <w:rFonts w:ascii="Times New Roman" w:eastAsia="Times New Roman" w:hAnsi="Times New Roman" w:cs="Times New Roman"/>
                <w:sz w:val="24"/>
                <w:szCs w:val="24"/>
                <w:lang w:eastAsia="ru-RU"/>
              </w:rPr>
              <w:t>(оказание услуг)</w:t>
            </w:r>
            <w:r w:rsidR="0065284A">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в </w:t>
            </w:r>
            <w:r w:rsidRPr="00DA6A4E">
              <w:rPr>
                <w:rFonts w:ascii="Times New Roman" w:eastAsia="Times New Roman" w:hAnsi="Times New Roman" w:cs="Times New Roman"/>
                <w:sz w:val="24"/>
                <w:szCs w:val="24"/>
                <w:lang w:eastAsia="ru-RU"/>
              </w:rPr>
              <w:lastRenderedPageBreak/>
              <w:t>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DA6A4E">
              <w:t xml:space="preserve"> </w:t>
            </w:r>
            <w:r w:rsidR="00EB19C5" w:rsidRPr="00DA6A4E">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DA6A4E">
              <w:rPr>
                <w:rFonts w:ascii="Times New Roman" w:eastAsia="Times New Roman" w:hAnsi="Times New Roman" w:cs="Times New Roman"/>
                <w:sz w:val="24"/>
                <w:szCs w:val="24"/>
                <w:lang w:eastAsia="ru-RU"/>
              </w:rPr>
              <w:t xml:space="preserve">); </w:t>
            </w:r>
          </w:p>
          <w:p w14:paraId="6D807033" w14:textId="621F2556"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14)</w:t>
            </w:r>
            <w:r w:rsidRPr="00DA6A4E">
              <w:rPr>
                <w:rFonts w:ascii="Times New Roman" w:eastAsia="Times New Roman" w:hAnsi="Times New Roman" w:cs="Times New Roman"/>
                <w:sz w:val="20"/>
                <w:szCs w:val="20"/>
                <w:lang w:eastAsia="ru-RU"/>
              </w:rPr>
              <w:t xml:space="preserve"> </w:t>
            </w:r>
            <w:r w:rsidRPr="00DA6A4E">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Pr="00DA6A4E">
              <w:t xml:space="preserve"> </w:t>
            </w:r>
            <w:r w:rsidRPr="00DA6A4E">
              <w:rPr>
                <w:rFonts w:ascii="Times New Roman" w:eastAsia="Times New Roman" w:hAnsi="Times New Roman" w:cs="Times New Roman"/>
                <w:sz w:val="24"/>
                <w:szCs w:val="24"/>
                <w:lang w:eastAsia="ru-RU"/>
              </w:rPr>
              <w:t xml:space="preserve">(по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4</w:t>
            </w:r>
            <w:r w:rsidRPr="00DA6A4E">
              <w:rPr>
                <w:rFonts w:ascii="Times New Roman" w:eastAsia="Times New Roman" w:hAnsi="Times New Roman" w:cs="Times New Roman"/>
                <w:sz w:val="24"/>
                <w:szCs w:val="24"/>
                <w:lang w:eastAsia="ru-RU"/>
              </w:rPr>
              <w:t>)</w:t>
            </w:r>
          </w:p>
          <w:p w14:paraId="735D485D" w14:textId="2D04E07A"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15) иные документы в соответствии с требованиями Положения и извещением</w:t>
            </w:r>
            <w:r w:rsidR="00594943">
              <w:rPr>
                <w:rFonts w:ascii="Times New Roman" w:eastAsia="Times New Roman" w:hAnsi="Times New Roman" w:cs="Times New Roman"/>
                <w:sz w:val="24"/>
                <w:szCs w:val="24"/>
                <w:lang w:eastAsia="ru-RU"/>
              </w:rPr>
              <w:t xml:space="preserve"> о проведении запроса котировок</w:t>
            </w:r>
            <w:r w:rsidR="000E466B">
              <w:rPr>
                <w:rFonts w:ascii="Times New Roman" w:eastAsia="Times New Roman" w:hAnsi="Times New Roman" w:cs="Times New Roman"/>
                <w:sz w:val="24"/>
                <w:szCs w:val="24"/>
                <w:lang w:eastAsia="ru-RU"/>
              </w:rPr>
              <w:t>.</w:t>
            </w:r>
          </w:p>
          <w:p w14:paraId="08B1F2C8"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156701">
        <w:tc>
          <w:tcPr>
            <w:tcW w:w="10065" w:type="dxa"/>
            <w:gridSpan w:val="3"/>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156701">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tcPr>
          <w:p w14:paraId="47701884" w14:textId="79DFDC2B" w:rsidR="00D4487A" w:rsidRPr="00DA6A4E" w:rsidRDefault="00156701" w:rsidP="00156701">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9</w:t>
            </w:r>
            <w:r w:rsidR="007A3274" w:rsidRPr="00DA6A4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 xml:space="preserve">июля </w:t>
            </w:r>
            <w:r w:rsidR="00B76001" w:rsidRPr="00DA6A4E">
              <w:rPr>
                <w:rFonts w:ascii="Times New Roman" w:eastAsia="Times New Roman" w:hAnsi="Times New Roman" w:cs="Times New Roman"/>
                <w:b/>
                <w:iCs/>
                <w:sz w:val="24"/>
                <w:szCs w:val="24"/>
                <w:lang w:eastAsia="ru-RU"/>
              </w:rPr>
              <w:t xml:space="preserve"> 202</w:t>
            </w:r>
            <w:r w:rsidR="0076095E">
              <w:rPr>
                <w:rFonts w:ascii="Times New Roman" w:eastAsia="Times New Roman" w:hAnsi="Times New Roman" w:cs="Times New Roman"/>
                <w:b/>
                <w:iCs/>
                <w:sz w:val="24"/>
                <w:szCs w:val="24"/>
                <w:lang w:eastAsia="ru-RU"/>
              </w:rPr>
              <w:t>4</w:t>
            </w:r>
            <w:r w:rsidR="00B76001" w:rsidRPr="00DA6A4E">
              <w:rPr>
                <w:rFonts w:ascii="Times New Roman" w:eastAsia="Times New Roman" w:hAnsi="Times New Roman" w:cs="Times New Roman"/>
                <w:b/>
                <w:iCs/>
                <w:sz w:val="24"/>
                <w:szCs w:val="24"/>
                <w:lang w:eastAsia="ru-RU"/>
              </w:rPr>
              <w:t xml:space="preserve">  года </w:t>
            </w:r>
          </w:p>
        </w:tc>
      </w:tr>
      <w:tr w:rsidR="00C54E24" w:rsidRPr="00DA6A4E" w14:paraId="2A748C2B" w14:textId="77777777" w:rsidTr="00156701">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450077, Республика Башкортостан, г.Уфа, ул. Ленина, 5/3, кабинет 226 (актовый зал)</w:t>
            </w:r>
          </w:p>
        </w:tc>
      </w:tr>
      <w:tr w:rsidR="00D4487A" w:rsidRPr="00DA6A4E" w14:paraId="6462874A" w14:textId="77777777" w:rsidTr="00156701">
        <w:tc>
          <w:tcPr>
            <w:tcW w:w="556" w:type="dxa"/>
          </w:tcPr>
          <w:p w14:paraId="0FD744B6" w14:textId="77777777" w:rsidR="00D4487A" w:rsidRPr="00DA6A4E" w:rsidRDefault="00D4487A" w:rsidP="00F74FA0">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47</w:t>
            </w:r>
          </w:p>
        </w:tc>
        <w:tc>
          <w:tcPr>
            <w:tcW w:w="3257" w:type="dxa"/>
          </w:tcPr>
          <w:p w14:paraId="5073C4AC" w14:textId="77777777" w:rsidR="00D4487A" w:rsidRPr="00DA6A4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Порядок открытия доступа к заявкам, рассмотрения и оценки заявок</w:t>
            </w:r>
          </w:p>
          <w:p w14:paraId="044CCA10" w14:textId="77777777" w:rsidR="00D4487A" w:rsidRPr="00DA6A4E" w:rsidRDefault="00D4487A" w:rsidP="00F74FA0">
            <w:pPr>
              <w:contextualSpacing/>
              <w:rPr>
                <w:rFonts w:ascii="Times New Roman" w:eastAsia="Times New Roman" w:hAnsi="Times New Roman" w:cs="Times New Roman"/>
                <w:i/>
                <w:iCs/>
                <w:sz w:val="24"/>
                <w:szCs w:val="24"/>
                <w:lang w:eastAsia="ru-RU"/>
              </w:rPr>
            </w:pPr>
          </w:p>
        </w:tc>
        <w:tc>
          <w:tcPr>
            <w:tcW w:w="6252" w:type="dxa"/>
          </w:tcPr>
          <w:p w14:paraId="10F0778C"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7426DE05" w14:textId="653C05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DA6A4E">
              <w:rPr>
                <w:rFonts w:ascii="Times New Roman" w:eastAsia="Times New Roman" w:hAnsi="Times New Roman" w:cs="Times New Roman"/>
                <w:sz w:val="24"/>
                <w:szCs w:val="24"/>
                <w:lang w:eastAsia="ru-RU"/>
              </w:rPr>
              <w:t>, а именно</w:t>
            </w:r>
            <w:r w:rsidRPr="00DA6A4E">
              <w:rPr>
                <w:rFonts w:ascii="Times New Roman" w:eastAsia="Times New Roman" w:hAnsi="Times New Roman" w:cs="Times New Roman"/>
                <w:sz w:val="24"/>
                <w:szCs w:val="24"/>
                <w:lang w:eastAsia="ru-RU"/>
              </w:rPr>
              <w:t>:</w:t>
            </w:r>
          </w:p>
          <w:p w14:paraId="12204D72" w14:textId="5FD300A1"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пункт</w:t>
            </w:r>
            <w:r w:rsidR="00407677" w:rsidRPr="00DA6A4E">
              <w:rPr>
                <w:rFonts w:ascii="Times New Roman" w:eastAsia="Times New Roman" w:hAnsi="Times New Roman" w:cs="Times New Roman"/>
                <w:sz w:val="24"/>
                <w:szCs w:val="24"/>
                <w:lang w:eastAsia="ru-RU"/>
              </w:rPr>
              <w:t>е</w:t>
            </w:r>
            <w:r w:rsidRPr="00DA6A4E">
              <w:rPr>
                <w:rFonts w:ascii="Times New Roman" w:eastAsia="Times New Roman" w:hAnsi="Times New Roman" w:cs="Times New Roman"/>
                <w:sz w:val="24"/>
                <w:szCs w:val="24"/>
                <w:lang w:eastAsia="ru-RU"/>
              </w:rPr>
              <w:t xml:space="preserve"> 4</w:t>
            </w:r>
            <w:r w:rsidR="00DA6A4E"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3) участник закупки не представил документы, </w:t>
            </w:r>
            <w:r w:rsidRPr="00DA6A4E">
              <w:rPr>
                <w:rFonts w:ascii="Times New Roman" w:eastAsia="Times New Roman" w:hAnsi="Times New Roman" w:cs="Times New Roman"/>
                <w:sz w:val="24"/>
                <w:szCs w:val="24"/>
                <w:lang w:eastAsia="ru-RU"/>
              </w:rPr>
              <w:lastRenderedPageBreak/>
              <w:t>необходимые для участия в процедуре закупки;</w:t>
            </w:r>
          </w:p>
          <w:p w14:paraId="0721C93C"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о закупке.</w:t>
            </w:r>
          </w:p>
          <w:p w14:paraId="2CD40579" w14:textId="62953862"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1" w:name="P436"/>
            <w:bookmarkEnd w:id="1"/>
            <w:r w:rsidRPr="00DA6A4E">
              <w:rPr>
                <w:rFonts w:ascii="Times New Roman" w:eastAsia="Times New Roman" w:hAnsi="Times New Roman" w:cs="Times New Roman"/>
                <w:sz w:val="24"/>
                <w:szCs w:val="24"/>
                <w:lang w:eastAsia="ru-RU"/>
              </w:rPr>
              <w:t xml:space="preserve">Если выявлен хотя бы один из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2" w:name="P437"/>
            <w:bookmarkEnd w:id="2"/>
            <w:r w:rsidRPr="00DA6A4E">
              <w:rPr>
                <w:rFonts w:ascii="Times New Roman" w:eastAsia="Times New Roman" w:hAnsi="Times New Roman" w:cs="Times New Roman"/>
                <w:sz w:val="24"/>
                <w:szCs w:val="24"/>
                <w:lang w:eastAsia="ru-RU"/>
              </w:rPr>
              <w:t xml:space="preserve">В случае выявления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1D16925E" w:rsidR="00D4487A" w:rsidRPr="00DA6A4E" w:rsidRDefault="00D4487A" w:rsidP="003E3839">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DA6A4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A6A4E">
              <w:rPr>
                <w:rFonts w:ascii="Times New Roman" w:eastAsia="Times New Roman" w:hAnsi="Times New Roman" w:cs="Times New Roman"/>
                <w:color w:val="000000"/>
                <w:sz w:val="24"/>
                <w:szCs w:val="24"/>
                <w:lang w:eastAsia="ru-RU"/>
              </w:rPr>
              <w:t>комиссии по закупкам</w:t>
            </w:r>
            <w:r w:rsidRPr="00DA6A4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tc>
      </w:tr>
      <w:tr w:rsidR="00D4487A" w:rsidRPr="00DA6A4E" w14:paraId="579ABFAD" w14:textId="77777777" w:rsidTr="00156701">
        <w:tc>
          <w:tcPr>
            <w:tcW w:w="556" w:type="dxa"/>
          </w:tcPr>
          <w:p w14:paraId="32ED1533" w14:textId="77777777" w:rsidR="00D4487A" w:rsidRPr="00DA6A4E" w:rsidRDefault="00D4487A" w:rsidP="00D70F51">
            <w:pPr>
              <w:contextualSpacing/>
              <w:rPr>
                <w:rFonts w:ascii="Times New Roman" w:eastAsia="Times New Roman" w:hAnsi="Times New Roman" w:cs="Times New Roman"/>
                <w:bCs/>
                <w:i/>
                <w:iCs/>
                <w:sz w:val="24"/>
                <w:szCs w:val="24"/>
                <w:lang w:eastAsia="ru-RU"/>
              </w:rPr>
            </w:pPr>
            <w:r w:rsidRPr="00DA6A4E">
              <w:rPr>
                <w:rFonts w:ascii="Times New Roman" w:eastAsia="Times New Roman" w:hAnsi="Times New Roman" w:cs="Times New Roman"/>
                <w:bCs/>
                <w:i/>
                <w:iCs/>
                <w:sz w:val="24"/>
                <w:szCs w:val="24"/>
                <w:lang w:eastAsia="ru-RU"/>
              </w:rPr>
              <w:lastRenderedPageBreak/>
              <w:t>48</w:t>
            </w:r>
          </w:p>
        </w:tc>
        <w:tc>
          <w:tcPr>
            <w:tcW w:w="3257" w:type="dxa"/>
          </w:tcPr>
          <w:p w14:paraId="4C530DE8" w14:textId="77777777" w:rsidR="00D4487A" w:rsidRPr="00DA6A4E" w:rsidRDefault="00D4487A" w:rsidP="00096DFD">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14:paraId="294968F4" w14:textId="77777777" w:rsidR="00D4487A" w:rsidRPr="00DA6A4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14:paraId="442BB777"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14:paraId="38A61C5C" w14:textId="05F9E89C" w:rsidR="00D4487A" w:rsidRPr="00DA6A4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DA6A4E" w14:paraId="5E4C7CA5" w14:textId="77777777" w:rsidTr="00156701">
        <w:tc>
          <w:tcPr>
            <w:tcW w:w="556" w:type="dxa"/>
          </w:tcPr>
          <w:p w14:paraId="66B829E9"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49</w:t>
            </w:r>
          </w:p>
        </w:tc>
        <w:tc>
          <w:tcPr>
            <w:tcW w:w="3257" w:type="dxa"/>
          </w:tcPr>
          <w:p w14:paraId="422CB639" w14:textId="77777777"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Порядок оценки и сопоставления заявок на </w:t>
            </w:r>
            <w:r w:rsidRPr="00DA6A4E">
              <w:rPr>
                <w:rFonts w:ascii="Times New Roman" w:eastAsia="Times New Roman" w:hAnsi="Times New Roman" w:cs="Times New Roman"/>
                <w:i/>
                <w:sz w:val="24"/>
                <w:szCs w:val="24"/>
                <w:lang w:eastAsia="ru-RU"/>
              </w:rPr>
              <w:lastRenderedPageBreak/>
              <w:t>участие в запросе котировок:</w:t>
            </w:r>
          </w:p>
        </w:tc>
        <w:tc>
          <w:tcPr>
            <w:tcW w:w="6252" w:type="dxa"/>
          </w:tcPr>
          <w:p w14:paraId="485775BC" w14:textId="77777777" w:rsidR="00D4487A" w:rsidRPr="00DA6A4E" w:rsidRDefault="00D4487A" w:rsidP="003E3839">
            <w:pPr>
              <w:adjustRightInd w:val="0"/>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lastRenderedPageBreak/>
              <w:t xml:space="preserve">Победителем запроса котировок признается участник, предложивший наименьшую цену договора. При наличии </w:t>
            </w:r>
            <w:r w:rsidRPr="00DA6A4E">
              <w:rPr>
                <w:rFonts w:ascii="Times New Roman" w:eastAsia="Times New Roman" w:hAnsi="Times New Roman" w:cs="Times New Roman"/>
                <w:iCs/>
                <w:sz w:val="24"/>
                <w:szCs w:val="24"/>
                <w:lang w:eastAsia="ru-RU"/>
              </w:rPr>
              <w:lastRenderedPageBreak/>
              <w:t>двух заявок с одинаково низкой ценой победителем признается участник, чья заявка поступила раньше</w:t>
            </w:r>
          </w:p>
        </w:tc>
      </w:tr>
      <w:tr w:rsidR="00D4487A" w:rsidRPr="00DA6A4E" w14:paraId="0517EF9E" w14:textId="77777777" w:rsidTr="00156701">
        <w:tc>
          <w:tcPr>
            <w:tcW w:w="556" w:type="dxa"/>
          </w:tcPr>
          <w:p w14:paraId="3756AD7E"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lastRenderedPageBreak/>
              <w:t>50</w:t>
            </w:r>
          </w:p>
        </w:tc>
        <w:tc>
          <w:tcPr>
            <w:tcW w:w="3257" w:type="dxa"/>
          </w:tcPr>
          <w:p w14:paraId="134A95AA" w14:textId="29BB1680"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размещения протокола </w:t>
            </w:r>
            <w:r w:rsidR="003E3839" w:rsidRPr="00DA6A4E">
              <w:rPr>
                <w:rFonts w:ascii="Times New Roman" w:eastAsia="Times New Roman" w:hAnsi="Times New Roman" w:cs="Times New Roman"/>
                <w:i/>
                <w:sz w:val="24"/>
                <w:szCs w:val="24"/>
                <w:lang w:eastAsia="ru-RU"/>
              </w:rPr>
              <w:t>проведения итогов</w:t>
            </w:r>
            <w:r w:rsidRPr="00DA6A4E">
              <w:rPr>
                <w:rFonts w:ascii="Times New Roman" w:eastAsia="Times New Roman" w:hAnsi="Times New Roman" w:cs="Times New Roman"/>
                <w:i/>
                <w:sz w:val="24"/>
                <w:szCs w:val="24"/>
                <w:lang w:eastAsia="ru-RU"/>
              </w:rPr>
              <w:t xml:space="preserve"> запроса котировок:</w:t>
            </w:r>
          </w:p>
        </w:tc>
        <w:tc>
          <w:tcPr>
            <w:tcW w:w="6252" w:type="dxa"/>
          </w:tcPr>
          <w:p w14:paraId="2F5C5AE6"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DA6A4E" w14:paraId="53D87F0B" w14:textId="77777777" w:rsidTr="00156701">
        <w:tc>
          <w:tcPr>
            <w:tcW w:w="556" w:type="dxa"/>
          </w:tcPr>
          <w:p w14:paraId="02502D82" w14:textId="77777777" w:rsidR="00D4487A" w:rsidRPr="00DA6A4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2"/>
          </w:tcPr>
          <w:p w14:paraId="58EE950A" w14:textId="77777777" w:rsidR="00D4487A" w:rsidRPr="00DA6A4E" w:rsidRDefault="00D4487A" w:rsidP="00000784">
            <w:pPr>
              <w:contextualSpacing/>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sz w:val="24"/>
                <w:szCs w:val="24"/>
                <w:lang w:eastAsia="ru-RU"/>
              </w:rPr>
              <w:t>Порядок, срок  заключения договора:</w:t>
            </w:r>
          </w:p>
        </w:tc>
      </w:tr>
      <w:tr w:rsidR="00D4487A" w:rsidRPr="00DA6A4E" w14:paraId="72EA53C2" w14:textId="77777777" w:rsidTr="00156701">
        <w:tc>
          <w:tcPr>
            <w:tcW w:w="556" w:type="dxa"/>
          </w:tcPr>
          <w:p w14:paraId="338EB4BE" w14:textId="77777777" w:rsidR="00D4487A" w:rsidRPr="00DA6A4E" w:rsidRDefault="00D4487A" w:rsidP="003C192F">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51</w:t>
            </w:r>
          </w:p>
        </w:tc>
        <w:tc>
          <w:tcPr>
            <w:tcW w:w="3257" w:type="dxa"/>
          </w:tcPr>
          <w:p w14:paraId="04B8BE82" w14:textId="77777777" w:rsidR="00D4487A" w:rsidRPr="00DA6A4E" w:rsidRDefault="00D4487A" w:rsidP="00071733">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DA6A4E" w:rsidRDefault="00D4487A" w:rsidP="00362F46">
            <w:pPr>
              <w:contextualSpacing/>
              <w:rPr>
                <w:rFonts w:ascii="Times New Roman" w:eastAsia="Times New Roman" w:hAnsi="Times New Roman" w:cs="Times New Roman"/>
                <w:i/>
                <w:sz w:val="24"/>
                <w:szCs w:val="24"/>
                <w:lang w:eastAsia="ru-RU"/>
              </w:rPr>
            </w:pPr>
          </w:p>
        </w:tc>
        <w:tc>
          <w:tcPr>
            <w:tcW w:w="6252" w:type="dxa"/>
          </w:tcPr>
          <w:p w14:paraId="19CE7A3E"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 </w:t>
            </w:r>
          </w:p>
        </w:tc>
      </w:tr>
      <w:tr w:rsidR="00D4487A" w:rsidRPr="00DA6A4E" w14:paraId="05DD5F8A" w14:textId="77777777" w:rsidTr="00156701">
        <w:tc>
          <w:tcPr>
            <w:tcW w:w="556" w:type="dxa"/>
          </w:tcPr>
          <w:p w14:paraId="229C3410" w14:textId="77777777" w:rsidR="00D4487A" w:rsidRPr="00DA6A4E" w:rsidRDefault="00D4487A" w:rsidP="003C192F">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52</w:t>
            </w:r>
          </w:p>
        </w:tc>
        <w:tc>
          <w:tcPr>
            <w:tcW w:w="3257" w:type="dxa"/>
          </w:tcPr>
          <w:p w14:paraId="5D860395" w14:textId="77777777" w:rsidR="00D4487A" w:rsidRPr="00DA6A4E" w:rsidRDefault="00D4487A" w:rsidP="00362F46">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заключения договора: </w:t>
            </w:r>
          </w:p>
        </w:tc>
        <w:tc>
          <w:tcPr>
            <w:tcW w:w="6252" w:type="dxa"/>
          </w:tcPr>
          <w:p w14:paraId="48A99F23" w14:textId="77777777" w:rsidR="001F516E" w:rsidRPr="00DA6A4E" w:rsidRDefault="001F516E" w:rsidP="001F516E">
            <w:pPr>
              <w:autoSpaceDE w:val="0"/>
              <w:autoSpaceDN w:val="0"/>
              <w:adjustRightInd w:val="0"/>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Договор по результатам закупки заключается не ранее чем через 10 дней и не позднее чем через 20 дней с даты размещения в ЕИС итогового протокола, составленного по результатам закупки.</w:t>
            </w:r>
          </w:p>
          <w:p w14:paraId="2E4AE1A0" w14:textId="77777777" w:rsidR="001F516E" w:rsidRPr="00DA6A4E"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заполненный проект договора.</w:t>
            </w:r>
          </w:p>
          <w:p w14:paraId="09BE7DC9" w14:textId="77777777" w:rsidR="001F516E" w:rsidRPr="00DA6A4E"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Победитель закупки (единственный участник) в течение пяти рабочих дней со дня направления Предприятием проекта договора подписывает их</w:t>
            </w:r>
            <w:r w:rsidRPr="00DA6A4E">
              <w:t xml:space="preserve"> </w:t>
            </w:r>
            <w:r w:rsidRPr="00DA6A4E">
              <w:rPr>
                <w:rFonts w:ascii="Times New Roman" w:eastAsia="Times New Roman" w:hAnsi="Times New Roman" w:cs="Times New Roman"/>
                <w:sz w:val="24"/>
                <w:szCs w:val="24"/>
                <w:lang w:eastAsia="ru-RU"/>
              </w:rPr>
              <w:t>электронной подписью лица, имеющим право действовать от имени соответственно участника такой закупки.</w:t>
            </w:r>
          </w:p>
          <w:p w14:paraId="2C601B88" w14:textId="77777777" w:rsidR="00FA6833" w:rsidRDefault="001F516E" w:rsidP="001F516E">
            <w:pPr>
              <w:autoSpaceDE w:val="0"/>
              <w:autoSpaceDN w:val="0"/>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bookmarkStart w:id="3" w:name="_GoBack"/>
            <w:bookmarkEnd w:id="3"/>
          </w:p>
          <w:p w14:paraId="6BEC4682" w14:textId="7E0D0D2A" w:rsidR="001F516E" w:rsidRDefault="001F516E" w:rsidP="001F516E">
            <w:pPr>
              <w:autoSpaceDE w:val="0"/>
              <w:autoSpaceDN w:val="0"/>
              <w:contextualSpacing/>
              <w:jc w:val="both"/>
              <w:rPr>
                <w:rFonts w:ascii="Times New Roman" w:hAnsi="Times New Roman" w:cs="Times New Roman"/>
                <w:sz w:val="24"/>
                <w:szCs w:val="24"/>
              </w:rPr>
            </w:pPr>
            <w:r w:rsidRPr="00DA6A4E">
              <w:rPr>
                <w:rFonts w:ascii="Times New Roman" w:hAnsi="Times New Roman" w:cs="Times New Roman"/>
                <w:sz w:val="24"/>
                <w:szCs w:val="24"/>
              </w:rPr>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59D5CC" w14:textId="77777777" w:rsidR="001F516E" w:rsidRPr="00426AA9"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B02DFF">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 в соответствии с п.11.8 Положения о закупках ГУП ФЖС РБ.</w:t>
            </w:r>
          </w:p>
          <w:p w14:paraId="7A8A288A" w14:textId="2B6BD498" w:rsidR="00D4487A" w:rsidRPr="00DA6A4E" w:rsidRDefault="001F516E" w:rsidP="001F516E">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w:t>
            </w:r>
            <w:r w:rsidRPr="00DA6A4E">
              <w:rPr>
                <w:rFonts w:ascii="Times New Roman" w:eastAsia="Times New Roman" w:hAnsi="Times New Roman" w:cs="Times New Roman"/>
                <w:sz w:val="24"/>
                <w:szCs w:val="24"/>
                <w:lang w:eastAsia="ru-RU"/>
              </w:rPr>
              <w:lastRenderedPageBreak/>
              <w:t>подписью лиц, имеющих право действовать от имени соответственно участника такой закупки, Предприятия</w:t>
            </w:r>
            <w:r w:rsidR="00D4487A" w:rsidRPr="00DA6A4E">
              <w:rPr>
                <w:rFonts w:ascii="Times New Roman" w:eastAsia="Times New Roman" w:hAnsi="Times New Roman" w:cs="Times New Roman"/>
                <w:sz w:val="24"/>
                <w:szCs w:val="24"/>
                <w:lang w:eastAsia="ru-RU"/>
              </w:rPr>
              <w:t xml:space="preserve">. </w:t>
            </w:r>
          </w:p>
          <w:p w14:paraId="214241A7" w14:textId="77777777" w:rsidR="00D4487A" w:rsidRPr="00DA6A4E" w:rsidRDefault="00D4487A" w:rsidP="00F6289E">
            <w:pPr>
              <w:contextualSpacing/>
              <w:rPr>
                <w:rFonts w:ascii="Times New Roman" w:eastAsia="Times New Roman" w:hAnsi="Times New Roman" w:cs="Times New Roman"/>
                <w:iCs/>
                <w:sz w:val="24"/>
                <w:szCs w:val="24"/>
                <w:lang w:eastAsia="ru-RU"/>
              </w:rPr>
            </w:pPr>
          </w:p>
        </w:tc>
      </w:tr>
    </w:tbl>
    <w:p w14:paraId="1D3D776A" w14:textId="77777777" w:rsidR="0098257E" w:rsidRDefault="0098257E" w:rsidP="00F5386C">
      <w:pPr>
        <w:spacing w:after="0" w:line="240" w:lineRule="auto"/>
        <w:contextualSpacing/>
        <w:rPr>
          <w:rFonts w:ascii="Times New Roman" w:hAnsi="Times New Roman" w:cs="Times New Roman"/>
          <w:sz w:val="26"/>
          <w:szCs w:val="26"/>
        </w:rPr>
      </w:pPr>
    </w:p>
    <w:tbl>
      <w:tblPr>
        <w:tblStyle w:val="a3"/>
        <w:tblW w:w="1078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049"/>
        <w:gridCol w:w="487"/>
        <w:gridCol w:w="2459"/>
        <w:gridCol w:w="487"/>
        <w:gridCol w:w="1825"/>
        <w:gridCol w:w="487"/>
      </w:tblGrid>
      <w:tr w:rsidR="00156701" w:rsidRPr="00D92949" w14:paraId="33B1F7D1" w14:textId="77777777" w:rsidTr="009D1CD0">
        <w:trPr>
          <w:gridBefore w:val="1"/>
          <w:gridAfter w:val="1"/>
          <w:wBefore w:w="993" w:type="dxa"/>
          <w:wAfter w:w="487" w:type="dxa"/>
        </w:trPr>
        <w:tc>
          <w:tcPr>
            <w:tcW w:w="4049" w:type="dxa"/>
          </w:tcPr>
          <w:p w14:paraId="19E95736" w14:textId="77777777" w:rsidR="00156701"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p w14:paraId="27C371C9" w14:textId="77777777" w:rsidR="005B2393" w:rsidRDefault="005B2393" w:rsidP="009D1CD0">
            <w:pPr>
              <w:contextualSpacing/>
              <w:rPr>
                <w:rFonts w:ascii="Times New Roman" w:hAnsi="Times New Roman" w:cs="Times New Roman"/>
                <w:sz w:val="26"/>
                <w:szCs w:val="26"/>
              </w:rPr>
            </w:pPr>
          </w:p>
          <w:p w14:paraId="44728B98" w14:textId="77777777" w:rsidR="005B2393" w:rsidRPr="00D92949" w:rsidRDefault="005B2393" w:rsidP="009D1CD0">
            <w:pPr>
              <w:contextualSpacing/>
              <w:rPr>
                <w:rFonts w:ascii="Times New Roman" w:hAnsi="Times New Roman" w:cs="Times New Roman"/>
                <w:sz w:val="26"/>
                <w:szCs w:val="26"/>
              </w:rPr>
            </w:pPr>
          </w:p>
        </w:tc>
        <w:tc>
          <w:tcPr>
            <w:tcW w:w="2946" w:type="dxa"/>
            <w:gridSpan w:val="2"/>
          </w:tcPr>
          <w:p w14:paraId="79623064" w14:textId="77777777" w:rsidR="00156701" w:rsidRPr="00D92949" w:rsidRDefault="00156701" w:rsidP="009D1CD0">
            <w:pPr>
              <w:contextualSpacing/>
              <w:rPr>
                <w:rFonts w:ascii="Times New Roman" w:hAnsi="Times New Roman" w:cs="Times New Roman"/>
                <w:sz w:val="26"/>
                <w:szCs w:val="26"/>
              </w:rPr>
            </w:pPr>
          </w:p>
        </w:tc>
        <w:tc>
          <w:tcPr>
            <w:tcW w:w="2312" w:type="dxa"/>
            <w:gridSpan w:val="2"/>
          </w:tcPr>
          <w:p w14:paraId="46E754EE" w14:textId="77777777" w:rsidR="00156701" w:rsidRPr="00D92949" w:rsidRDefault="00156701" w:rsidP="009D1CD0">
            <w:pPr>
              <w:contextualSpacing/>
              <w:rPr>
                <w:rFonts w:ascii="Times New Roman" w:hAnsi="Times New Roman" w:cs="Times New Roman"/>
                <w:sz w:val="26"/>
                <w:szCs w:val="26"/>
              </w:rPr>
            </w:pPr>
          </w:p>
        </w:tc>
      </w:tr>
      <w:tr w:rsidR="00156701" w:rsidRPr="00D92949" w14:paraId="6E99CA34" w14:textId="77777777" w:rsidTr="009D1CD0">
        <w:tc>
          <w:tcPr>
            <w:tcW w:w="5529" w:type="dxa"/>
            <w:gridSpan w:val="3"/>
          </w:tcPr>
          <w:p w14:paraId="4D7CE018" w14:textId="311BF759" w:rsidR="00156701" w:rsidRPr="00D92949" w:rsidRDefault="005B2393" w:rsidP="009D1CD0">
            <w:pPr>
              <w:contextualSpacing/>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156701" w:rsidRPr="00D92949">
              <w:rPr>
                <w:rFonts w:ascii="Times New Roman" w:hAnsi="Times New Roman" w:cs="Times New Roman"/>
                <w:sz w:val="26"/>
                <w:szCs w:val="26"/>
              </w:rPr>
              <w:t>енеральн</w:t>
            </w:r>
            <w:r>
              <w:rPr>
                <w:rFonts w:ascii="Times New Roman" w:hAnsi="Times New Roman" w:cs="Times New Roman"/>
                <w:sz w:val="26"/>
                <w:szCs w:val="26"/>
              </w:rPr>
              <w:t xml:space="preserve">ого </w:t>
            </w:r>
            <w:r w:rsidR="00156701" w:rsidRPr="00D92949">
              <w:rPr>
                <w:rFonts w:ascii="Times New Roman" w:hAnsi="Times New Roman" w:cs="Times New Roman"/>
                <w:sz w:val="26"/>
                <w:szCs w:val="26"/>
              </w:rPr>
              <w:t xml:space="preserve"> директор</w:t>
            </w:r>
            <w:r>
              <w:rPr>
                <w:rFonts w:ascii="Times New Roman" w:hAnsi="Times New Roman" w:cs="Times New Roman"/>
                <w:sz w:val="26"/>
                <w:szCs w:val="26"/>
              </w:rPr>
              <w:t>а</w:t>
            </w:r>
            <w:r w:rsidR="00156701" w:rsidRPr="00D92949">
              <w:rPr>
                <w:rFonts w:ascii="Times New Roman" w:hAnsi="Times New Roman" w:cs="Times New Roman"/>
                <w:sz w:val="26"/>
                <w:szCs w:val="26"/>
              </w:rPr>
              <w:t xml:space="preserve"> </w:t>
            </w:r>
          </w:p>
          <w:p w14:paraId="4AADEA62" w14:textId="77777777" w:rsidR="00156701" w:rsidRPr="00D92949"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gridSpan w:val="2"/>
          </w:tcPr>
          <w:p w14:paraId="0D05A080" w14:textId="77777777" w:rsidR="00156701" w:rsidRPr="00D92949" w:rsidRDefault="00156701" w:rsidP="009D1CD0">
            <w:pPr>
              <w:contextualSpacing/>
              <w:rPr>
                <w:rFonts w:ascii="Times New Roman" w:hAnsi="Times New Roman" w:cs="Times New Roman"/>
                <w:sz w:val="26"/>
                <w:szCs w:val="26"/>
              </w:rPr>
            </w:pPr>
          </w:p>
          <w:p w14:paraId="2BEAFB62" w14:textId="77777777" w:rsidR="00156701" w:rsidRPr="00D92949" w:rsidRDefault="00156701" w:rsidP="009D1CD0">
            <w:pPr>
              <w:contextualSpacing/>
              <w:rPr>
                <w:rFonts w:ascii="Times New Roman" w:hAnsi="Times New Roman" w:cs="Times New Roman"/>
                <w:sz w:val="26"/>
                <w:szCs w:val="26"/>
              </w:rPr>
            </w:pPr>
          </w:p>
          <w:p w14:paraId="70BAB0DF" w14:textId="77777777" w:rsidR="00156701" w:rsidRPr="00D92949" w:rsidRDefault="00156701" w:rsidP="009D1CD0">
            <w:pPr>
              <w:contextualSpacing/>
              <w:rPr>
                <w:rFonts w:ascii="Times New Roman" w:hAnsi="Times New Roman" w:cs="Times New Roman"/>
                <w:sz w:val="26"/>
                <w:szCs w:val="26"/>
              </w:rPr>
            </w:pPr>
          </w:p>
          <w:p w14:paraId="452045C9" w14:textId="77777777" w:rsidR="00156701" w:rsidRPr="00D92949" w:rsidRDefault="00156701" w:rsidP="009D1CD0">
            <w:pPr>
              <w:contextualSpacing/>
              <w:rPr>
                <w:rFonts w:ascii="Times New Roman" w:hAnsi="Times New Roman" w:cs="Times New Roman"/>
                <w:sz w:val="26"/>
                <w:szCs w:val="26"/>
              </w:rPr>
            </w:pPr>
          </w:p>
          <w:p w14:paraId="022203B8" w14:textId="77777777" w:rsidR="00156701" w:rsidRPr="00D92949"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6DF55932" w14:textId="77777777" w:rsidR="00156701" w:rsidRPr="00D92949" w:rsidRDefault="00156701" w:rsidP="009D1CD0">
            <w:pPr>
              <w:contextualSpacing/>
              <w:rPr>
                <w:rFonts w:ascii="Times New Roman" w:hAnsi="Times New Roman" w:cs="Times New Roman"/>
                <w:sz w:val="26"/>
                <w:szCs w:val="26"/>
              </w:rPr>
            </w:pPr>
          </w:p>
          <w:p w14:paraId="786BCB93" w14:textId="77777777" w:rsidR="00156701" w:rsidRPr="00D92949" w:rsidRDefault="00156701" w:rsidP="009D1CD0">
            <w:pPr>
              <w:contextualSpacing/>
              <w:rPr>
                <w:rFonts w:ascii="Times New Roman" w:hAnsi="Times New Roman" w:cs="Times New Roman"/>
                <w:sz w:val="26"/>
                <w:szCs w:val="26"/>
              </w:rPr>
            </w:pPr>
          </w:p>
          <w:p w14:paraId="5A6DB346" w14:textId="77777777" w:rsidR="00156701" w:rsidRPr="00D92949" w:rsidRDefault="00156701" w:rsidP="009D1CD0">
            <w:pPr>
              <w:contextualSpacing/>
              <w:rPr>
                <w:rFonts w:ascii="Times New Roman" w:hAnsi="Times New Roman" w:cs="Times New Roman"/>
                <w:sz w:val="26"/>
                <w:szCs w:val="26"/>
              </w:rPr>
            </w:pPr>
          </w:p>
          <w:p w14:paraId="3D835B6C" w14:textId="77777777" w:rsidR="00156701" w:rsidRPr="00D92949" w:rsidRDefault="00156701" w:rsidP="009D1CD0">
            <w:pPr>
              <w:contextualSpacing/>
              <w:rPr>
                <w:rFonts w:ascii="Times New Roman" w:hAnsi="Times New Roman" w:cs="Times New Roman"/>
                <w:sz w:val="26"/>
                <w:szCs w:val="26"/>
              </w:rPr>
            </w:pPr>
          </w:p>
          <w:p w14:paraId="735713A6" w14:textId="51468857" w:rsidR="00156701" w:rsidRPr="00D92949" w:rsidRDefault="00156701" w:rsidP="005B2393">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w:t>
            </w:r>
            <w:r w:rsidR="005B2393">
              <w:rPr>
                <w:rFonts w:ascii="Times New Roman" w:hAnsi="Times New Roman" w:cs="Times New Roman"/>
                <w:sz w:val="26"/>
                <w:szCs w:val="26"/>
              </w:rPr>
              <w:t>айбеков</w:t>
            </w:r>
          </w:p>
        </w:tc>
      </w:tr>
      <w:tr w:rsidR="00156701" w:rsidRPr="00D92949" w14:paraId="0C968136" w14:textId="77777777" w:rsidTr="009D1CD0">
        <w:tc>
          <w:tcPr>
            <w:tcW w:w="5529" w:type="dxa"/>
            <w:gridSpan w:val="3"/>
          </w:tcPr>
          <w:p w14:paraId="0FF0E438" w14:textId="77777777" w:rsidR="00156701" w:rsidRDefault="00156701" w:rsidP="009D1CD0">
            <w:pPr>
              <w:contextualSpacing/>
              <w:rPr>
                <w:rFonts w:ascii="Times New Roman" w:hAnsi="Times New Roman" w:cs="Times New Roman"/>
                <w:sz w:val="26"/>
                <w:szCs w:val="26"/>
              </w:rPr>
            </w:pPr>
          </w:p>
          <w:p w14:paraId="276FF4AA" w14:textId="77777777" w:rsidR="005B2393" w:rsidRDefault="005B2393" w:rsidP="009D1CD0">
            <w:pPr>
              <w:contextualSpacing/>
              <w:rPr>
                <w:rFonts w:ascii="Times New Roman" w:hAnsi="Times New Roman" w:cs="Times New Roman"/>
                <w:sz w:val="26"/>
                <w:szCs w:val="26"/>
              </w:rPr>
            </w:pPr>
          </w:p>
          <w:p w14:paraId="1CEF1352" w14:textId="77777777" w:rsidR="005B2393" w:rsidRPr="00D92949" w:rsidRDefault="005B2393" w:rsidP="009D1CD0">
            <w:pPr>
              <w:contextualSpacing/>
              <w:rPr>
                <w:rFonts w:ascii="Times New Roman" w:hAnsi="Times New Roman" w:cs="Times New Roman"/>
                <w:sz w:val="26"/>
                <w:szCs w:val="26"/>
              </w:rPr>
            </w:pPr>
          </w:p>
        </w:tc>
        <w:tc>
          <w:tcPr>
            <w:tcW w:w="2946" w:type="dxa"/>
            <w:gridSpan w:val="2"/>
          </w:tcPr>
          <w:p w14:paraId="1AC4EFF5" w14:textId="77777777" w:rsidR="00156701" w:rsidRPr="00D92949" w:rsidRDefault="00156701" w:rsidP="009D1CD0">
            <w:pPr>
              <w:contextualSpacing/>
              <w:rPr>
                <w:rFonts w:ascii="Times New Roman" w:hAnsi="Times New Roman" w:cs="Times New Roman"/>
                <w:sz w:val="26"/>
                <w:szCs w:val="26"/>
              </w:rPr>
            </w:pPr>
          </w:p>
        </w:tc>
        <w:tc>
          <w:tcPr>
            <w:tcW w:w="2312" w:type="dxa"/>
            <w:gridSpan w:val="2"/>
          </w:tcPr>
          <w:p w14:paraId="10364234" w14:textId="77777777" w:rsidR="00156701" w:rsidRPr="00D92949" w:rsidRDefault="00156701" w:rsidP="009D1CD0">
            <w:pPr>
              <w:contextualSpacing/>
              <w:rPr>
                <w:rFonts w:ascii="Times New Roman" w:hAnsi="Times New Roman" w:cs="Times New Roman"/>
                <w:sz w:val="26"/>
                <w:szCs w:val="26"/>
              </w:rPr>
            </w:pPr>
          </w:p>
        </w:tc>
      </w:tr>
      <w:tr w:rsidR="00156701" w:rsidRPr="00D92949" w14:paraId="0A7DAAFC" w14:textId="77777777" w:rsidTr="009D1CD0">
        <w:tc>
          <w:tcPr>
            <w:tcW w:w="5529" w:type="dxa"/>
            <w:gridSpan w:val="3"/>
          </w:tcPr>
          <w:p w14:paraId="04E7B090" w14:textId="77777777" w:rsidR="00156701" w:rsidRPr="00D92949" w:rsidRDefault="00156701" w:rsidP="009D1CD0">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gridSpan w:val="2"/>
          </w:tcPr>
          <w:p w14:paraId="476D43C7" w14:textId="77777777" w:rsidR="00156701" w:rsidRPr="00D92949" w:rsidRDefault="00156701" w:rsidP="009D1CD0">
            <w:pPr>
              <w:contextualSpacing/>
              <w:rPr>
                <w:rFonts w:ascii="Times New Roman" w:hAnsi="Times New Roman" w:cs="Times New Roman"/>
                <w:sz w:val="26"/>
                <w:szCs w:val="26"/>
              </w:rPr>
            </w:pPr>
          </w:p>
        </w:tc>
        <w:tc>
          <w:tcPr>
            <w:tcW w:w="2312" w:type="dxa"/>
            <w:gridSpan w:val="2"/>
          </w:tcPr>
          <w:p w14:paraId="45CDFD5D" w14:textId="77777777" w:rsidR="00156701" w:rsidRPr="00D92949" w:rsidRDefault="00156701" w:rsidP="009D1CD0">
            <w:pPr>
              <w:contextualSpacing/>
              <w:rPr>
                <w:rFonts w:ascii="Times New Roman" w:hAnsi="Times New Roman" w:cs="Times New Roman"/>
                <w:sz w:val="26"/>
                <w:szCs w:val="26"/>
              </w:rPr>
            </w:pPr>
          </w:p>
        </w:tc>
      </w:tr>
      <w:tr w:rsidR="00156701" w:rsidRPr="00D92949" w14:paraId="12E92AAD" w14:textId="77777777" w:rsidTr="009D1CD0">
        <w:tc>
          <w:tcPr>
            <w:tcW w:w="5529" w:type="dxa"/>
            <w:gridSpan w:val="3"/>
          </w:tcPr>
          <w:p w14:paraId="121542FE" w14:textId="77777777" w:rsidR="00156701" w:rsidRPr="00D92949" w:rsidRDefault="00156701" w:rsidP="009D1CD0">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gridSpan w:val="2"/>
          </w:tcPr>
          <w:p w14:paraId="54B7BBA6" w14:textId="77777777" w:rsidR="00156701" w:rsidRPr="00D92949" w:rsidRDefault="00156701" w:rsidP="009D1CD0">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27A6C40B" w14:textId="77777777" w:rsidR="00156701" w:rsidRDefault="00156701" w:rsidP="009D1CD0">
            <w:pPr>
              <w:contextualSpacing/>
              <w:rPr>
                <w:rFonts w:ascii="Times New Roman" w:hAnsi="Times New Roman" w:cs="Times New Roman"/>
                <w:sz w:val="26"/>
                <w:szCs w:val="26"/>
              </w:rPr>
            </w:pPr>
            <w:r>
              <w:rPr>
                <w:rFonts w:ascii="Times New Roman" w:hAnsi="Times New Roman" w:cs="Times New Roman"/>
                <w:sz w:val="26"/>
                <w:szCs w:val="26"/>
              </w:rPr>
              <w:t>Е.В. Беллендир</w:t>
            </w:r>
          </w:p>
          <w:p w14:paraId="43BBB3AF" w14:textId="77777777" w:rsidR="00156701" w:rsidRPr="00D92949" w:rsidRDefault="00156701" w:rsidP="009D1CD0">
            <w:pPr>
              <w:contextualSpacing/>
              <w:jc w:val="both"/>
              <w:rPr>
                <w:rFonts w:ascii="Times New Roman" w:hAnsi="Times New Roman" w:cs="Times New Roman"/>
                <w:sz w:val="26"/>
                <w:szCs w:val="26"/>
              </w:rPr>
            </w:pPr>
          </w:p>
        </w:tc>
      </w:tr>
    </w:tbl>
    <w:p w14:paraId="1616EA1E" w14:textId="77777777" w:rsidR="00156701" w:rsidRDefault="00156701" w:rsidP="00156701">
      <w:pPr>
        <w:spacing w:after="0" w:line="240" w:lineRule="auto"/>
        <w:ind w:right="708"/>
        <w:contextualSpacing/>
        <w:jc w:val="both"/>
        <w:rPr>
          <w:rFonts w:ascii="Times New Roman" w:hAnsi="Times New Roman" w:cs="Times New Roman"/>
          <w:b/>
          <w:sz w:val="24"/>
          <w:szCs w:val="24"/>
        </w:rPr>
      </w:pPr>
    </w:p>
    <w:p w14:paraId="0D09D9B4" w14:textId="77777777" w:rsidR="005B2393" w:rsidRDefault="005B2393" w:rsidP="00156701">
      <w:pPr>
        <w:spacing w:after="0" w:line="240" w:lineRule="auto"/>
        <w:ind w:right="708"/>
        <w:contextualSpacing/>
        <w:jc w:val="both"/>
        <w:rPr>
          <w:rFonts w:ascii="Times New Roman" w:hAnsi="Times New Roman" w:cs="Times New Roman"/>
          <w:b/>
          <w:sz w:val="24"/>
          <w:szCs w:val="24"/>
        </w:rPr>
      </w:pPr>
    </w:p>
    <w:p w14:paraId="4DF18DDB" w14:textId="77777777" w:rsidR="005B2393" w:rsidRPr="00DA6A4E" w:rsidRDefault="005B2393" w:rsidP="00156701">
      <w:pPr>
        <w:spacing w:after="0" w:line="240" w:lineRule="auto"/>
        <w:ind w:right="708"/>
        <w:contextualSpacing/>
        <w:jc w:val="both"/>
        <w:rPr>
          <w:rFonts w:ascii="Times New Roman" w:hAnsi="Times New Roman" w:cs="Times New Roman"/>
          <w:b/>
          <w:sz w:val="24"/>
          <w:szCs w:val="24"/>
        </w:rPr>
      </w:pPr>
    </w:p>
    <w:p w14:paraId="08204E61" w14:textId="77777777" w:rsidR="00156701" w:rsidRDefault="00156701" w:rsidP="00156701">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Исполнитель:</w:t>
      </w:r>
    </w:p>
    <w:p w14:paraId="5A6B8BAB" w14:textId="77777777" w:rsidR="00156701" w:rsidRPr="00DA6A4E" w:rsidRDefault="00156701" w:rsidP="00156701">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Ведущий специалист по закупкам         ____________________ А.Р. Мустафина</w:t>
      </w:r>
    </w:p>
    <w:p w14:paraId="6ADA144F" w14:textId="77777777" w:rsidR="00156701" w:rsidRPr="00DA6A4E" w:rsidRDefault="00156701" w:rsidP="00156701">
      <w:pPr>
        <w:spacing w:after="0" w:line="240" w:lineRule="auto"/>
        <w:ind w:right="708"/>
        <w:contextualSpacing/>
        <w:jc w:val="right"/>
        <w:rPr>
          <w:rFonts w:ascii="Times New Roman" w:hAnsi="Times New Roman" w:cs="Times New Roman"/>
          <w:b/>
          <w:sz w:val="24"/>
          <w:szCs w:val="24"/>
        </w:rPr>
      </w:pPr>
    </w:p>
    <w:p w14:paraId="4B49F7D6" w14:textId="77777777" w:rsidR="00156701" w:rsidRPr="00DA6A4E" w:rsidRDefault="00156701" w:rsidP="00156701">
      <w:pPr>
        <w:spacing w:after="0" w:line="240" w:lineRule="auto"/>
        <w:contextualSpacing/>
        <w:rPr>
          <w:rFonts w:ascii="Times New Roman" w:hAnsi="Times New Roman" w:cs="Times New Roman"/>
          <w:sz w:val="26"/>
          <w:szCs w:val="26"/>
        </w:rPr>
      </w:pPr>
    </w:p>
    <w:p w14:paraId="7DD08B07" w14:textId="77777777" w:rsidR="00156701" w:rsidRDefault="00156701" w:rsidP="00F5386C">
      <w:pPr>
        <w:spacing w:after="0" w:line="240" w:lineRule="auto"/>
        <w:contextualSpacing/>
        <w:rPr>
          <w:rFonts w:ascii="Times New Roman" w:hAnsi="Times New Roman" w:cs="Times New Roman"/>
          <w:sz w:val="26"/>
          <w:szCs w:val="26"/>
        </w:rPr>
      </w:pPr>
    </w:p>
    <w:p w14:paraId="5A1AED3B" w14:textId="77777777" w:rsidR="0098257E" w:rsidRDefault="0098257E" w:rsidP="00F5386C">
      <w:pPr>
        <w:spacing w:after="0" w:line="240" w:lineRule="auto"/>
        <w:contextualSpacing/>
        <w:rPr>
          <w:rFonts w:ascii="Times New Roman" w:hAnsi="Times New Roman" w:cs="Times New Roman"/>
          <w:sz w:val="26"/>
          <w:szCs w:val="26"/>
        </w:rPr>
      </w:pPr>
    </w:p>
    <w:p w14:paraId="560BD476" w14:textId="77777777" w:rsidR="0098257E" w:rsidRDefault="0098257E" w:rsidP="00F5386C">
      <w:pPr>
        <w:spacing w:after="0" w:line="240" w:lineRule="auto"/>
        <w:contextualSpacing/>
        <w:rPr>
          <w:rFonts w:ascii="Times New Roman" w:hAnsi="Times New Roman" w:cs="Times New Roman"/>
          <w:sz w:val="26"/>
          <w:szCs w:val="26"/>
        </w:rPr>
      </w:pPr>
    </w:p>
    <w:p w14:paraId="68B99DF5" w14:textId="77777777" w:rsidR="0098257E" w:rsidRDefault="0098257E" w:rsidP="00F5386C">
      <w:pPr>
        <w:spacing w:after="0" w:line="240" w:lineRule="auto"/>
        <w:contextualSpacing/>
        <w:rPr>
          <w:rFonts w:ascii="Times New Roman" w:hAnsi="Times New Roman" w:cs="Times New Roman"/>
          <w:sz w:val="26"/>
          <w:szCs w:val="26"/>
        </w:rPr>
      </w:pPr>
    </w:p>
    <w:p w14:paraId="33EDA695" w14:textId="77777777" w:rsidR="0098257E" w:rsidRDefault="0098257E" w:rsidP="00F5386C">
      <w:pPr>
        <w:spacing w:after="0" w:line="240" w:lineRule="auto"/>
        <w:contextualSpacing/>
        <w:rPr>
          <w:rFonts w:ascii="Times New Roman" w:hAnsi="Times New Roman" w:cs="Times New Roman"/>
          <w:sz w:val="26"/>
          <w:szCs w:val="26"/>
        </w:rPr>
      </w:pPr>
    </w:p>
    <w:p w14:paraId="3F1C6F28" w14:textId="77777777" w:rsidR="0098257E" w:rsidRDefault="0098257E" w:rsidP="00F5386C">
      <w:pPr>
        <w:spacing w:after="0" w:line="240" w:lineRule="auto"/>
        <w:contextualSpacing/>
        <w:rPr>
          <w:rFonts w:ascii="Times New Roman" w:hAnsi="Times New Roman" w:cs="Times New Roman"/>
          <w:sz w:val="26"/>
          <w:szCs w:val="26"/>
        </w:rPr>
      </w:pPr>
    </w:p>
    <w:p w14:paraId="430E1391" w14:textId="77777777" w:rsidR="00523F81" w:rsidRDefault="00523F81" w:rsidP="00D103AF">
      <w:pPr>
        <w:jc w:val="right"/>
        <w:rPr>
          <w:rFonts w:ascii="Times New Roman" w:eastAsia="Times New Roman" w:hAnsi="Times New Roman" w:cs="Times New Roman"/>
          <w:b/>
          <w:color w:val="FF0000"/>
          <w:sz w:val="24"/>
          <w:szCs w:val="24"/>
          <w:lang w:eastAsia="ru-RU"/>
        </w:rPr>
      </w:pPr>
    </w:p>
    <w:p w14:paraId="0E116F28" w14:textId="77777777" w:rsidR="00523F81" w:rsidRDefault="00523F81" w:rsidP="00D103AF">
      <w:pPr>
        <w:jc w:val="right"/>
        <w:rPr>
          <w:rFonts w:ascii="Times New Roman" w:eastAsia="Times New Roman" w:hAnsi="Times New Roman" w:cs="Times New Roman"/>
          <w:b/>
          <w:color w:val="FF0000"/>
          <w:sz w:val="24"/>
          <w:szCs w:val="24"/>
          <w:lang w:eastAsia="ru-RU"/>
        </w:rPr>
      </w:pPr>
    </w:p>
    <w:p w14:paraId="0332247A"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35AE1378"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722DB072"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5DD6EBB1"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191CBCE5"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7E875DA0"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2A1FCB6C"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20CBB14C" w14:textId="77777777" w:rsidR="00594943" w:rsidRDefault="00594943" w:rsidP="00D103AF">
      <w:pPr>
        <w:jc w:val="right"/>
        <w:rPr>
          <w:rFonts w:ascii="Times New Roman" w:eastAsia="Times New Roman" w:hAnsi="Times New Roman" w:cs="Times New Roman"/>
          <w:b/>
          <w:color w:val="FF0000"/>
          <w:sz w:val="24"/>
          <w:szCs w:val="24"/>
          <w:lang w:eastAsia="ru-RU"/>
        </w:rPr>
      </w:pPr>
    </w:p>
    <w:p w14:paraId="2F246CF5" w14:textId="77777777" w:rsidR="000E466B" w:rsidRDefault="000E466B" w:rsidP="00D103AF">
      <w:pPr>
        <w:jc w:val="right"/>
        <w:rPr>
          <w:rFonts w:ascii="Times New Roman" w:eastAsia="Times New Roman" w:hAnsi="Times New Roman" w:cs="Times New Roman"/>
          <w:b/>
          <w:color w:val="FF0000"/>
          <w:sz w:val="24"/>
          <w:szCs w:val="24"/>
          <w:lang w:eastAsia="ru-RU"/>
        </w:rPr>
      </w:pPr>
    </w:p>
    <w:p w14:paraId="2374B52B" w14:textId="77777777" w:rsidR="000E466B" w:rsidRDefault="000E466B" w:rsidP="00D103AF">
      <w:pPr>
        <w:jc w:val="right"/>
        <w:rPr>
          <w:rFonts w:ascii="Times New Roman" w:eastAsia="Times New Roman" w:hAnsi="Times New Roman" w:cs="Times New Roman"/>
          <w:b/>
          <w:color w:val="FF0000"/>
          <w:sz w:val="24"/>
          <w:szCs w:val="24"/>
          <w:lang w:eastAsia="ru-RU"/>
        </w:rPr>
      </w:pPr>
    </w:p>
    <w:p w14:paraId="4F56F502" w14:textId="77777777" w:rsidR="000E466B" w:rsidRDefault="000E466B" w:rsidP="00D103AF">
      <w:pPr>
        <w:jc w:val="right"/>
        <w:rPr>
          <w:rFonts w:ascii="Times New Roman" w:eastAsia="Times New Roman" w:hAnsi="Times New Roman" w:cs="Times New Roman"/>
          <w:b/>
          <w:color w:val="FF0000"/>
          <w:sz w:val="24"/>
          <w:szCs w:val="24"/>
          <w:lang w:eastAsia="ru-RU"/>
        </w:rPr>
      </w:pPr>
    </w:p>
    <w:p w14:paraId="56022504" w14:textId="77777777" w:rsidR="000E466B" w:rsidRDefault="000E466B" w:rsidP="00D103AF">
      <w:pPr>
        <w:jc w:val="right"/>
        <w:rPr>
          <w:rFonts w:ascii="Times New Roman" w:eastAsia="Times New Roman" w:hAnsi="Times New Roman" w:cs="Times New Roman"/>
          <w:b/>
          <w:color w:val="FF0000"/>
          <w:sz w:val="24"/>
          <w:szCs w:val="24"/>
          <w:lang w:eastAsia="ru-RU"/>
        </w:rPr>
      </w:pPr>
    </w:p>
    <w:p w14:paraId="2B52FBBF" w14:textId="77777777" w:rsidR="000E466B" w:rsidRDefault="000E466B" w:rsidP="00D103AF">
      <w:pPr>
        <w:jc w:val="right"/>
        <w:rPr>
          <w:rFonts w:ascii="Times New Roman" w:eastAsia="Times New Roman" w:hAnsi="Times New Roman" w:cs="Times New Roman"/>
          <w:b/>
          <w:color w:val="FF0000"/>
          <w:sz w:val="24"/>
          <w:szCs w:val="24"/>
          <w:lang w:eastAsia="ru-RU"/>
        </w:rPr>
      </w:pPr>
    </w:p>
    <w:p w14:paraId="29909A71" w14:textId="77777777" w:rsidR="000E466B" w:rsidRDefault="000E466B" w:rsidP="00D103AF">
      <w:pPr>
        <w:jc w:val="right"/>
        <w:rPr>
          <w:rFonts w:ascii="Times New Roman" w:eastAsia="Times New Roman" w:hAnsi="Times New Roman" w:cs="Times New Roman"/>
          <w:b/>
          <w:color w:val="FF0000"/>
          <w:sz w:val="24"/>
          <w:szCs w:val="24"/>
          <w:lang w:eastAsia="ru-RU"/>
        </w:rPr>
      </w:pPr>
    </w:p>
    <w:p w14:paraId="08EC89D6" w14:textId="2582824A" w:rsidR="00AD5E7F" w:rsidRDefault="00156701"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w:t>
      </w:r>
      <w:r w:rsidR="00B5032D" w:rsidRPr="00DA6A4E">
        <w:rPr>
          <w:rFonts w:ascii="Times New Roman" w:eastAsia="Times New Roman" w:hAnsi="Times New Roman" w:cs="Times New Roman"/>
          <w:b/>
          <w:color w:val="FF0000"/>
          <w:sz w:val="24"/>
          <w:szCs w:val="24"/>
          <w:lang w:eastAsia="ru-RU"/>
        </w:rPr>
        <w:t>риложение №1. Техническое задание.</w:t>
      </w:r>
    </w:p>
    <w:tbl>
      <w:tblPr>
        <w:tblW w:w="9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4980"/>
        <w:gridCol w:w="1522"/>
        <w:gridCol w:w="1902"/>
      </w:tblGrid>
      <w:tr w:rsidR="00565377" w:rsidRPr="006847AE" w14:paraId="3D98ADF6" w14:textId="77777777" w:rsidTr="00565377">
        <w:trPr>
          <w:trHeight w:val="772"/>
        </w:trPr>
        <w:tc>
          <w:tcPr>
            <w:tcW w:w="938" w:type="dxa"/>
            <w:shd w:val="clear" w:color="auto" w:fill="auto"/>
            <w:vAlign w:val="center"/>
            <w:hideMark/>
          </w:tcPr>
          <w:p w14:paraId="54E56534"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w:t>
            </w:r>
            <w:proofErr w:type="spellStart"/>
            <w:r w:rsidRPr="006847AE">
              <w:rPr>
                <w:rFonts w:ascii="Arial" w:eastAsia="Times New Roman" w:hAnsi="Arial" w:cs="Arial"/>
                <w:color w:val="000000"/>
                <w:sz w:val="20"/>
                <w:szCs w:val="20"/>
                <w:lang w:eastAsia="ru-RU"/>
              </w:rPr>
              <w:t>пп</w:t>
            </w:r>
            <w:proofErr w:type="spellEnd"/>
          </w:p>
        </w:tc>
        <w:tc>
          <w:tcPr>
            <w:tcW w:w="4980" w:type="dxa"/>
            <w:shd w:val="clear" w:color="auto" w:fill="auto"/>
            <w:vAlign w:val="center"/>
            <w:hideMark/>
          </w:tcPr>
          <w:p w14:paraId="7F68519B"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Наименование конструктивных решений (элементов), комплексов (видов) работ</w:t>
            </w:r>
          </w:p>
        </w:tc>
        <w:tc>
          <w:tcPr>
            <w:tcW w:w="1522" w:type="dxa"/>
            <w:shd w:val="clear" w:color="auto" w:fill="auto"/>
            <w:vAlign w:val="center"/>
            <w:hideMark/>
          </w:tcPr>
          <w:p w14:paraId="600F9FB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Единица измерения</w:t>
            </w:r>
          </w:p>
        </w:tc>
        <w:tc>
          <w:tcPr>
            <w:tcW w:w="1902" w:type="dxa"/>
            <w:shd w:val="clear" w:color="auto" w:fill="auto"/>
            <w:vAlign w:val="center"/>
            <w:hideMark/>
          </w:tcPr>
          <w:p w14:paraId="526F2BC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Количество (объем работ)</w:t>
            </w:r>
          </w:p>
        </w:tc>
      </w:tr>
      <w:tr w:rsidR="00565377" w:rsidRPr="006847AE" w14:paraId="6EB9EBAA" w14:textId="77777777" w:rsidTr="00565377">
        <w:trPr>
          <w:trHeight w:val="303"/>
        </w:trPr>
        <w:tc>
          <w:tcPr>
            <w:tcW w:w="938" w:type="dxa"/>
            <w:shd w:val="clear" w:color="auto" w:fill="auto"/>
            <w:noWrap/>
            <w:hideMark/>
          </w:tcPr>
          <w:p w14:paraId="7D2DEB71" w14:textId="77777777" w:rsidR="00565377" w:rsidRPr="006847AE" w:rsidRDefault="00565377" w:rsidP="009D1CD0">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1</w:t>
            </w:r>
          </w:p>
        </w:tc>
        <w:tc>
          <w:tcPr>
            <w:tcW w:w="4980" w:type="dxa"/>
            <w:shd w:val="clear" w:color="auto" w:fill="auto"/>
            <w:hideMark/>
          </w:tcPr>
          <w:p w14:paraId="65AE5512" w14:textId="77777777" w:rsidR="00565377" w:rsidRPr="006847AE" w:rsidRDefault="00565377" w:rsidP="009D1CD0">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Кровля</w:t>
            </w:r>
          </w:p>
        </w:tc>
        <w:tc>
          <w:tcPr>
            <w:tcW w:w="1522" w:type="dxa"/>
            <w:shd w:val="clear" w:color="auto" w:fill="auto"/>
            <w:hideMark/>
          </w:tcPr>
          <w:p w14:paraId="6C027984" w14:textId="77777777" w:rsidR="00565377" w:rsidRPr="006847AE" w:rsidRDefault="00565377" w:rsidP="009D1CD0">
            <w:pPr>
              <w:spacing w:after="0" w:line="240" w:lineRule="auto"/>
              <w:jc w:val="center"/>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 </w:t>
            </w:r>
          </w:p>
        </w:tc>
        <w:tc>
          <w:tcPr>
            <w:tcW w:w="1902" w:type="dxa"/>
            <w:shd w:val="clear" w:color="auto" w:fill="auto"/>
            <w:noWrap/>
            <w:hideMark/>
          </w:tcPr>
          <w:p w14:paraId="35FC9EF6" w14:textId="77777777" w:rsidR="00565377" w:rsidRPr="006847AE" w:rsidRDefault="00565377" w:rsidP="009D1CD0">
            <w:pPr>
              <w:spacing w:after="0" w:line="240" w:lineRule="auto"/>
              <w:jc w:val="center"/>
              <w:rPr>
                <w:rFonts w:ascii="Arial" w:eastAsia="Times New Roman" w:hAnsi="Arial" w:cs="Arial"/>
                <w:b/>
                <w:bCs/>
                <w:color w:val="000000"/>
                <w:sz w:val="20"/>
                <w:szCs w:val="20"/>
                <w:lang w:eastAsia="ru-RU"/>
              </w:rPr>
            </w:pPr>
          </w:p>
        </w:tc>
      </w:tr>
      <w:tr w:rsidR="00565377" w:rsidRPr="006847AE" w14:paraId="21659224" w14:textId="77777777" w:rsidTr="00565377">
        <w:trPr>
          <w:trHeight w:val="515"/>
        </w:trPr>
        <w:tc>
          <w:tcPr>
            <w:tcW w:w="938" w:type="dxa"/>
            <w:shd w:val="clear" w:color="auto" w:fill="auto"/>
            <w:noWrap/>
            <w:hideMark/>
          </w:tcPr>
          <w:p w14:paraId="6D92CAA5"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w:t>
            </w:r>
          </w:p>
        </w:tc>
        <w:tc>
          <w:tcPr>
            <w:tcW w:w="4980" w:type="dxa"/>
            <w:shd w:val="clear" w:color="auto" w:fill="auto"/>
            <w:hideMark/>
          </w:tcPr>
          <w:p w14:paraId="33751FBE"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наружной теплоизоляции зданий с тонкой штукатуркой по утеплителю толщиной плит до: 150 мм</w:t>
            </w:r>
          </w:p>
        </w:tc>
        <w:tc>
          <w:tcPr>
            <w:tcW w:w="1522" w:type="dxa"/>
            <w:shd w:val="clear" w:color="auto" w:fill="auto"/>
            <w:noWrap/>
            <w:hideMark/>
          </w:tcPr>
          <w:p w14:paraId="2F4F82FB"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1860B18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0,0734</w:t>
            </w:r>
          </w:p>
        </w:tc>
      </w:tr>
      <w:tr w:rsidR="00565377" w:rsidRPr="006847AE" w14:paraId="1C4C0758" w14:textId="77777777" w:rsidTr="00565377">
        <w:trPr>
          <w:trHeight w:val="303"/>
        </w:trPr>
        <w:tc>
          <w:tcPr>
            <w:tcW w:w="938" w:type="dxa"/>
            <w:shd w:val="clear" w:color="auto" w:fill="auto"/>
            <w:noWrap/>
            <w:hideMark/>
          </w:tcPr>
          <w:p w14:paraId="50A4222E"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w:t>
            </w:r>
          </w:p>
        </w:tc>
        <w:tc>
          <w:tcPr>
            <w:tcW w:w="4980" w:type="dxa"/>
            <w:shd w:val="clear" w:color="auto" w:fill="auto"/>
            <w:hideMark/>
          </w:tcPr>
          <w:p w14:paraId="43C013E8"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Плиты пенополистирольные теплоизоляционные, тип Т, ППС25</w:t>
            </w:r>
          </w:p>
        </w:tc>
        <w:tc>
          <w:tcPr>
            <w:tcW w:w="1522" w:type="dxa"/>
            <w:shd w:val="clear" w:color="auto" w:fill="auto"/>
            <w:noWrap/>
            <w:hideMark/>
          </w:tcPr>
          <w:p w14:paraId="3AC872E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м3</w:t>
            </w:r>
          </w:p>
        </w:tc>
        <w:tc>
          <w:tcPr>
            <w:tcW w:w="1902" w:type="dxa"/>
            <w:shd w:val="clear" w:color="auto" w:fill="auto"/>
            <w:noWrap/>
            <w:hideMark/>
          </w:tcPr>
          <w:p w14:paraId="36ED475C"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0,5488</w:t>
            </w:r>
          </w:p>
        </w:tc>
      </w:tr>
      <w:tr w:rsidR="00565377" w:rsidRPr="006847AE" w14:paraId="1B455D9C" w14:textId="77777777" w:rsidTr="00565377">
        <w:trPr>
          <w:trHeight w:val="1287"/>
        </w:trPr>
        <w:tc>
          <w:tcPr>
            <w:tcW w:w="938" w:type="dxa"/>
            <w:shd w:val="clear" w:color="auto" w:fill="auto"/>
            <w:noWrap/>
            <w:hideMark/>
          </w:tcPr>
          <w:p w14:paraId="2BC27471"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w:t>
            </w:r>
          </w:p>
        </w:tc>
        <w:tc>
          <w:tcPr>
            <w:tcW w:w="4980" w:type="dxa"/>
            <w:shd w:val="clear" w:color="auto" w:fill="auto"/>
            <w:hideMark/>
          </w:tcPr>
          <w:p w14:paraId="5DF9D2BD"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Плиты теплоизоляционные из минеральной ваты на основе базальтовых пород для фасадных систем со штукатурным слоем, группа горючести НГ, плотность 145±14 кг/м3, теплопроводность при 10/25 °C не более 0,037/0,038 Вт/(м*К), прочность на сжатие не менее 0,045 МПа</w:t>
            </w:r>
          </w:p>
        </w:tc>
        <w:tc>
          <w:tcPr>
            <w:tcW w:w="1522" w:type="dxa"/>
            <w:shd w:val="clear" w:color="auto" w:fill="auto"/>
            <w:noWrap/>
            <w:hideMark/>
          </w:tcPr>
          <w:p w14:paraId="541685A2"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м3</w:t>
            </w:r>
          </w:p>
        </w:tc>
        <w:tc>
          <w:tcPr>
            <w:tcW w:w="1902" w:type="dxa"/>
            <w:shd w:val="clear" w:color="auto" w:fill="auto"/>
            <w:noWrap/>
            <w:hideMark/>
          </w:tcPr>
          <w:p w14:paraId="7F11840B"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0,602112</w:t>
            </w:r>
          </w:p>
        </w:tc>
      </w:tr>
      <w:tr w:rsidR="00565377" w:rsidRPr="006847AE" w14:paraId="2E51E39C" w14:textId="77777777" w:rsidTr="00565377">
        <w:trPr>
          <w:trHeight w:val="303"/>
        </w:trPr>
        <w:tc>
          <w:tcPr>
            <w:tcW w:w="938" w:type="dxa"/>
            <w:shd w:val="clear" w:color="auto" w:fill="auto"/>
            <w:noWrap/>
            <w:hideMark/>
          </w:tcPr>
          <w:p w14:paraId="4F24DE7F"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4</w:t>
            </w:r>
          </w:p>
        </w:tc>
        <w:tc>
          <w:tcPr>
            <w:tcW w:w="4980" w:type="dxa"/>
            <w:shd w:val="clear" w:color="auto" w:fill="auto"/>
            <w:hideMark/>
          </w:tcPr>
          <w:p w14:paraId="54788A26"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Сверло кольцевое алмазное, диаметр 20 мм</w:t>
            </w:r>
          </w:p>
        </w:tc>
        <w:tc>
          <w:tcPr>
            <w:tcW w:w="1522" w:type="dxa"/>
            <w:shd w:val="clear" w:color="auto" w:fill="auto"/>
            <w:noWrap/>
            <w:hideMark/>
          </w:tcPr>
          <w:p w14:paraId="2F58AFBE"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roofErr w:type="spellStart"/>
            <w:r w:rsidRPr="006847AE">
              <w:rPr>
                <w:rFonts w:ascii="Arial" w:eastAsia="Times New Roman" w:hAnsi="Arial" w:cs="Arial"/>
                <w:color w:val="000000"/>
                <w:sz w:val="20"/>
                <w:szCs w:val="20"/>
                <w:lang w:eastAsia="ru-RU"/>
              </w:rPr>
              <w:t>шт</w:t>
            </w:r>
            <w:proofErr w:type="spellEnd"/>
          </w:p>
        </w:tc>
        <w:tc>
          <w:tcPr>
            <w:tcW w:w="1902" w:type="dxa"/>
            <w:shd w:val="clear" w:color="auto" w:fill="auto"/>
            <w:noWrap/>
            <w:hideMark/>
          </w:tcPr>
          <w:p w14:paraId="785AE0F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w:t>
            </w:r>
          </w:p>
        </w:tc>
      </w:tr>
      <w:tr w:rsidR="00565377" w:rsidRPr="006847AE" w14:paraId="1CA7A5E2" w14:textId="77777777" w:rsidTr="00565377">
        <w:trPr>
          <w:trHeight w:val="515"/>
        </w:trPr>
        <w:tc>
          <w:tcPr>
            <w:tcW w:w="938" w:type="dxa"/>
            <w:shd w:val="clear" w:color="auto" w:fill="auto"/>
            <w:noWrap/>
            <w:hideMark/>
          </w:tcPr>
          <w:p w14:paraId="16959E08"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w:t>
            </w:r>
          </w:p>
        </w:tc>
        <w:tc>
          <w:tcPr>
            <w:tcW w:w="4980" w:type="dxa"/>
            <w:shd w:val="clear" w:color="auto" w:fill="auto"/>
            <w:hideMark/>
          </w:tcPr>
          <w:p w14:paraId="04DC61E4"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Смена существующих рулонных кровель на покрытия из наплавляемых рулонных материалов: в два слоя</w:t>
            </w:r>
          </w:p>
        </w:tc>
        <w:tc>
          <w:tcPr>
            <w:tcW w:w="1522" w:type="dxa"/>
            <w:shd w:val="clear" w:color="auto" w:fill="auto"/>
            <w:noWrap/>
            <w:hideMark/>
          </w:tcPr>
          <w:p w14:paraId="15A4182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533F967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0,5</w:t>
            </w:r>
          </w:p>
        </w:tc>
      </w:tr>
      <w:tr w:rsidR="00565377" w:rsidRPr="006847AE" w14:paraId="6066D84C" w14:textId="77777777" w:rsidTr="00565377">
        <w:trPr>
          <w:trHeight w:val="1029"/>
        </w:trPr>
        <w:tc>
          <w:tcPr>
            <w:tcW w:w="938" w:type="dxa"/>
            <w:shd w:val="clear" w:color="auto" w:fill="auto"/>
            <w:noWrap/>
            <w:hideMark/>
          </w:tcPr>
          <w:p w14:paraId="66938A25"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6</w:t>
            </w:r>
          </w:p>
        </w:tc>
        <w:tc>
          <w:tcPr>
            <w:tcW w:w="4980" w:type="dxa"/>
            <w:shd w:val="clear" w:color="auto" w:fill="auto"/>
            <w:hideMark/>
          </w:tcPr>
          <w:p w14:paraId="45278C60"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для верхнего слоя кровли, наплавляемый, основа стеклоткань, гибкость не выше -20 °C, прочность не менее 294 Н, теплостойкость не менее 90 °C</w:t>
            </w:r>
          </w:p>
        </w:tc>
        <w:tc>
          <w:tcPr>
            <w:tcW w:w="1522" w:type="dxa"/>
            <w:shd w:val="clear" w:color="auto" w:fill="auto"/>
            <w:noWrap/>
            <w:hideMark/>
          </w:tcPr>
          <w:p w14:paraId="19411E0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м2</w:t>
            </w:r>
          </w:p>
        </w:tc>
        <w:tc>
          <w:tcPr>
            <w:tcW w:w="1902" w:type="dxa"/>
            <w:shd w:val="clear" w:color="auto" w:fill="auto"/>
            <w:noWrap/>
            <w:hideMark/>
          </w:tcPr>
          <w:p w14:paraId="722A0CF8"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57</w:t>
            </w:r>
          </w:p>
        </w:tc>
      </w:tr>
      <w:tr w:rsidR="00565377" w:rsidRPr="006847AE" w14:paraId="43DED853" w14:textId="77777777" w:rsidTr="00565377">
        <w:trPr>
          <w:trHeight w:val="1029"/>
        </w:trPr>
        <w:tc>
          <w:tcPr>
            <w:tcW w:w="938" w:type="dxa"/>
            <w:shd w:val="clear" w:color="auto" w:fill="auto"/>
            <w:noWrap/>
            <w:hideMark/>
          </w:tcPr>
          <w:p w14:paraId="6484C8C7"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7</w:t>
            </w:r>
          </w:p>
        </w:tc>
        <w:tc>
          <w:tcPr>
            <w:tcW w:w="4980" w:type="dxa"/>
            <w:shd w:val="clear" w:color="auto" w:fill="auto"/>
            <w:hideMark/>
          </w:tcPr>
          <w:p w14:paraId="55176D15"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522" w:type="dxa"/>
            <w:shd w:val="clear" w:color="auto" w:fill="auto"/>
            <w:noWrap/>
            <w:hideMark/>
          </w:tcPr>
          <w:p w14:paraId="7EC0A2F4"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м2</w:t>
            </w:r>
          </w:p>
        </w:tc>
        <w:tc>
          <w:tcPr>
            <w:tcW w:w="1902" w:type="dxa"/>
            <w:shd w:val="clear" w:color="auto" w:fill="auto"/>
            <w:noWrap/>
            <w:hideMark/>
          </w:tcPr>
          <w:p w14:paraId="3F38732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67</w:t>
            </w:r>
          </w:p>
        </w:tc>
      </w:tr>
      <w:tr w:rsidR="00565377" w:rsidRPr="006847AE" w14:paraId="2FB5D41E" w14:textId="77777777" w:rsidTr="00565377">
        <w:trPr>
          <w:trHeight w:val="303"/>
        </w:trPr>
        <w:tc>
          <w:tcPr>
            <w:tcW w:w="938" w:type="dxa"/>
            <w:shd w:val="clear" w:color="auto" w:fill="auto"/>
            <w:noWrap/>
            <w:hideMark/>
          </w:tcPr>
          <w:p w14:paraId="571DD300"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8</w:t>
            </w:r>
          </w:p>
        </w:tc>
        <w:tc>
          <w:tcPr>
            <w:tcW w:w="4980" w:type="dxa"/>
            <w:shd w:val="clear" w:color="auto" w:fill="auto"/>
            <w:hideMark/>
          </w:tcPr>
          <w:p w14:paraId="2E348197"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Промазка  трещин в кровле битумной мастикой</w:t>
            </w:r>
          </w:p>
        </w:tc>
        <w:tc>
          <w:tcPr>
            <w:tcW w:w="1522" w:type="dxa"/>
            <w:shd w:val="clear" w:color="auto" w:fill="auto"/>
            <w:noWrap/>
            <w:hideMark/>
          </w:tcPr>
          <w:p w14:paraId="2F5C487C"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02559398"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0,1</w:t>
            </w:r>
          </w:p>
        </w:tc>
      </w:tr>
      <w:tr w:rsidR="00565377" w:rsidRPr="006847AE" w14:paraId="3959916F" w14:textId="77777777" w:rsidTr="00565377">
        <w:trPr>
          <w:trHeight w:val="572"/>
        </w:trPr>
        <w:tc>
          <w:tcPr>
            <w:tcW w:w="938" w:type="dxa"/>
            <w:shd w:val="clear" w:color="auto" w:fill="auto"/>
            <w:noWrap/>
            <w:hideMark/>
          </w:tcPr>
          <w:p w14:paraId="6D974715"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w:t>
            </w:r>
          </w:p>
        </w:tc>
        <w:tc>
          <w:tcPr>
            <w:tcW w:w="4980" w:type="dxa"/>
            <w:shd w:val="clear" w:color="auto" w:fill="auto"/>
            <w:hideMark/>
          </w:tcPr>
          <w:p w14:paraId="5F8ED5B5"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Мастика битумно-эмульсионная гидроизоляционная, кровельная, для подземных строительных конструкций, внутренних помещений и устройства (ремонта) кровли, холодная, готовая к применению, диапазон температур от +5 до +30 °C, прочность сцепления с бетоном не менее 0,45 МПа, расход для гидроизоляции/устройства кровли 2,5-3,5/3,8-5,7 кг/м2</w:t>
            </w:r>
          </w:p>
        </w:tc>
        <w:tc>
          <w:tcPr>
            <w:tcW w:w="1522" w:type="dxa"/>
            <w:shd w:val="clear" w:color="auto" w:fill="auto"/>
            <w:noWrap/>
            <w:hideMark/>
          </w:tcPr>
          <w:p w14:paraId="05A95BF2"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902" w:type="dxa"/>
            <w:shd w:val="clear" w:color="auto" w:fill="auto"/>
            <w:noWrap/>
            <w:hideMark/>
          </w:tcPr>
          <w:p w14:paraId="4D39089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w:t>
            </w:r>
          </w:p>
        </w:tc>
      </w:tr>
      <w:tr w:rsidR="00565377" w:rsidRPr="006847AE" w14:paraId="509234CA" w14:textId="77777777" w:rsidTr="00565377">
        <w:trPr>
          <w:trHeight w:val="515"/>
        </w:trPr>
        <w:tc>
          <w:tcPr>
            <w:tcW w:w="938" w:type="dxa"/>
            <w:shd w:val="clear" w:color="auto" w:fill="auto"/>
            <w:noWrap/>
            <w:hideMark/>
          </w:tcPr>
          <w:p w14:paraId="3C2D280A"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w:t>
            </w:r>
          </w:p>
        </w:tc>
        <w:tc>
          <w:tcPr>
            <w:tcW w:w="4980" w:type="dxa"/>
            <w:shd w:val="clear" w:color="auto" w:fill="auto"/>
            <w:hideMark/>
          </w:tcPr>
          <w:p w14:paraId="2B65E3DF"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Смена существующих рулонных кровель на покрытия из наплавляемых рулонных материалов: в два слоя</w:t>
            </w:r>
          </w:p>
        </w:tc>
        <w:tc>
          <w:tcPr>
            <w:tcW w:w="1522" w:type="dxa"/>
            <w:shd w:val="clear" w:color="auto" w:fill="auto"/>
            <w:noWrap/>
            <w:hideMark/>
          </w:tcPr>
          <w:p w14:paraId="7EE3AC7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7F5D266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59F7DC17" w14:textId="77777777" w:rsidTr="00565377">
        <w:trPr>
          <w:trHeight w:val="1029"/>
        </w:trPr>
        <w:tc>
          <w:tcPr>
            <w:tcW w:w="938" w:type="dxa"/>
            <w:shd w:val="clear" w:color="auto" w:fill="auto"/>
            <w:noWrap/>
            <w:hideMark/>
          </w:tcPr>
          <w:p w14:paraId="14001C1A"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11</w:t>
            </w:r>
          </w:p>
        </w:tc>
        <w:tc>
          <w:tcPr>
            <w:tcW w:w="4980" w:type="dxa"/>
            <w:shd w:val="clear" w:color="auto" w:fill="auto"/>
            <w:hideMark/>
          </w:tcPr>
          <w:p w14:paraId="6342C871"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для верхнего слоя кровли, наплавляемый, основа стеклоткань, гибкость не выше -20 °C, прочность не менее 294 Н, теплостойкость не менее 90 °C</w:t>
            </w:r>
          </w:p>
        </w:tc>
        <w:tc>
          <w:tcPr>
            <w:tcW w:w="1522" w:type="dxa"/>
            <w:shd w:val="clear" w:color="auto" w:fill="auto"/>
            <w:noWrap/>
            <w:hideMark/>
          </w:tcPr>
          <w:p w14:paraId="14107D55"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м2</w:t>
            </w:r>
          </w:p>
        </w:tc>
        <w:tc>
          <w:tcPr>
            <w:tcW w:w="1902" w:type="dxa"/>
            <w:shd w:val="clear" w:color="auto" w:fill="auto"/>
            <w:noWrap/>
            <w:hideMark/>
          </w:tcPr>
          <w:p w14:paraId="57A4D708"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4,56</w:t>
            </w:r>
          </w:p>
        </w:tc>
      </w:tr>
      <w:tr w:rsidR="00565377" w:rsidRPr="006847AE" w14:paraId="2076CB21" w14:textId="77777777" w:rsidTr="00565377">
        <w:trPr>
          <w:trHeight w:val="1029"/>
        </w:trPr>
        <w:tc>
          <w:tcPr>
            <w:tcW w:w="938" w:type="dxa"/>
            <w:shd w:val="clear" w:color="auto" w:fill="auto"/>
            <w:noWrap/>
            <w:hideMark/>
          </w:tcPr>
          <w:p w14:paraId="14C34AA1"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12</w:t>
            </w:r>
          </w:p>
        </w:tc>
        <w:tc>
          <w:tcPr>
            <w:tcW w:w="4980" w:type="dxa"/>
            <w:shd w:val="clear" w:color="auto" w:fill="auto"/>
            <w:hideMark/>
          </w:tcPr>
          <w:p w14:paraId="2312C806"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Материал рулонный битумно-полимерный кровельный и гидроизоляционный, наплавляемый, основа стеклохолст, гибкость не выше -15 °C, прочность не менее 360 Н, теплостойкость не менее 120 °C</w:t>
            </w:r>
          </w:p>
        </w:tc>
        <w:tc>
          <w:tcPr>
            <w:tcW w:w="1522" w:type="dxa"/>
            <w:shd w:val="clear" w:color="auto" w:fill="auto"/>
            <w:noWrap/>
            <w:hideMark/>
          </w:tcPr>
          <w:p w14:paraId="2290573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м2</w:t>
            </w:r>
          </w:p>
        </w:tc>
        <w:tc>
          <w:tcPr>
            <w:tcW w:w="1902" w:type="dxa"/>
            <w:shd w:val="clear" w:color="auto" w:fill="auto"/>
            <w:noWrap/>
            <w:hideMark/>
          </w:tcPr>
          <w:p w14:paraId="166F7676"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5,36</w:t>
            </w:r>
          </w:p>
        </w:tc>
      </w:tr>
      <w:tr w:rsidR="00565377" w:rsidRPr="006847AE" w14:paraId="3F2CC401" w14:textId="77777777" w:rsidTr="00565377">
        <w:trPr>
          <w:trHeight w:val="303"/>
        </w:trPr>
        <w:tc>
          <w:tcPr>
            <w:tcW w:w="938" w:type="dxa"/>
            <w:shd w:val="clear" w:color="auto" w:fill="auto"/>
            <w:noWrap/>
            <w:hideMark/>
          </w:tcPr>
          <w:p w14:paraId="085B6298"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13</w:t>
            </w:r>
          </w:p>
        </w:tc>
        <w:tc>
          <w:tcPr>
            <w:tcW w:w="4980" w:type="dxa"/>
            <w:shd w:val="clear" w:color="auto" w:fill="auto"/>
            <w:hideMark/>
          </w:tcPr>
          <w:p w14:paraId="34E21E23"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Демонтаж стяжек: цементно-песчаных толщиной </w:t>
            </w:r>
            <w:r w:rsidRPr="006847AE">
              <w:rPr>
                <w:rFonts w:ascii="Arial" w:eastAsia="Times New Roman" w:hAnsi="Arial" w:cs="Arial"/>
                <w:color w:val="000000"/>
                <w:sz w:val="20"/>
                <w:szCs w:val="20"/>
                <w:lang w:eastAsia="ru-RU"/>
              </w:rPr>
              <w:lastRenderedPageBreak/>
              <w:t>15 мм</w:t>
            </w:r>
          </w:p>
        </w:tc>
        <w:tc>
          <w:tcPr>
            <w:tcW w:w="1522" w:type="dxa"/>
            <w:shd w:val="clear" w:color="auto" w:fill="auto"/>
            <w:noWrap/>
            <w:hideMark/>
          </w:tcPr>
          <w:p w14:paraId="61AAF20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lastRenderedPageBreak/>
              <w:t>100 м2</w:t>
            </w:r>
          </w:p>
        </w:tc>
        <w:tc>
          <w:tcPr>
            <w:tcW w:w="1902" w:type="dxa"/>
            <w:shd w:val="clear" w:color="auto" w:fill="auto"/>
            <w:noWrap/>
            <w:hideMark/>
          </w:tcPr>
          <w:p w14:paraId="761454D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1C625BD7" w14:textId="77777777" w:rsidTr="00565377">
        <w:trPr>
          <w:trHeight w:val="515"/>
        </w:trPr>
        <w:tc>
          <w:tcPr>
            <w:tcW w:w="938" w:type="dxa"/>
            <w:shd w:val="clear" w:color="auto" w:fill="auto"/>
            <w:noWrap/>
            <w:hideMark/>
          </w:tcPr>
          <w:p w14:paraId="33684117"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lastRenderedPageBreak/>
              <w:t>14</w:t>
            </w:r>
          </w:p>
        </w:tc>
        <w:tc>
          <w:tcPr>
            <w:tcW w:w="4980" w:type="dxa"/>
            <w:shd w:val="clear" w:color="auto" w:fill="auto"/>
            <w:hideMark/>
          </w:tcPr>
          <w:p w14:paraId="4195EA52"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Пробивка в бетонных стенах и полах толщиной 100 мм отверстий площадью: до 20 см2</w:t>
            </w:r>
          </w:p>
        </w:tc>
        <w:tc>
          <w:tcPr>
            <w:tcW w:w="1522" w:type="dxa"/>
            <w:shd w:val="clear" w:color="auto" w:fill="auto"/>
            <w:noWrap/>
            <w:hideMark/>
          </w:tcPr>
          <w:p w14:paraId="2F4B12E6"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отверстий</w:t>
            </w:r>
          </w:p>
        </w:tc>
        <w:tc>
          <w:tcPr>
            <w:tcW w:w="1902" w:type="dxa"/>
            <w:shd w:val="clear" w:color="auto" w:fill="auto"/>
            <w:noWrap/>
            <w:hideMark/>
          </w:tcPr>
          <w:p w14:paraId="6E20C37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39C6D006" w14:textId="77777777" w:rsidTr="00565377">
        <w:trPr>
          <w:trHeight w:val="303"/>
        </w:trPr>
        <w:tc>
          <w:tcPr>
            <w:tcW w:w="938" w:type="dxa"/>
            <w:shd w:val="clear" w:color="auto" w:fill="auto"/>
            <w:noWrap/>
            <w:hideMark/>
          </w:tcPr>
          <w:p w14:paraId="0469FA36"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15</w:t>
            </w:r>
          </w:p>
        </w:tc>
        <w:tc>
          <w:tcPr>
            <w:tcW w:w="4980" w:type="dxa"/>
            <w:shd w:val="clear" w:color="auto" w:fill="auto"/>
            <w:hideMark/>
          </w:tcPr>
          <w:p w14:paraId="70B09872"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Смена: воронок водосточных</w:t>
            </w:r>
          </w:p>
        </w:tc>
        <w:tc>
          <w:tcPr>
            <w:tcW w:w="1522" w:type="dxa"/>
            <w:shd w:val="clear" w:color="auto" w:fill="auto"/>
            <w:noWrap/>
            <w:hideMark/>
          </w:tcPr>
          <w:p w14:paraId="41D53B6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100 </w:t>
            </w:r>
            <w:proofErr w:type="spellStart"/>
            <w:r w:rsidRPr="006847AE">
              <w:rPr>
                <w:rFonts w:ascii="Arial" w:eastAsia="Times New Roman" w:hAnsi="Arial" w:cs="Arial"/>
                <w:color w:val="000000"/>
                <w:sz w:val="20"/>
                <w:szCs w:val="20"/>
                <w:lang w:eastAsia="ru-RU"/>
              </w:rPr>
              <w:t>шт</w:t>
            </w:r>
            <w:proofErr w:type="spellEnd"/>
          </w:p>
        </w:tc>
        <w:tc>
          <w:tcPr>
            <w:tcW w:w="1902" w:type="dxa"/>
            <w:shd w:val="clear" w:color="auto" w:fill="auto"/>
            <w:noWrap/>
            <w:hideMark/>
          </w:tcPr>
          <w:p w14:paraId="2C54F77F"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48C2F517" w14:textId="77777777" w:rsidTr="00565377">
        <w:trPr>
          <w:trHeight w:val="303"/>
        </w:trPr>
        <w:tc>
          <w:tcPr>
            <w:tcW w:w="938" w:type="dxa"/>
            <w:shd w:val="clear" w:color="auto" w:fill="auto"/>
            <w:noWrap/>
            <w:hideMark/>
          </w:tcPr>
          <w:p w14:paraId="1B275604"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16</w:t>
            </w:r>
          </w:p>
        </w:tc>
        <w:tc>
          <w:tcPr>
            <w:tcW w:w="4980" w:type="dxa"/>
            <w:shd w:val="clear" w:color="auto" w:fill="auto"/>
            <w:hideMark/>
          </w:tcPr>
          <w:p w14:paraId="4F1B9724"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Воронка водосборная</w:t>
            </w:r>
          </w:p>
        </w:tc>
        <w:tc>
          <w:tcPr>
            <w:tcW w:w="1522" w:type="dxa"/>
            <w:shd w:val="clear" w:color="auto" w:fill="auto"/>
            <w:noWrap/>
            <w:hideMark/>
          </w:tcPr>
          <w:p w14:paraId="7082290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roofErr w:type="spellStart"/>
            <w:r w:rsidRPr="006847AE">
              <w:rPr>
                <w:rFonts w:ascii="Arial" w:eastAsia="Times New Roman" w:hAnsi="Arial" w:cs="Arial"/>
                <w:color w:val="000000"/>
                <w:sz w:val="20"/>
                <w:szCs w:val="20"/>
                <w:lang w:eastAsia="ru-RU"/>
              </w:rPr>
              <w:t>шт</w:t>
            </w:r>
            <w:proofErr w:type="spellEnd"/>
          </w:p>
        </w:tc>
        <w:tc>
          <w:tcPr>
            <w:tcW w:w="1902" w:type="dxa"/>
            <w:shd w:val="clear" w:color="auto" w:fill="auto"/>
            <w:noWrap/>
            <w:hideMark/>
          </w:tcPr>
          <w:p w14:paraId="4C6DC3EB"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4</w:t>
            </w:r>
          </w:p>
        </w:tc>
      </w:tr>
      <w:tr w:rsidR="00565377" w:rsidRPr="006847AE" w14:paraId="3D71D4C6" w14:textId="77777777" w:rsidTr="00565377">
        <w:trPr>
          <w:trHeight w:val="515"/>
        </w:trPr>
        <w:tc>
          <w:tcPr>
            <w:tcW w:w="938" w:type="dxa"/>
            <w:shd w:val="clear" w:color="auto" w:fill="auto"/>
            <w:noWrap/>
            <w:hideMark/>
          </w:tcPr>
          <w:p w14:paraId="7A4152A9"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17</w:t>
            </w:r>
          </w:p>
        </w:tc>
        <w:tc>
          <w:tcPr>
            <w:tcW w:w="4980" w:type="dxa"/>
            <w:shd w:val="clear" w:color="auto" w:fill="auto"/>
            <w:hideMark/>
          </w:tcPr>
          <w:p w14:paraId="370D1F65"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Заделка отверстий, гнезд и борозд: в перекрытиях железобетонных площадью до 0,1 м2</w:t>
            </w:r>
          </w:p>
        </w:tc>
        <w:tc>
          <w:tcPr>
            <w:tcW w:w="1522" w:type="dxa"/>
            <w:shd w:val="clear" w:color="auto" w:fill="auto"/>
            <w:noWrap/>
            <w:hideMark/>
          </w:tcPr>
          <w:p w14:paraId="0D7A453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м3</w:t>
            </w:r>
          </w:p>
        </w:tc>
        <w:tc>
          <w:tcPr>
            <w:tcW w:w="1902" w:type="dxa"/>
            <w:shd w:val="clear" w:color="auto" w:fill="auto"/>
            <w:noWrap/>
            <w:hideMark/>
          </w:tcPr>
          <w:p w14:paraId="26BE8C4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0,01</w:t>
            </w:r>
          </w:p>
        </w:tc>
      </w:tr>
      <w:tr w:rsidR="00565377" w:rsidRPr="006847AE" w14:paraId="52AE366A" w14:textId="77777777" w:rsidTr="00565377">
        <w:trPr>
          <w:trHeight w:val="515"/>
        </w:trPr>
        <w:tc>
          <w:tcPr>
            <w:tcW w:w="938" w:type="dxa"/>
            <w:shd w:val="clear" w:color="auto" w:fill="auto"/>
            <w:noWrap/>
            <w:hideMark/>
          </w:tcPr>
          <w:p w14:paraId="52FC82CD"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18</w:t>
            </w:r>
          </w:p>
        </w:tc>
        <w:tc>
          <w:tcPr>
            <w:tcW w:w="4980" w:type="dxa"/>
            <w:shd w:val="clear" w:color="auto" w:fill="auto"/>
            <w:hideMark/>
          </w:tcPr>
          <w:p w14:paraId="3C32C844"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выравнивающих стяжек: цементно-песчаных толщиной 15 мм</w:t>
            </w:r>
          </w:p>
        </w:tc>
        <w:tc>
          <w:tcPr>
            <w:tcW w:w="1522" w:type="dxa"/>
            <w:shd w:val="clear" w:color="auto" w:fill="auto"/>
            <w:noWrap/>
            <w:hideMark/>
          </w:tcPr>
          <w:p w14:paraId="0339B1B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5763B19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7155EB49" w14:textId="77777777" w:rsidTr="00565377">
        <w:trPr>
          <w:trHeight w:val="515"/>
        </w:trPr>
        <w:tc>
          <w:tcPr>
            <w:tcW w:w="938" w:type="dxa"/>
            <w:shd w:val="clear" w:color="auto" w:fill="auto"/>
            <w:noWrap/>
            <w:hideMark/>
          </w:tcPr>
          <w:p w14:paraId="006A7028"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19</w:t>
            </w:r>
          </w:p>
        </w:tc>
        <w:tc>
          <w:tcPr>
            <w:tcW w:w="4980" w:type="dxa"/>
            <w:shd w:val="clear" w:color="auto" w:fill="auto"/>
            <w:hideMark/>
          </w:tcPr>
          <w:p w14:paraId="0E5D6B60"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выравнивающих стяжек: на каждый 1 мм изменения толщины добавлять или исключать к норме 12-01-017-01</w:t>
            </w:r>
          </w:p>
        </w:tc>
        <w:tc>
          <w:tcPr>
            <w:tcW w:w="1522" w:type="dxa"/>
            <w:shd w:val="clear" w:color="auto" w:fill="auto"/>
            <w:noWrap/>
            <w:hideMark/>
          </w:tcPr>
          <w:p w14:paraId="30ED083C"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1061BA48"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64640BB8" w14:textId="77777777" w:rsidTr="00565377">
        <w:trPr>
          <w:trHeight w:val="515"/>
        </w:trPr>
        <w:tc>
          <w:tcPr>
            <w:tcW w:w="938" w:type="dxa"/>
            <w:shd w:val="clear" w:color="auto" w:fill="auto"/>
            <w:noWrap/>
            <w:hideMark/>
          </w:tcPr>
          <w:p w14:paraId="083030EE"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20</w:t>
            </w:r>
          </w:p>
        </w:tc>
        <w:tc>
          <w:tcPr>
            <w:tcW w:w="4980" w:type="dxa"/>
            <w:shd w:val="clear" w:color="auto" w:fill="auto"/>
            <w:hideMark/>
          </w:tcPr>
          <w:p w14:paraId="3BD1D308"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пароизоляции: обмазочной в один слой/* гидроизоляции</w:t>
            </w:r>
          </w:p>
        </w:tc>
        <w:tc>
          <w:tcPr>
            <w:tcW w:w="1522" w:type="dxa"/>
            <w:shd w:val="clear" w:color="auto" w:fill="auto"/>
            <w:noWrap/>
            <w:hideMark/>
          </w:tcPr>
          <w:p w14:paraId="7B99B91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535D8EE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0,04</w:t>
            </w:r>
          </w:p>
        </w:tc>
      </w:tr>
      <w:tr w:rsidR="00565377" w:rsidRPr="006847AE" w14:paraId="2A8AFC54" w14:textId="77777777" w:rsidTr="00565377">
        <w:trPr>
          <w:trHeight w:val="1544"/>
        </w:trPr>
        <w:tc>
          <w:tcPr>
            <w:tcW w:w="938" w:type="dxa"/>
            <w:shd w:val="clear" w:color="auto" w:fill="auto"/>
            <w:noWrap/>
            <w:hideMark/>
          </w:tcPr>
          <w:p w14:paraId="6D227F63"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21</w:t>
            </w:r>
          </w:p>
        </w:tc>
        <w:tc>
          <w:tcPr>
            <w:tcW w:w="4980" w:type="dxa"/>
            <w:shd w:val="clear" w:color="auto" w:fill="auto"/>
            <w:hideMark/>
          </w:tcPr>
          <w:p w14:paraId="5F7DE83B"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Мастика битумно-эмульсионная гидроизоляционная, кровельная, для подземных строительных конструкций, внутренних помещений и устройства (ремонта) кровли, холодная, готовая к применению, диапазон температур от +5 до +30 °C, прочность сцепления с бетоном не менее 0,45 МПа, расход для гидроизоляции/устройства кровли 2,5-3,5/3,8-5,7 кг/м2</w:t>
            </w:r>
          </w:p>
        </w:tc>
        <w:tc>
          <w:tcPr>
            <w:tcW w:w="1522" w:type="dxa"/>
            <w:shd w:val="clear" w:color="auto" w:fill="auto"/>
            <w:noWrap/>
            <w:hideMark/>
          </w:tcPr>
          <w:p w14:paraId="7C431598"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902" w:type="dxa"/>
            <w:shd w:val="clear" w:color="auto" w:fill="auto"/>
            <w:noWrap/>
            <w:hideMark/>
          </w:tcPr>
          <w:p w14:paraId="34A05338"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3,2</w:t>
            </w:r>
          </w:p>
        </w:tc>
      </w:tr>
      <w:tr w:rsidR="00565377" w:rsidRPr="006847AE" w14:paraId="13E93E66" w14:textId="77777777" w:rsidTr="00565377">
        <w:trPr>
          <w:trHeight w:val="515"/>
        </w:trPr>
        <w:tc>
          <w:tcPr>
            <w:tcW w:w="938" w:type="dxa"/>
            <w:shd w:val="clear" w:color="auto" w:fill="auto"/>
            <w:noWrap/>
            <w:hideMark/>
          </w:tcPr>
          <w:p w14:paraId="30FEED72"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22</w:t>
            </w:r>
          </w:p>
        </w:tc>
        <w:tc>
          <w:tcPr>
            <w:tcW w:w="4980" w:type="dxa"/>
            <w:shd w:val="clear" w:color="auto" w:fill="auto"/>
            <w:hideMark/>
          </w:tcPr>
          <w:p w14:paraId="3EE7FA77" w14:textId="77777777" w:rsidR="00565377" w:rsidRPr="006847AE" w:rsidRDefault="00565377" w:rsidP="009D1CD0">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Штукатурка  и окраска фасада в осях</w:t>
            </w:r>
            <w:proofErr w:type="gramStart"/>
            <w:r w:rsidRPr="006847AE">
              <w:rPr>
                <w:rFonts w:ascii="Arial" w:eastAsia="Times New Roman" w:hAnsi="Arial" w:cs="Arial"/>
                <w:b/>
                <w:bCs/>
                <w:color w:val="000000"/>
                <w:sz w:val="20"/>
                <w:szCs w:val="20"/>
                <w:lang w:eastAsia="ru-RU"/>
              </w:rPr>
              <w:t xml:space="preserve"> А</w:t>
            </w:r>
            <w:proofErr w:type="gramEnd"/>
            <w:r w:rsidRPr="006847AE">
              <w:rPr>
                <w:rFonts w:ascii="Arial" w:eastAsia="Times New Roman" w:hAnsi="Arial" w:cs="Arial"/>
                <w:b/>
                <w:bCs/>
                <w:color w:val="000000"/>
                <w:sz w:val="20"/>
                <w:szCs w:val="20"/>
                <w:lang w:eastAsia="ru-RU"/>
              </w:rPr>
              <w:t>/11-12 на этажах 10-14 и 20-21</w:t>
            </w:r>
          </w:p>
        </w:tc>
        <w:tc>
          <w:tcPr>
            <w:tcW w:w="1522" w:type="dxa"/>
            <w:shd w:val="clear" w:color="auto" w:fill="auto"/>
            <w:noWrap/>
            <w:hideMark/>
          </w:tcPr>
          <w:p w14:paraId="64808F14"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
        </w:tc>
        <w:tc>
          <w:tcPr>
            <w:tcW w:w="1902" w:type="dxa"/>
            <w:shd w:val="clear" w:color="auto" w:fill="auto"/>
            <w:noWrap/>
            <w:hideMark/>
          </w:tcPr>
          <w:p w14:paraId="32FDE90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
        </w:tc>
      </w:tr>
      <w:tr w:rsidR="00565377" w:rsidRPr="006847AE" w14:paraId="47EDD748" w14:textId="77777777" w:rsidTr="00565377">
        <w:trPr>
          <w:trHeight w:val="772"/>
        </w:trPr>
        <w:tc>
          <w:tcPr>
            <w:tcW w:w="938" w:type="dxa"/>
            <w:shd w:val="clear" w:color="auto" w:fill="auto"/>
            <w:noWrap/>
            <w:hideMark/>
          </w:tcPr>
          <w:p w14:paraId="760B8A2C"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23</w:t>
            </w:r>
          </w:p>
        </w:tc>
        <w:tc>
          <w:tcPr>
            <w:tcW w:w="4980" w:type="dxa"/>
            <w:shd w:val="clear" w:color="auto" w:fill="auto"/>
            <w:hideMark/>
          </w:tcPr>
          <w:p w14:paraId="33C09FE3"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Ремонт штукатурки гладких фасадов по камню и бетону с люлек: декоративным раствором площадью отдельных мест до 5 м2 толщиной слоя 30 мм</w:t>
            </w:r>
          </w:p>
        </w:tc>
        <w:tc>
          <w:tcPr>
            <w:tcW w:w="1522" w:type="dxa"/>
            <w:shd w:val="clear" w:color="auto" w:fill="auto"/>
            <w:noWrap/>
            <w:hideMark/>
          </w:tcPr>
          <w:p w14:paraId="7FC2A28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68E0FCF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0,225</w:t>
            </w:r>
          </w:p>
        </w:tc>
      </w:tr>
      <w:tr w:rsidR="00565377" w:rsidRPr="006847AE" w14:paraId="489522B3" w14:textId="77777777" w:rsidTr="00565377">
        <w:trPr>
          <w:trHeight w:val="515"/>
        </w:trPr>
        <w:tc>
          <w:tcPr>
            <w:tcW w:w="938" w:type="dxa"/>
            <w:shd w:val="clear" w:color="auto" w:fill="auto"/>
            <w:noWrap/>
            <w:hideMark/>
          </w:tcPr>
          <w:p w14:paraId="0A68C0B9"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24</w:t>
            </w:r>
          </w:p>
        </w:tc>
        <w:tc>
          <w:tcPr>
            <w:tcW w:w="4980" w:type="dxa"/>
            <w:shd w:val="clear" w:color="auto" w:fill="auto"/>
            <w:hideMark/>
          </w:tcPr>
          <w:p w14:paraId="6FB62B55"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Смеси сухие штукатурные, декоративные, тонкослойные, для наружных и внутренних работ с грануляцией 1,5 мм</w:t>
            </w:r>
          </w:p>
        </w:tc>
        <w:tc>
          <w:tcPr>
            <w:tcW w:w="1522" w:type="dxa"/>
            <w:shd w:val="clear" w:color="auto" w:fill="auto"/>
            <w:noWrap/>
            <w:hideMark/>
          </w:tcPr>
          <w:p w14:paraId="3AA94993"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902" w:type="dxa"/>
            <w:shd w:val="clear" w:color="auto" w:fill="auto"/>
            <w:noWrap/>
            <w:hideMark/>
          </w:tcPr>
          <w:p w14:paraId="0B78633F"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90</w:t>
            </w:r>
          </w:p>
        </w:tc>
      </w:tr>
      <w:tr w:rsidR="00565377" w:rsidRPr="006847AE" w14:paraId="40DC2C05" w14:textId="77777777" w:rsidTr="00565377">
        <w:trPr>
          <w:trHeight w:val="515"/>
        </w:trPr>
        <w:tc>
          <w:tcPr>
            <w:tcW w:w="938" w:type="dxa"/>
            <w:shd w:val="clear" w:color="auto" w:fill="auto"/>
            <w:noWrap/>
            <w:hideMark/>
          </w:tcPr>
          <w:p w14:paraId="1C61128F"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25</w:t>
            </w:r>
          </w:p>
        </w:tc>
        <w:tc>
          <w:tcPr>
            <w:tcW w:w="4980" w:type="dxa"/>
            <w:shd w:val="clear" w:color="auto" w:fill="auto"/>
            <w:hideMark/>
          </w:tcPr>
          <w:p w14:paraId="5311B025"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Окраска фасадов акриловыми составами в два тона: с люлек вручную по подготовленной поверхности</w:t>
            </w:r>
          </w:p>
        </w:tc>
        <w:tc>
          <w:tcPr>
            <w:tcW w:w="1522" w:type="dxa"/>
            <w:shd w:val="clear" w:color="auto" w:fill="auto"/>
            <w:noWrap/>
            <w:hideMark/>
          </w:tcPr>
          <w:p w14:paraId="689F5E1F"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44EAAD91"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0,225</w:t>
            </w:r>
          </w:p>
        </w:tc>
      </w:tr>
      <w:tr w:rsidR="00565377" w:rsidRPr="006847AE" w14:paraId="46B2FA32" w14:textId="77777777" w:rsidTr="00565377">
        <w:trPr>
          <w:trHeight w:val="303"/>
        </w:trPr>
        <w:tc>
          <w:tcPr>
            <w:tcW w:w="938" w:type="dxa"/>
            <w:shd w:val="clear" w:color="auto" w:fill="auto"/>
            <w:noWrap/>
            <w:hideMark/>
          </w:tcPr>
          <w:p w14:paraId="59919F9F"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26</w:t>
            </w:r>
          </w:p>
        </w:tc>
        <w:tc>
          <w:tcPr>
            <w:tcW w:w="4980" w:type="dxa"/>
            <w:shd w:val="clear" w:color="auto" w:fill="auto"/>
            <w:hideMark/>
          </w:tcPr>
          <w:p w14:paraId="42A56E81"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Краска водно-дисперсионная </w:t>
            </w:r>
            <w:proofErr w:type="spellStart"/>
            <w:r w:rsidRPr="006847AE">
              <w:rPr>
                <w:rFonts w:ascii="Arial" w:eastAsia="Times New Roman" w:hAnsi="Arial" w:cs="Arial"/>
                <w:color w:val="000000"/>
                <w:sz w:val="20"/>
                <w:szCs w:val="20"/>
                <w:lang w:eastAsia="ru-RU"/>
              </w:rPr>
              <w:t>акрилатная</w:t>
            </w:r>
            <w:proofErr w:type="spellEnd"/>
            <w:r w:rsidRPr="006847AE">
              <w:rPr>
                <w:rFonts w:ascii="Arial" w:eastAsia="Times New Roman" w:hAnsi="Arial" w:cs="Arial"/>
                <w:color w:val="000000"/>
                <w:sz w:val="20"/>
                <w:szCs w:val="20"/>
                <w:lang w:eastAsia="ru-RU"/>
              </w:rPr>
              <w:t xml:space="preserve"> ВД-АК-101</w:t>
            </w:r>
          </w:p>
        </w:tc>
        <w:tc>
          <w:tcPr>
            <w:tcW w:w="1522" w:type="dxa"/>
            <w:shd w:val="clear" w:color="auto" w:fill="auto"/>
            <w:noWrap/>
            <w:hideMark/>
          </w:tcPr>
          <w:p w14:paraId="5F8D193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т</w:t>
            </w:r>
          </w:p>
        </w:tc>
        <w:tc>
          <w:tcPr>
            <w:tcW w:w="1902" w:type="dxa"/>
            <w:shd w:val="clear" w:color="auto" w:fill="auto"/>
            <w:noWrap/>
            <w:hideMark/>
          </w:tcPr>
          <w:p w14:paraId="430E12D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0,01035</w:t>
            </w:r>
          </w:p>
        </w:tc>
      </w:tr>
      <w:tr w:rsidR="00565377" w:rsidRPr="006847AE" w14:paraId="330B63D3" w14:textId="77777777" w:rsidTr="00565377">
        <w:trPr>
          <w:trHeight w:val="772"/>
        </w:trPr>
        <w:tc>
          <w:tcPr>
            <w:tcW w:w="938" w:type="dxa"/>
            <w:shd w:val="clear" w:color="auto" w:fill="auto"/>
            <w:noWrap/>
            <w:hideMark/>
          </w:tcPr>
          <w:p w14:paraId="5B3522F5"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27</w:t>
            </w:r>
          </w:p>
        </w:tc>
        <w:tc>
          <w:tcPr>
            <w:tcW w:w="4980" w:type="dxa"/>
            <w:shd w:val="clear" w:color="auto" w:fill="auto"/>
            <w:hideMark/>
          </w:tcPr>
          <w:p w14:paraId="208B0632"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Ремонт штукатурки гладких фасадов по камню и бетону с люлек: декоративным раствором площадью отдельных мест до 5 м2 толщиной слоя 30 мм</w:t>
            </w:r>
          </w:p>
        </w:tc>
        <w:tc>
          <w:tcPr>
            <w:tcW w:w="1522" w:type="dxa"/>
            <w:shd w:val="clear" w:color="auto" w:fill="auto"/>
            <w:noWrap/>
            <w:hideMark/>
          </w:tcPr>
          <w:p w14:paraId="107962F1"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1BD5629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0,45</w:t>
            </w:r>
          </w:p>
        </w:tc>
      </w:tr>
      <w:tr w:rsidR="00565377" w:rsidRPr="006847AE" w14:paraId="1B418C04" w14:textId="77777777" w:rsidTr="00565377">
        <w:trPr>
          <w:trHeight w:val="515"/>
        </w:trPr>
        <w:tc>
          <w:tcPr>
            <w:tcW w:w="938" w:type="dxa"/>
            <w:shd w:val="clear" w:color="auto" w:fill="auto"/>
            <w:noWrap/>
            <w:hideMark/>
          </w:tcPr>
          <w:p w14:paraId="57016FB7"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28</w:t>
            </w:r>
          </w:p>
        </w:tc>
        <w:tc>
          <w:tcPr>
            <w:tcW w:w="4980" w:type="dxa"/>
            <w:shd w:val="clear" w:color="auto" w:fill="auto"/>
            <w:hideMark/>
          </w:tcPr>
          <w:p w14:paraId="6D27A60E"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Смеси сухие штукатурные, декоративные, тонкослойные, для наружных и внутренних работ с грануляцией 1,5 мм</w:t>
            </w:r>
          </w:p>
        </w:tc>
        <w:tc>
          <w:tcPr>
            <w:tcW w:w="1522" w:type="dxa"/>
            <w:shd w:val="clear" w:color="auto" w:fill="auto"/>
            <w:noWrap/>
            <w:hideMark/>
          </w:tcPr>
          <w:p w14:paraId="251A5A7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кг</w:t>
            </w:r>
          </w:p>
        </w:tc>
        <w:tc>
          <w:tcPr>
            <w:tcW w:w="1902" w:type="dxa"/>
            <w:shd w:val="clear" w:color="auto" w:fill="auto"/>
            <w:noWrap/>
            <w:hideMark/>
          </w:tcPr>
          <w:p w14:paraId="7F0DC9A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180</w:t>
            </w:r>
          </w:p>
        </w:tc>
      </w:tr>
      <w:tr w:rsidR="00565377" w:rsidRPr="006847AE" w14:paraId="70F58DCA" w14:textId="77777777" w:rsidTr="00565377">
        <w:trPr>
          <w:trHeight w:val="772"/>
        </w:trPr>
        <w:tc>
          <w:tcPr>
            <w:tcW w:w="938" w:type="dxa"/>
            <w:shd w:val="clear" w:color="auto" w:fill="auto"/>
            <w:noWrap/>
            <w:hideMark/>
          </w:tcPr>
          <w:p w14:paraId="3CA53B83"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29</w:t>
            </w:r>
          </w:p>
        </w:tc>
        <w:tc>
          <w:tcPr>
            <w:tcW w:w="4980" w:type="dxa"/>
            <w:shd w:val="clear" w:color="auto" w:fill="auto"/>
            <w:hideMark/>
          </w:tcPr>
          <w:p w14:paraId="29E8E410"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Окраска фасадов акриловыми составами по сборным конструкциям  в два тона: с люлек вручную по подготовленной поверхности</w:t>
            </w:r>
          </w:p>
        </w:tc>
        <w:tc>
          <w:tcPr>
            <w:tcW w:w="1522" w:type="dxa"/>
            <w:shd w:val="clear" w:color="auto" w:fill="auto"/>
            <w:noWrap/>
            <w:hideMark/>
          </w:tcPr>
          <w:p w14:paraId="6681FAA0"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2378AA8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0,45</w:t>
            </w:r>
          </w:p>
        </w:tc>
      </w:tr>
      <w:tr w:rsidR="00565377" w:rsidRPr="006847AE" w14:paraId="618D0798" w14:textId="77777777" w:rsidTr="00565377">
        <w:trPr>
          <w:trHeight w:val="303"/>
        </w:trPr>
        <w:tc>
          <w:tcPr>
            <w:tcW w:w="938" w:type="dxa"/>
            <w:shd w:val="clear" w:color="auto" w:fill="auto"/>
            <w:noWrap/>
            <w:hideMark/>
          </w:tcPr>
          <w:p w14:paraId="174D7FDD"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30</w:t>
            </w:r>
          </w:p>
        </w:tc>
        <w:tc>
          <w:tcPr>
            <w:tcW w:w="4980" w:type="dxa"/>
            <w:shd w:val="clear" w:color="auto" w:fill="auto"/>
            <w:hideMark/>
          </w:tcPr>
          <w:p w14:paraId="132EEFF8" w14:textId="77777777" w:rsidR="00565377" w:rsidRPr="006847AE" w:rsidRDefault="00565377" w:rsidP="009D1CD0">
            <w:pPr>
              <w:spacing w:after="0" w:line="240" w:lineRule="auto"/>
              <w:rPr>
                <w:rFonts w:ascii="Arial" w:eastAsia="Times New Roman" w:hAnsi="Arial" w:cs="Arial"/>
                <w:b/>
                <w:bCs/>
                <w:color w:val="000000"/>
                <w:sz w:val="20"/>
                <w:szCs w:val="20"/>
                <w:lang w:eastAsia="ru-RU"/>
              </w:rPr>
            </w:pPr>
            <w:r w:rsidRPr="006847AE">
              <w:rPr>
                <w:rFonts w:ascii="Arial" w:eastAsia="Times New Roman" w:hAnsi="Arial" w:cs="Arial"/>
                <w:b/>
                <w:bCs/>
                <w:color w:val="000000"/>
                <w:sz w:val="20"/>
                <w:szCs w:val="20"/>
                <w:lang w:eastAsia="ru-RU"/>
              </w:rPr>
              <w:t>1 этаж</w:t>
            </w:r>
          </w:p>
        </w:tc>
        <w:tc>
          <w:tcPr>
            <w:tcW w:w="1522" w:type="dxa"/>
            <w:shd w:val="clear" w:color="auto" w:fill="auto"/>
            <w:noWrap/>
            <w:hideMark/>
          </w:tcPr>
          <w:p w14:paraId="0AB8B6CB"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
        </w:tc>
        <w:tc>
          <w:tcPr>
            <w:tcW w:w="1902" w:type="dxa"/>
            <w:shd w:val="clear" w:color="auto" w:fill="auto"/>
            <w:noWrap/>
            <w:hideMark/>
          </w:tcPr>
          <w:p w14:paraId="6B4937F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
        </w:tc>
      </w:tr>
      <w:tr w:rsidR="00565377" w:rsidRPr="006847AE" w14:paraId="154B9007" w14:textId="77777777" w:rsidTr="00565377">
        <w:trPr>
          <w:trHeight w:val="772"/>
        </w:trPr>
        <w:tc>
          <w:tcPr>
            <w:tcW w:w="938" w:type="dxa"/>
            <w:shd w:val="clear" w:color="auto" w:fill="auto"/>
            <w:noWrap/>
            <w:hideMark/>
          </w:tcPr>
          <w:p w14:paraId="7A693545"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31</w:t>
            </w:r>
          </w:p>
        </w:tc>
        <w:tc>
          <w:tcPr>
            <w:tcW w:w="4980" w:type="dxa"/>
            <w:shd w:val="clear" w:color="auto" w:fill="auto"/>
            <w:hideMark/>
          </w:tcPr>
          <w:p w14:paraId="312D9D37"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Окраска фасадов акриловыми составами по сборным конструкциям  в два тона: с земли вручную по подготовленной поверхности</w:t>
            </w:r>
          </w:p>
        </w:tc>
        <w:tc>
          <w:tcPr>
            <w:tcW w:w="1522" w:type="dxa"/>
            <w:shd w:val="clear" w:color="auto" w:fill="auto"/>
            <w:noWrap/>
            <w:hideMark/>
          </w:tcPr>
          <w:p w14:paraId="3DF5184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100м2</w:t>
            </w:r>
          </w:p>
        </w:tc>
        <w:tc>
          <w:tcPr>
            <w:tcW w:w="1902" w:type="dxa"/>
            <w:shd w:val="clear" w:color="auto" w:fill="auto"/>
            <w:noWrap/>
            <w:hideMark/>
          </w:tcPr>
          <w:p w14:paraId="7EB138B3"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0,65</w:t>
            </w:r>
          </w:p>
        </w:tc>
      </w:tr>
      <w:tr w:rsidR="00565377" w:rsidRPr="006847AE" w14:paraId="5871F49C" w14:textId="77777777" w:rsidTr="00565377">
        <w:trPr>
          <w:trHeight w:val="303"/>
        </w:trPr>
        <w:tc>
          <w:tcPr>
            <w:tcW w:w="938" w:type="dxa"/>
            <w:shd w:val="clear" w:color="auto" w:fill="auto"/>
            <w:noWrap/>
            <w:hideMark/>
          </w:tcPr>
          <w:p w14:paraId="0EE10DED"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32</w:t>
            </w:r>
          </w:p>
        </w:tc>
        <w:tc>
          <w:tcPr>
            <w:tcW w:w="4980" w:type="dxa"/>
            <w:shd w:val="clear" w:color="auto" w:fill="auto"/>
            <w:hideMark/>
          </w:tcPr>
          <w:p w14:paraId="6ADFE51B"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 xml:space="preserve">Краска водно-дисперсионная </w:t>
            </w:r>
            <w:proofErr w:type="spellStart"/>
            <w:r w:rsidRPr="006847AE">
              <w:rPr>
                <w:rFonts w:ascii="Arial" w:eastAsia="Times New Roman" w:hAnsi="Arial" w:cs="Arial"/>
                <w:color w:val="000000"/>
                <w:sz w:val="20"/>
                <w:szCs w:val="20"/>
                <w:lang w:eastAsia="ru-RU"/>
              </w:rPr>
              <w:t>акрилатная</w:t>
            </w:r>
            <w:proofErr w:type="spellEnd"/>
            <w:r w:rsidRPr="006847AE">
              <w:rPr>
                <w:rFonts w:ascii="Arial" w:eastAsia="Times New Roman" w:hAnsi="Arial" w:cs="Arial"/>
                <w:color w:val="000000"/>
                <w:sz w:val="20"/>
                <w:szCs w:val="20"/>
                <w:lang w:eastAsia="ru-RU"/>
              </w:rPr>
              <w:t xml:space="preserve"> ВД-АК-101</w:t>
            </w:r>
          </w:p>
        </w:tc>
        <w:tc>
          <w:tcPr>
            <w:tcW w:w="1522" w:type="dxa"/>
            <w:shd w:val="clear" w:color="auto" w:fill="auto"/>
            <w:noWrap/>
            <w:hideMark/>
          </w:tcPr>
          <w:p w14:paraId="2A653CDD"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т</w:t>
            </w:r>
          </w:p>
        </w:tc>
        <w:tc>
          <w:tcPr>
            <w:tcW w:w="1902" w:type="dxa"/>
            <w:shd w:val="clear" w:color="auto" w:fill="auto"/>
            <w:noWrap/>
            <w:hideMark/>
          </w:tcPr>
          <w:p w14:paraId="08DCAE19"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0,0207</w:t>
            </w:r>
          </w:p>
        </w:tc>
      </w:tr>
      <w:tr w:rsidR="00565377" w:rsidRPr="006847AE" w14:paraId="4CF49E40" w14:textId="77777777" w:rsidTr="00565377">
        <w:trPr>
          <w:trHeight w:val="303"/>
        </w:trPr>
        <w:tc>
          <w:tcPr>
            <w:tcW w:w="938" w:type="dxa"/>
            <w:shd w:val="clear" w:color="auto" w:fill="auto"/>
            <w:noWrap/>
            <w:hideMark/>
          </w:tcPr>
          <w:p w14:paraId="26C1F657"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33</w:t>
            </w:r>
          </w:p>
        </w:tc>
        <w:tc>
          <w:tcPr>
            <w:tcW w:w="4980" w:type="dxa"/>
            <w:shd w:val="clear" w:color="auto" w:fill="auto"/>
            <w:hideMark/>
          </w:tcPr>
          <w:p w14:paraId="7A143022"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Ремонт тротуаров из литого асфальта</w:t>
            </w:r>
          </w:p>
        </w:tc>
        <w:tc>
          <w:tcPr>
            <w:tcW w:w="1522" w:type="dxa"/>
            <w:shd w:val="clear" w:color="auto" w:fill="auto"/>
            <w:noWrap/>
            <w:hideMark/>
          </w:tcPr>
          <w:p w14:paraId="738781F5"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30918CB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0,59</w:t>
            </w:r>
          </w:p>
        </w:tc>
      </w:tr>
      <w:tr w:rsidR="00565377" w:rsidRPr="006847AE" w14:paraId="29612B98" w14:textId="77777777" w:rsidTr="00565377">
        <w:trPr>
          <w:trHeight w:val="515"/>
        </w:trPr>
        <w:tc>
          <w:tcPr>
            <w:tcW w:w="938" w:type="dxa"/>
            <w:shd w:val="clear" w:color="auto" w:fill="auto"/>
            <w:noWrap/>
            <w:hideMark/>
          </w:tcPr>
          <w:p w14:paraId="5F67D058"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34</w:t>
            </w:r>
          </w:p>
        </w:tc>
        <w:tc>
          <w:tcPr>
            <w:tcW w:w="4980" w:type="dxa"/>
            <w:shd w:val="clear" w:color="auto" w:fill="auto"/>
            <w:hideMark/>
          </w:tcPr>
          <w:p w14:paraId="2CB0AAAB"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Смеси асфальтобетонные плотные мелкозернистые, тип Б, марка II</w:t>
            </w:r>
          </w:p>
        </w:tc>
        <w:tc>
          <w:tcPr>
            <w:tcW w:w="1522" w:type="dxa"/>
            <w:shd w:val="clear" w:color="auto" w:fill="auto"/>
            <w:noWrap/>
            <w:hideMark/>
          </w:tcPr>
          <w:p w14:paraId="10902EC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т</w:t>
            </w:r>
          </w:p>
        </w:tc>
        <w:tc>
          <w:tcPr>
            <w:tcW w:w="1902" w:type="dxa"/>
            <w:shd w:val="clear" w:color="auto" w:fill="auto"/>
            <w:noWrap/>
            <w:hideMark/>
          </w:tcPr>
          <w:p w14:paraId="065F34CE"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3,481</w:t>
            </w:r>
          </w:p>
        </w:tc>
      </w:tr>
      <w:tr w:rsidR="00565377" w:rsidRPr="006847AE" w14:paraId="6008C1D3" w14:textId="77777777" w:rsidTr="00565377">
        <w:trPr>
          <w:trHeight w:val="303"/>
        </w:trPr>
        <w:tc>
          <w:tcPr>
            <w:tcW w:w="938" w:type="dxa"/>
            <w:shd w:val="clear" w:color="auto" w:fill="auto"/>
            <w:noWrap/>
            <w:hideMark/>
          </w:tcPr>
          <w:p w14:paraId="0FD22037"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35</w:t>
            </w:r>
          </w:p>
        </w:tc>
        <w:tc>
          <w:tcPr>
            <w:tcW w:w="4980" w:type="dxa"/>
            <w:shd w:val="clear" w:color="auto" w:fill="auto"/>
            <w:hideMark/>
          </w:tcPr>
          <w:p w14:paraId="0B2AA817" w14:textId="77777777" w:rsidR="00565377" w:rsidRPr="006847AE" w:rsidRDefault="00565377" w:rsidP="009D1CD0">
            <w:pPr>
              <w:spacing w:after="0" w:line="240" w:lineRule="auto"/>
              <w:rPr>
                <w:rFonts w:ascii="Arial" w:eastAsia="Times New Roman" w:hAnsi="Arial" w:cs="Arial"/>
                <w:b/>
                <w:bCs/>
                <w:color w:val="000000"/>
                <w:sz w:val="20"/>
                <w:szCs w:val="20"/>
                <w:lang w:eastAsia="ru-RU"/>
              </w:rPr>
            </w:pPr>
            <w:proofErr w:type="spellStart"/>
            <w:r w:rsidRPr="006847AE">
              <w:rPr>
                <w:rFonts w:ascii="Arial" w:eastAsia="Times New Roman" w:hAnsi="Arial" w:cs="Arial"/>
                <w:b/>
                <w:bCs/>
                <w:color w:val="000000"/>
                <w:sz w:val="20"/>
                <w:szCs w:val="20"/>
                <w:lang w:eastAsia="ru-RU"/>
              </w:rPr>
              <w:t>Вентканалы</w:t>
            </w:r>
            <w:proofErr w:type="spellEnd"/>
          </w:p>
        </w:tc>
        <w:tc>
          <w:tcPr>
            <w:tcW w:w="1522" w:type="dxa"/>
            <w:shd w:val="clear" w:color="auto" w:fill="auto"/>
            <w:noWrap/>
            <w:hideMark/>
          </w:tcPr>
          <w:p w14:paraId="7E7F201E"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
        </w:tc>
        <w:tc>
          <w:tcPr>
            <w:tcW w:w="1902" w:type="dxa"/>
            <w:shd w:val="clear" w:color="auto" w:fill="auto"/>
            <w:noWrap/>
            <w:hideMark/>
          </w:tcPr>
          <w:p w14:paraId="6E000DB7"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p>
        </w:tc>
      </w:tr>
      <w:tr w:rsidR="00565377" w:rsidRPr="006847AE" w14:paraId="5EA2138D" w14:textId="77777777" w:rsidTr="00565377">
        <w:trPr>
          <w:trHeight w:val="515"/>
        </w:trPr>
        <w:tc>
          <w:tcPr>
            <w:tcW w:w="938" w:type="dxa"/>
            <w:shd w:val="clear" w:color="auto" w:fill="auto"/>
            <w:noWrap/>
            <w:hideMark/>
          </w:tcPr>
          <w:p w14:paraId="4B00B569" w14:textId="77777777" w:rsidR="00565377" w:rsidRPr="006847AE" w:rsidRDefault="00565377" w:rsidP="009D1CD0">
            <w:pPr>
              <w:spacing w:after="0" w:line="240" w:lineRule="auto"/>
              <w:jc w:val="right"/>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36</w:t>
            </w:r>
          </w:p>
        </w:tc>
        <w:tc>
          <w:tcPr>
            <w:tcW w:w="4980" w:type="dxa"/>
            <w:shd w:val="clear" w:color="auto" w:fill="auto"/>
            <w:hideMark/>
          </w:tcPr>
          <w:p w14:paraId="753C5D59" w14:textId="77777777" w:rsidR="00565377" w:rsidRPr="006847AE" w:rsidRDefault="00565377" w:rsidP="009D1CD0">
            <w:pPr>
              <w:spacing w:after="0" w:line="240" w:lineRule="auto"/>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Устройство мелких покрытий (брандмауэры, парапеты, свесы и т.п.) из листовой оцинкованной стали</w:t>
            </w:r>
          </w:p>
        </w:tc>
        <w:tc>
          <w:tcPr>
            <w:tcW w:w="1522" w:type="dxa"/>
            <w:shd w:val="clear" w:color="auto" w:fill="auto"/>
            <w:noWrap/>
            <w:hideMark/>
          </w:tcPr>
          <w:p w14:paraId="27D6283A"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100 м2</w:t>
            </w:r>
          </w:p>
        </w:tc>
        <w:tc>
          <w:tcPr>
            <w:tcW w:w="1902" w:type="dxa"/>
            <w:shd w:val="clear" w:color="auto" w:fill="auto"/>
            <w:noWrap/>
            <w:hideMark/>
          </w:tcPr>
          <w:p w14:paraId="5DD20D83" w14:textId="77777777" w:rsidR="00565377" w:rsidRPr="006847AE" w:rsidRDefault="00565377" w:rsidP="009D1CD0">
            <w:pPr>
              <w:spacing w:after="0" w:line="240" w:lineRule="auto"/>
              <w:jc w:val="center"/>
              <w:rPr>
                <w:rFonts w:ascii="Arial" w:eastAsia="Times New Roman" w:hAnsi="Arial" w:cs="Arial"/>
                <w:color w:val="000000"/>
                <w:sz w:val="20"/>
                <w:szCs w:val="20"/>
                <w:lang w:eastAsia="ru-RU"/>
              </w:rPr>
            </w:pPr>
            <w:r w:rsidRPr="006847AE">
              <w:rPr>
                <w:rFonts w:ascii="Arial" w:eastAsia="Times New Roman" w:hAnsi="Arial" w:cs="Arial"/>
                <w:color w:val="000000"/>
                <w:sz w:val="20"/>
                <w:szCs w:val="20"/>
                <w:lang w:eastAsia="ru-RU"/>
              </w:rPr>
              <w:t>0,336</w:t>
            </w:r>
          </w:p>
        </w:tc>
      </w:tr>
    </w:tbl>
    <w:p w14:paraId="14A551F6" w14:textId="506BB87C" w:rsidR="00C3533A" w:rsidRPr="009D1110" w:rsidRDefault="00497A82" w:rsidP="00C3533A">
      <w:pPr>
        <w:tabs>
          <w:tab w:val="left" w:pos="360"/>
          <w:tab w:val="left" w:pos="400"/>
        </w:tabs>
        <w:spacing w:after="0" w:line="240" w:lineRule="auto"/>
        <w:jc w:val="both"/>
        <w:rPr>
          <w:rFonts w:ascii="Times New Roman" w:hAnsi="Times New Roman" w:cs="Times New Roman"/>
          <w:sz w:val="24"/>
          <w:szCs w:val="24"/>
        </w:rPr>
      </w:pPr>
      <w:r w:rsidRPr="00DA6A4E">
        <w:lastRenderedPageBreak/>
        <w:t xml:space="preserve"> </w:t>
      </w:r>
      <w:r w:rsidR="00C3533A" w:rsidRPr="009D1110">
        <w:rPr>
          <w:rFonts w:ascii="Times New Roman" w:hAnsi="Times New Roman" w:cs="Times New Roman"/>
          <w:sz w:val="24"/>
          <w:szCs w:val="24"/>
        </w:rPr>
        <w:t>В случае указания товарного з</w:t>
      </w:r>
      <w:r w:rsidR="00C3533A">
        <w:rPr>
          <w:rFonts w:ascii="Times New Roman" w:hAnsi="Times New Roman" w:cs="Times New Roman"/>
          <w:sz w:val="24"/>
          <w:szCs w:val="24"/>
        </w:rPr>
        <w:t xml:space="preserve">нака в </w:t>
      </w:r>
      <w:r w:rsidR="0065284A" w:rsidRPr="009D1CD0">
        <w:rPr>
          <w:rFonts w:ascii="Times New Roman" w:hAnsi="Times New Roman" w:cs="Times New Roman"/>
          <w:sz w:val="24"/>
          <w:szCs w:val="24"/>
        </w:rPr>
        <w:t>извещении о закупке</w:t>
      </w:r>
      <w:r w:rsidR="00C3533A" w:rsidRPr="009D1CD0">
        <w:rPr>
          <w:rFonts w:ascii="Times New Roman" w:hAnsi="Times New Roman" w:cs="Times New Roman"/>
          <w:sz w:val="24"/>
          <w:szCs w:val="24"/>
        </w:rPr>
        <w:t>, читать со словами «или эквивалент».</w:t>
      </w:r>
    </w:p>
    <w:p w14:paraId="1D38DF17" w14:textId="77777777" w:rsidR="0067181E" w:rsidRPr="00DA6A4E" w:rsidRDefault="0067181E" w:rsidP="00D103AF">
      <w:pPr>
        <w:jc w:val="right"/>
      </w:pPr>
    </w:p>
    <w:p w14:paraId="58E82DED" w14:textId="2E7A19B4" w:rsidR="00B5032D" w:rsidRPr="00DA6A4E" w:rsidRDefault="00B5032D" w:rsidP="00D103AF">
      <w:pPr>
        <w:jc w:val="right"/>
      </w:pPr>
    </w:p>
    <w:p w14:paraId="547F1863" w14:textId="77777777" w:rsidR="00DC4942" w:rsidRPr="00DA6A4E" w:rsidRDefault="00DC4942" w:rsidP="00D103AF">
      <w:pPr>
        <w:jc w:val="right"/>
      </w:pP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51B2AA4F" w14:textId="77777777" w:rsidR="004918EE" w:rsidRPr="00DA6A4E" w:rsidRDefault="004918EE"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10932142"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76F8C0F"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0D5D064D" w14:textId="77777777" w:rsidR="00026354" w:rsidRDefault="00026354"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C3533A">
        <w:rPr>
          <w:rFonts w:ascii="Times New Roman" w:eastAsia="Times New Roman" w:hAnsi="Times New Roman" w:cs="Times New Roman"/>
          <w:sz w:val="20"/>
          <w:szCs w:val="20"/>
          <w:lang w:val="x-none" w:eastAsia="ru-RU"/>
        </w:rPr>
        <w:t>______</w:t>
      </w:r>
      <w:r w:rsidR="00665A5F" w:rsidRPr="00C3533A">
        <w:rPr>
          <w:rFonts w:ascii="Times New Roman" w:eastAsia="Times New Roman" w:hAnsi="Times New Roman" w:cs="Times New Roman"/>
          <w:i/>
          <w:sz w:val="20"/>
          <w:szCs w:val="20"/>
          <w:lang w:val="x-none" w:eastAsia="ru-RU"/>
        </w:rPr>
        <w:t>(указать сумму цифрами и прописью)</w:t>
      </w:r>
      <w:r w:rsidR="00665A5F" w:rsidRPr="00C3533A">
        <w:rPr>
          <w:rFonts w:ascii="Times New Roman" w:eastAsia="Times New Roman" w:hAnsi="Times New Roman" w:cs="Times New Roman"/>
          <w:sz w:val="20"/>
          <w:szCs w:val="20"/>
          <w:lang w:val="x-none" w:eastAsia="ru-RU"/>
        </w:rPr>
        <w:t>______</w:t>
      </w:r>
      <w:r w:rsidR="00665A5F" w:rsidRPr="00C3533A">
        <w:rPr>
          <w:rFonts w:ascii="Times New Roman" w:eastAsia="Times New Roman" w:hAnsi="Times New Roman" w:cs="Times New Roman"/>
          <w:sz w:val="24"/>
          <w:szCs w:val="24"/>
          <w:lang w:val="x-none" w:eastAsia="ru-RU"/>
        </w:rPr>
        <w:t xml:space="preserve"> </w:t>
      </w:r>
      <w:proofErr w:type="gramStart"/>
      <w:r w:rsidR="00665A5F" w:rsidRPr="00C3533A">
        <w:rPr>
          <w:rFonts w:ascii="Times New Roman" w:eastAsia="Times New Roman" w:hAnsi="Times New Roman" w:cs="Times New Roman"/>
          <w:sz w:val="24"/>
          <w:szCs w:val="24"/>
          <w:lang w:val="x-none" w:eastAsia="ru-RU"/>
        </w:rPr>
        <w:t>рублей</w:t>
      </w:r>
      <w:proofErr w:type="gramEnd"/>
      <w:r w:rsidR="00665A5F" w:rsidRPr="00C3533A">
        <w:rPr>
          <w:rFonts w:ascii="Times New Roman" w:eastAsia="Times New Roman" w:hAnsi="Times New Roman" w:cs="Times New Roman"/>
          <w:sz w:val="24"/>
          <w:szCs w:val="24"/>
          <w:lang w:val="x-none" w:eastAsia="ru-RU"/>
        </w:rPr>
        <w:t xml:space="preserve"> в том числе НДС</w:t>
      </w:r>
      <w:r w:rsidR="00665A5F" w:rsidRPr="00C3533A">
        <w:rPr>
          <w:rFonts w:ascii="Times New Roman" w:eastAsia="Times New Roman" w:hAnsi="Times New Roman" w:cs="Times New Roman"/>
          <w:sz w:val="24"/>
          <w:szCs w:val="24"/>
          <w:lang w:eastAsia="ru-RU"/>
        </w:rPr>
        <w:t xml:space="preserve"> 20</w:t>
      </w:r>
      <w:r w:rsidR="00665A5F" w:rsidRPr="00C3533A">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DA6A4E">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п/п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lastRenderedPageBreak/>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1C02974" w14:textId="77777777" w:rsidR="00005F10" w:rsidRPr="00DA6A4E" w:rsidRDefault="00005F10" w:rsidP="00005F10">
      <w:pPr>
        <w:suppressAutoHyphens/>
        <w:spacing w:after="0" w:line="240" w:lineRule="auto"/>
        <w:jc w:val="right"/>
        <w:rPr>
          <w:rFonts w:ascii="Times New Roman" w:eastAsia="Times New Roman" w:hAnsi="Times New Roman" w:cs="Times New Roman"/>
          <w:b/>
          <w:i/>
          <w:lang w:eastAsia="ar-SA"/>
        </w:rPr>
      </w:pPr>
    </w:p>
    <w:p w14:paraId="24033224" w14:textId="77777777" w:rsidR="00005F10" w:rsidRPr="00DA6A4E" w:rsidRDefault="00005F10" w:rsidP="00005F10">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29A7513E" w14:textId="77777777" w:rsidR="00005F10" w:rsidRPr="00DA6A4E" w:rsidRDefault="00005F10" w:rsidP="00005F10">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12E479EA" w14:textId="77777777" w:rsidR="00005F10" w:rsidRPr="00DA6A4E" w:rsidRDefault="00005F10" w:rsidP="00005F10">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6225B6EF" w14:textId="77777777" w:rsidR="00005F10" w:rsidRPr="00DA6A4E" w:rsidRDefault="00005F10" w:rsidP="00005F10">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5BE7E01D" w14:textId="77777777" w:rsidR="00005F10" w:rsidRPr="00DA6A4E" w:rsidRDefault="00005F10" w:rsidP="00005F10">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98DAAF3"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7AE41420" w14:textId="77777777" w:rsidR="00005F10" w:rsidRPr="00DA6A4E" w:rsidRDefault="00005F10" w:rsidP="00005F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1AE50664"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5F32DA0E" w14:textId="77777777" w:rsidR="00005F10" w:rsidRPr="00DA6A4E" w:rsidRDefault="00005F10" w:rsidP="00005F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CE43FF9"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B771B16"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4356D67C"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извещением 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756F356D" w14:textId="77777777" w:rsidR="00005F10"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02DFF">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 </w:t>
      </w:r>
      <w:r w:rsidRPr="0065284A">
        <w:rPr>
          <w:rFonts w:ascii="Times New Roman" w:eastAsia="Times New Roman" w:hAnsi="Times New Roman" w:cs="Times New Roman"/>
          <w:color w:val="FF0000"/>
          <w:sz w:val="24"/>
          <w:szCs w:val="24"/>
          <w:lang w:eastAsia="ru-RU"/>
        </w:rPr>
        <w:t>не установлено</w:t>
      </w:r>
      <w:r w:rsidRPr="00B02DFF">
        <w:rPr>
          <w:rFonts w:ascii="Times New Roman" w:eastAsia="Times New Roman" w:hAnsi="Times New Roman" w:cs="Times New Roman"/>
          <w:sz w:val="24"/>
          <w:szCs w:val="24"/>
          <w:lang w:eastAsia="ru-RU"/>
        </w:rPr>
        <w:t>;</w:t>
      </w:r>
    </w:p>
    <w:p w14:paraId="46618365"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FA89A4" w14:textId="7A411EE2"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w:t>
      </w:r>
      <w:r w:rsidR="0065284A">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7F2B27"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A73117" w14:textId="77777777" w:rsidR="00005F10" w:rsidRPr="00DA6A4E" w:rsidRDefault="00005F10" w:rsidP="00005F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17"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18"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19"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DA6A4E">
        <w:rPr>
          <w:rFonts w:ascii="Times New Roman" w:eastAsia="Times New Roman" w:hAnsi="Times New Roman" w:cs="Times New Roman"/>
          <w:sz w:val="24"/>
          <w:szCs w:val="24"/>
          <w:lang w:eastAsia="ru-RU"/>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13027E" w14:textId="77777777" w:rsidR="00005F10" w:rsidRPr="00DA6A4E" w:rsidRDefault="00005F10" w:rsidP="00005F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7D536C05"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63EA44" w14:textId="77777777" w:rsidR="00005F10" w:rsidRPr="00DA6A4E" w:rsidRDefault="00005F10" w:rsidP="00005F10">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81EDC24" w14:textId="77777777" w:rsidR="00005F10" w:rsidRPr="00395A35" w:rsidRDefault="00005F10" w:rsidP="00005F1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
    <w:p w14:paraId="22F015B7" w14:textId="77777777" w:rsidR="00005F10" w:rsidRPr="00BE7D17" w:rsidRDefault="00005F10" w:rsidP="00005F10">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
    <w:p w14:paraId="6F7DCFA4" w14:textId="77777777" w:rsidR="00005F10" w:rsidRPr="000878BF"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893AF54"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4BA00CE"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3966CDB" w14:textId="77777777" w:rsidR="000E466B" w:rsidRPr="00450BFE"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1CDAEFDE" w14:textId="77777777" w:rsidR="000E466B" w:rsidRPr="00450BFE"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1630D71E"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AB9479A"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0FCD781"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EE453AB" w14:textId="77777777" w:rsidR="000E466B" w:rsidRDefault="000E466B" w:rsidP="000E466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EBDD020" w14:textId="77777777" w:rsidR="00005F10" w:rsidRPr="00DA6A4E" w:rsidRDefault="00005F10" w:rsidP="00005F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1694949F" w14:textId="77777777"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30D71024" w14:textId="77777777" w:rsidR="00B0381E" w:rsidRPr="00427BC7" w:rsidRDefault="00B0381E" w:rsidP="00B0381E">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4593113D" w14:textId="77777777" w:rsidR="00B0381E" w:rsidRDefault="00B0381E" w:rsidP="00B0381E">
      <w:pPr>
        <w:spacing w:after="0" w:line="240" w:lineRule="auto"/>
        <w:jc w:val="center"/>
        <w:rPr>
          <w:rFonts w:ascii="Times New Roman" w:eastAsia="Times New Roman" w:hAnsi="Times New Roman" w:cs="Times New Roman"/>
          <w:b/>
          <w:bCs/>
          <w:sz w:val="24"/>
          <w:szCs w:val="24"/>
          <w:lang w:eastAsia="ru-RU"/>
        </w:rPr>
      </w:pPr>
    </w:p>
    <w:p w14:paraId="36093B09" w14:textId="77777777" w:rsidR="00B0381E" w:rsidRPr="00066B19" w:rsidRDefault="00B0381E" w:rsidP="00B0381E">
      <w:pPr>
        <w:spacing w:after="0" w:line="240" w:lineRule="auto"/>
        <w:jc w:val="center"/>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
    <w:p w14:paraId="1B2A9500" w14:textId="77777777" w:rsidR="00B0381E" w:rsidRPr="00066B19" w:rsidRDefault="00B0381E" w:rsidP="00B0381E">
      <w:pPr>
        <w:spacing w:after="0" w:line="240" w:lineRule="auto"/>
        <w:jc w:val="center"/>
        <w:rPr>
          <w:rFonts w:ascii="Times New Roman" w:eastAsia="Times New Roman" w:hAnsi="Times New Roman" w:cs="Times New Roman"/>
          <w:b/>
          <w:sz w:val="28"/>
          <w:szCs w:val="28"/>
          <w:lang w:eastAsia="ru-RU"/>
        </w:rPr>
      </w:pPr>
    </w:p>
    <w:p w14:paraId="4BA2D47A" w14:textId="77777777" w:rsidR="00B0381E" w:rsidRPr="00066B19" w:rsidRDefault="00B0381E" w:rsidP="00B0381E">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40BE1DFE" w14:textId="77777777" w:rsidR="00B0381E" w:rsidRPr="00066B19"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89172A9"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E8B1FB" w14:textId="77777777" w:rsidR="00B0381E" w:rsidRPr="00450BFE" w:rsidRDefault="00B0381E" w:rsidP="00B0381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2000DC4D" w14:textId="77777777" w:rsidR="00B0381E" w:rsidRPr="00450BFE" w:rsidRDefault="00B0381E" w:rsidP="00B0381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C1041F3" w14:textId="77777777" w:rsidR="00B0381E" w:rsidRPr="00450BFE" w:rsidRDefault="00B0381E" w:rsidP="00B0381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76BEE828" w14:textId="77777777" w:rsidR="00B0381E" w:rsidRPr="00450BFE" w:rsidRDefault="00B0381E" w:rsidP="00B0381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14DD416B" w14:textId="77777777" w:rsidR="00B0381E" w:rsidRPr="00450BFE" w:rsidRDefault="00B0381E" w:rsidP="00B0381E">
      <w:pPr>
        <w:spacing w:before="200" w:line="240" w:lineRule="auto"/>
        <w:ind w:left="200" w:right="200" w:firstLine="720"/>
        <w:jc w:val="both"/>
        <w:rPr>
          <w:rFonts w:ascii="Times New Roman" w:eastAsia="Times New Roman" w:hAnsi="Times New Roman" w:cs="Tahoma"/>
          <w:i/>
          <w:sz w:val="20"/>
          <w:szCs w:val="20"/>
          <w:lang w:eastAsia="ru-RU"/>
        </w:rPr>
      </w:pPr>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07235528" w14:textId="77777777" w:rsidR="00B0381E" w:rsidRPr="00450BFE" w:rsidRDefault="00B0381E" w:rsidP="00B0381E">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7186843E" w14:textId="77777777" w:rsidR="00B0381E" w:rsidRPr="00450BFE" w:rsidRDefault="00B0381E" w:rsidP="00B0381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508C3EE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F54F70F"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Pr>
          <w:rFonts w:ascii="Times New Roman" w:eastAsia="Times New Roman" w:hAnsi="Times New Roman" w:cs="Times New Roman"/>
          <w:iCs/>
          <w:sz w:val="24"/>
          <w:szCs w:val="24"/>
          <w:lang w:eastAsia="ru-RU"/>
        </w:rPr>
        <w:t xml:space="preserve">извещения </w:t>
      </w:r>
      <w:r w:rsidRPr="00450BFE">
        <w:rPr>
          <w:rFonts w:ascii="Times New Roman" w:eastAsia="Times New Roman" w:hAnsi="Times New Roman" w:cs="Times New Roman"/>
          <w:iCs/>
          <w:sz w:val="24"/>
          <w:szCs w:val="24"/>
          <w:lang w:eastAsia="ru-RU"/>
        </w:rPr>
        <w:t>о закупке</w:t>
      </w:r>
      <w:r w:rsidRPr="00450BFE">
        <w:rPr>
          <w:rFonts w:ascii="Times New Roman" w:eastAsia="Times New Roman" w:hAnsi="Times New Roman" w:cs="Times New Roman"/>
          <w:sz w:val="24"/>
          <w:szCs w:val="24"/>
          <w:lang w:eastAsia="ru-RU"/>
        </w:rPr>
        <w:t xml:space="preserve"> Заказчика.</w:t>
      </w:r>
    </w:p>
    <w:p w14:paraId="6996D290" w14:textId="77777777" w:rsidR="00B0381E" w:rsidRPr="00450BFE" w:rsidRDefault="00B0381E" w:rsidP="00B0381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A18CF87" w14:textId="77777777" w:rsidR="00B0381E" w:rsidRPr="00450BFE" w:rsidRDefault="00B0381E" w:rsidP="00B0381E">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p>
    <w:p w14:paraId="04DE597E"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11BFC61" w14:textId="77777777" w:rsidR="00B0381E" w:rsidRPr="00450BF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09AE0BA1"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500D2A9"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3B9E9FE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69E43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C66119D"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2BE8DDF"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3559C0C"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65051C0"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25D00FA" w14:textId="77777777" w:rsidR="00B0381E" w:rsidRDefault="00B0381E" w:rsidP="00B038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780D73D"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4CE10C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065B4E6"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8D9ADE7"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1F1424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892D1C"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C945A5F"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5BC82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561956C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5220FDE"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6C784C0"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F3C9011"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6FBF9B"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7167893" w14:textId="77777777" w:rsidR="00521EEF" w:rsidRDefault="00521EEF"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CDAD38D" w14:textId="77777777" w:rsidR="00F843F0"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1F27C4D" w14:textId="77777777" w:rsidR="00F843F0"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E9752AB" w14:textId="77777777" w:rsidR="00F843F0"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E4B228B" w14:textId="77777777" w:rsidR="00F843F0" w:rsidRPr="00450BFE" w:rsidRDefault="00F843F0"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Зарегистрированный(</w:t>
      </w:r>
      <w:proofErr w:type="spellStart"/>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 xml:space="preserve">фа,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1"/>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B2FD" w14:textId="77777777" w:rsidR="005B2393" w:rsidRDefault="005B2393" w:rsidP="004C75CE">
      <w:pPr>
        <w:spacing w:after="0" w:line="240" w:lineRule="auto"/>
      </w:pPr>
      <w:r>
        <w:separator/>
      </w:r>
    </w:p>
  </w:endnote>
  <w:endnote w:type="continuationSeparator" w:id="0">
    <w:p w14:paraId="2B39A7BA" w14:textId="77777777" w:rsidR="005B2393" w:rsidRDefault="005B2393"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5B2393" w:rsidRPr="00A4258A" w:rsidRDefault="005B2393">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DB7BF7">
      <w:rPr>
        <w:rFonts w:ascii="Times New Roman" w:hAnsi="Times New Roman" w:cs="Times New Roman"/>
        <w:noProof/>
      </w:rPr>
      <w:t>25</w:t>
    </w:r>
    <w:r w:rsidRPr="00A4258A">
      <w:rPr>
        <w:rFonts w:ascii="Times New Roman" w:hAnsi="Times New Roman" w:cs="Times New Roman"/>
      </w:rPr>
      <w:fldChar w:fldCharType="end"/>
    </w:r>
  </w:p>
  <w:p w14:paraId="4C987A94" w14:textId="77777777" w:rsidR="005B2393" w:rsidRPr="00A4258A" w:rsidRDefault="005B2393"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B4C2" w14:textId="77777777" w:rsidR="005B2393" w:rsidRDefault="005B2393" w:rsidP="004C75CE">
      <w:pPr>
        <w:spacing w:after="0" w:line="240" w:lineRule="auto"/>
      </w:pPr>
      <w:r>
        <w:separator/>
      </w:r>
    </w:p>
  </w:footnote>
  <w:footnote w:type="continuationSeparator" w:id="0">
    <w:p w14:paraId="01E9E412" w14:textId="77777777" w:rsidR="005B2393" w:rsidRDefault="005B2393"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5F10"/>
    <w:rsid w:val="000067C9"/>
    <w:rsid w:val="00010F13"/>
    <w:rsid w:val="00010F55"/>
    <w:rsid w:val="00012591"/>
    <w:rsid w:val="0001352A"/>
    <w:rsid w:val="00013BE4"/>
    <w:rsid w:val="000141EE"/>
    <w:rsid w:val="00023115"/>
    <w:rsid w:val="00023385"/>
    <w:rsid w:val="00026354"/>
    <w:rsid w:val="000305D6"/>
    <w:rsid w:val="00033807"/>
    <w:rsid w:val="00037A54"/>
    <w:rsid w:val="00037F2E"/>
    <w:rsid w:val="000420D3"/>
    <w:rsid w:val="00043257"/>
    <w:rsid w:val="00043E7D"/>
    <w:rsid w:val="00053999"/>
    <w:rsid w:val="00054073"/>
    <w:rsid w:val="00054FE0"/>
    <w:rsid w:val="000564F0"/>
    <w:rsid w:val="00062944"/>
    <w:rsid w:val="00066B19"/>
    <w:rsid w:val="00071733"/>
    <w:rsid w:val="000733C6"/>
    <w:rsid w:val="00074114"/>
    <w:rsid w:val="00076828"/>
    <w:rsid w:val="0008255D"/>
    <w:rsid w:val="000836F2"/>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66B"/>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2BBE"/>
    <w:rsid w:val="0015356B"/>
    <w:rsid w:val="00154BEA"/>
    <w:rsid w:val="001561CA"/>
    <w:rsid w:val="00156701"/>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D78F2"/>
    <w:rsid w:val="001E01B9"/>
    <w:rsid w:val="001E09E7"/>
    <w:rsid w:val="001E0EDA"/>
    <w:rsid w:val="001E2500"/>
    <w:rsid w:val="001E27EC"/>
    <w:rsid w:val="001E5839"/>
    <w:rsid w:val="001E60D7"/>
    <w:rsid w:val="001F47D0"/>
    <w:rsid w:val="001F516E"/>
    <w:rsid w:val="001F7B42"/>
    <w:rsid w:val="00201865"/>
    <w:rsid w:val="00202192"/>
    <w:rsid w:val="00204C08"/>
    <w:rsid w:val="00205972"/>
    <w:rsid w:val="002059E7"/>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3F32"/>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0F4"/>
    <w:rsid w:val="00391CBE"/>
    <w:rsid w:val="00394715"/>
    <w:rsid w:val="003A50FF"/>
    <w:rsid w:val="003A585B"/>
    <w:rsid w:val="003B046B"/>
    <w:rsid w:val="003B06EA"/>
    <w:rsid w:val="003B268A"/>
    <w:rsid w:val="003B55DD"/>
    <w:rsid w:val="003C08B1"/>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18EE"/>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07B39"/>
    <w:rsid w:val="0051342A"/>
    <w:rsid w:val="00515B90"/>
    <w:rsid w:val="00516454"/>
    <w:rsid w:val="00521C5C"/>
    <w:rsid w:val="00521EEF"/>
    <w:rsid w:val="00522BC7"/>
    <w:rsid w:val="00523F81"/>
    <w:rsid w:val="00525F86"/>
    <w:rsid w:val="00527BDD"/>
    <w:rsid w:val="00532279"/>
    <w:rsid w:val="00535F9C"/>
    <w:rsid w:val="00543B8E"/>
    <w:rsid w:val="00545E49"/>
    <w:rsid w:val="00547A7C"/>
    <w:rsid w:val="00550125"/>
    <w:rsid w:val="00553429"/>
    <w:rsid w:val="00553C0F"/>
    <w:rsid w:val="00554D2E"/>
    <w:rsid w:val="0056120B"/>
    <w:rsid w:val="00562116"/>
    <w:rsid w:val="00565377"/>
    <w:rsid w:val="00565EEE"/>
    <w:rsid w:val="005740F6"/>
    <w:rsid w:val="00574E4C"/>
    <w:rsid w:val="00576859"/>
    <w:rsid w:val="005800C1"/>
    <w:rsid w:val="00581B8A"/>
    <w:rsid w:val="00594943"/>
    <w:rsid w:val="005A0804"/>
    <w:rsid w:val="005A6F21"/>
    <w:rsid w:val="005B185B"/>
    <w:rsid w:val="005B1963"/>
    <w:rsid w:val="005B2160"/>
    <w:rsid w:val="005B2393"/>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284A"/>
    <w:rsid w:val="006539C3"/>
    <w:rsid w:val="006549F3"/>
    <w:rsid w:val="006610BA"/>
    <w:rsid w:val="00661C6F"/>
    <w:rsid w:val="00663430"/>
    <w:rsid w:val="00663C08"/>
    <w:rsid w:val="00663D7F"/>
    <w:rsid w:val="0066432E"/>
    <w:rsid w:val="00665A5F"/>
    <w:rsid w:val="0067181E"/>
    <w:rsid w:val="00676583"/>
    <w:rsid w:val="0068373B"/>
    <w:rsid w:val="00684080"/>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438"/>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40E1"/>
    <w:rsid w:val="00735AD1"/>
    <w:rsid w:val="007442AA"/>
    <w:rsid w:val="00746315"/>
    <w:rsid w:val="007474F3"/>
    <w:rsid w:val="00747599"/>
    <w:rsid w:val="0075151C"/>
    <w:rsid w:val="00753236"/>
    <w:rsid w:val="007532C1"/>
    <w:rsid w:val="00754015"/>
    <w:rsid w:val="00754D1C"/>
    <w:rsid w:val="0076095E"/>
    <w:rsid w:val="00762FEC"/>
    <w:rsid w:val="00765B6E"/>
    <w:rsid w:val="007716CB"/>
    <w:rsid w:val="007717D2"/>
    <w:rsid w:val="007720D6"/>
    <w:rsid w:val="007833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15EB"/>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0E8F"/>
    <w:rsid w:val="009510A8"/>
    <w:rsid w:val="0095203C"/>
    <w:rsid w:val="00955CB6"/>
    <w:rsid w:val="00961B1E"/>
    <w:rsid w:val="00961ED5"/>
    <w:rsid w:val="00962630"/>
    <w:rsid w:val="00970108"/>
    <w:rsid w:val="009753C3"/>
    <w:rsid w:val="00976122"/>
    <w:rsid w:val="009777FE"/>
    <w:rsid w:val="00977A88"/>
    <w:rsid w:val="0098024F"/>
    <w:rsid w:val="00981434"/>
    <w:rsid w:val="0098257E"/>
    <w:rsid w:val="009910A9"/>
    <w:rsid w:val="00991AC7"/>
    <w:rsid w:val="00993A28"/>
    <w:rsid w:val="00994B95"/>
    <w:rsid w:val="009A14A4"/>
    <w:rsid w:val="009A31D9"/>
    <w:rsid w:val="009A74FA"/>
    <w:rsid w:val="009B0DE9"/>
    <w:rsid w:val="009B175D"/>
    <w:rsid w:val="009C1907"/>
    <w:rsid w:val="009C29ED"/>
    <w:rsid w:val="009C358A"/>
    <w:rsid w:val="009C37D8"/>
    <w:rsid w:val="009C4432"/>
    <w:rsid w:val="009C6CE3"/>
    <w:rsid w:val="009D1CD0"/>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7DE"/>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5F7"/>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D5E7F"/>
    <w:rsid w:val="00AE4F12"/>
    <w:rsid w:val="00AF4976"/>
    <w:rsid w:val="00AF5B89"/>
    <w:rsid w:val="00AF7384"/>
    <w:rsid w:val="00B0047D"/>
    <w:rsid w:val="00B0381E"/>
    <w:rsid w:val="00B0706E"/>
    <w:rsid w:val="00B118C0"/>
    <w:rsid w:val="00B12A28"/>
    <w:rsid w:val="00B14B8D"/>
    <w:rsid w:val="00B1719C"/>
    <w:rsid w:val="00B17D7B"/>
    <w:rsid w:val="00B24EB3"/>
    <w:rsid w:val="00B25D19"/>
    <w:rsid w:val="00B304FB"/>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796"/>
    <w:rsid w:val="00BA494C"/>
    <w:rsid w:val="00BA5B87"/>
    <w:rsid w:val="00BA6683"/>
    <w:rsid w:val="00BB4200"/>
    <w:rsid w:val="00BB4860"/>
    <w:rsid w:val="00BB6FFC"/>
    <w:rsid w:val="00BB7C9D"/>
    <w:rsid w:val="00BC7B96"/>
    <w:rsid w:val="00BD1250"/>
    <w:rsid w:val="00BD12C7"/>
    <w:rsid w:val="00BD1FCE"/>
    <w:rsid w:val="00BD4346"/>
    <w:rsid w:val="00BD6FE5"/>
    <w:rsid w:val="00BD770F"/>
    <w:rsid w:val="00BE4313"/>
    <w:rsid w:val="00BE61C8"/>
    <w:rsid w:val="00BE7056"/>
    <w:rsid w:val="00BF0FA4"/>
    <w:rsid w:val="00BF1214"/>
    <w:rsid w:val="00BF3B78"/>
    <w:rsid w:val="00BF7C63"/>
    <w:rsid w:val="00C002EA"/>
    <w:rsid w:val="00C00F6A"/>
    <w:rsid w:val="00C070F1"/>
    <w:rsid w:val="00C07A0D"/>
    <w:rsid w:val="00C25989"/>
    <w:rsid w:val="00C26274"/>
    <w:rsid w:val="00C26F31"/>
    <w:rsid w:val="00C318BF"/>
    <w:rsid w:val="00C343FC"/>
    <w:rsid w:val="00C3467E"/>
    <w:rsid w:val="00C3533A"/>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1A81"/>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055DD"/>
    <w:rsid w:val="00D06629"/>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B65E5"/>
    <w:rsid w:val="00DB7BF7"/>
    <w:rsid w:val="00DC4942"/>
    <w:rsid w:val="00DC6098"/>
    <w:rsid w:val="00DC688A"/>
    <w:rsid w:val="00DD17D0"/>
    <w:rsid w:val="00DD2C1C"/>
    <w:rsid w:val="00DD69DD"/>
    <w:rsid w:val="00DD7B08"/>
    <w:rsid w:val="00DE08FD"/>
    <w:rsid w:val="00DE1D5E"/>
    <w:rsid w:val="00DE3540"/>
    <w:rsid w:val="00DE6285"/>
    <w:rsid w:val="00DE73CF"/>
    <w:rsid w:val="00DE7DF3"/>
    <w:rsid w:val="00DF6AD0"/>
    <w:rsid w:val="00E01DA6"/>
    <w:rsid w:val="00E030EC"/>
    <w:rsid w:val="00E0550D"/>
    <w:rsid w:val="00E06459"/>
    <w:rsid w:val="00E076C5"/>
    <w:rsid w:val="00E1171C"/>
    <w:rsid w:val="00E12D5C"/>
    <w:rsid w:val="00E15DF9"/>
    <w:rsid w:val="00E32261"/>
    <w:rsid w:val="00E3580E"/>
    <w:rsid w:val="00E411DB"/>
    <w:rsid w:val="00E42CAD"/>
    <w:rsid w:val="00E446B6"/>
    <w:rsid w:val="00E45186"/>
    <w:rsid w:val="00E46C79"/>
    <w:rsid w:val="00E47282"/>
    <w:rsid w:val="00E47FEA"/>
    <w:rsid w:val="00E50465"/>
    <w:rsid w:val="00E50F23"/>
    <w:rsid w:val="00E50FA8"/>
    <w:rsid w:val="00E52E82"/>
    <w:rsid w:val="00E53EBA"/>
    <w:rsid w:val="00E568B1"/>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3395"/>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0E49"/>
    <w:rsid w:val="00F61EBE"/>
    <w:rsid w:val="00F6289E"/>
    <w:rsid w:val="00F633B1"/>
    <w:rsid w:val="00F65E3D"/>
    <w:rsid w:val="00F7263C"/>
    <w:rsid w:val="00F73871"/>
    <w:rsid w:val="00F74FA0"/>
    <w:rsid w:val="00F75B7C"/>
    <w:rsid w:val="00F75D49"/>
    <w:rsid w:val="00F818C2"/>
    <w:rsid w:val="00F836C8"/>
    <w:rsid w:val="00F843F0"/>
    <w:rsid w:val="00F853AE"/>
    <w:rsid w:val="00F85ADA"/>
    <w:rsid w:val="00F85E8F"/>
    <w:rsid w:val="00F87040"/>
    <w:rsid w:val="00F8709E"/>
    <w:rsid w:val="00F9033C"/>
    <w:rsid w:val="00F920FA"/>
    <w:rsid w:val="00F928E8"/>
    <w:rsid w:val="00F95D53"/>
    <w:rsid w:val="00F9754C"/>
    <w:rsid w:val="00FA34DB"/>
    <w:rsid w:val="00FA6833"/>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1c">
    <w:name w:val="Неразрешенное упоминание1"/>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theme" Target="theme/theme1.xml"/><Relationship Id="rId10" Type="http://schemas.openxmlformats.org/officeDocument/2006/relationships/hyperlink" Target="http://r-est.ru" TargetMode="External"/><Relationship Id="rId19"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333F-B769-4781-BD5D-ABD2319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4252</TotalTime>
  <Pages>25</Pages>
  <Words>8479</Words>
  <Characters>48333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245</cp:revision>
  <cp:lastPrinted>2024-06-28T06:19:00Z</cp:lastPrinted>
  <dcterms:created xsi:type="dcterms:W3CDTF">2018-08-09T11:05:00Z</dcterms:created>
  <dcterms:modified xsi:type="dcterms:W3CDTF">2024-06-28T06:26:00Z</dcterms:modified>
</cp:coreProperties>
</file>