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B8" w:rsidRDefault="00647DB8" w:rsidP="00FC13A5">
      <w:pPr>
        <w:pStyle w:val="a5"/>
        <w:ind w:firstLine="540"/>
        <w:jc w:val="center"/>
        <w:rPr>
          <w:b/>
        </w:rPr>
      </w:pPr>
    </w:p>
    <w:p w:rsidR="0052009A" w:rsidRPr="0052009A" w:rsidRDefault="0052009A" w:rsidP="0052009A">
      <w:pPr>
        <w:pStyle w:val="a5"/>
        <w:ind w:firstLine="540"/>
        <w:jc w:val="right"/>
        <w:rPr>
          <w:b/>
        </w:rPr>
      </w:pPr>
      <w:r w:rsidRPr="0052009A">
        <w:rPr>
          <w:b/>
        </w:rPr>
        <w:t xml:space="preserve">Приложение № 4 </w:t>
      </w:r>
    </w:p>
    <w:p w:rsidR="0052009A" w:rsidRPr="0052009A" w:rsidRDefault="0052009A" w:rsidP="0052009A">
      <w:pPr>
        <w:pStyle w:val="a5"/>
        <w:ind w:firstLine="540"/>
        <w:jc w:val="right"/>
        <w:rPr>
          <w:b/>
        </w:rPr>
      </w:pPr>
      <w:r w:rsidRPr="0052009A">
        <w:rPr>
          <w:b/>
        </w:rPr>
        <w:t>к извещению о проведении электронного конкурса</w:t>
      </w:r>
    </w:p>
    <w:p w:rsidR="00FC13A5" w:rsidRPr="00647DB8" w:rsidRDefault="00F84981" w:rsidP="00FC13A5">
      <w:pPr>
        <w:pStyle w:val="a5"/>
        <w:ind w:firstLine="540"/>
        <w:jc w:val="center"/>
        <w:rPr>
          <w:b/>
        </w:rPr>
      </w:pPr>
      <w:r w:rsidRPr="00647DB8">
        <w:rPr>
          <w:b/>
        </w:rPr>
        <w:t xml:space="preserve">СОДЕРЖАНИЕ, СОСТАВ ЗАЯВКИ, ИНСТРУКЦИЯ ПО ЕЕ ЗАПОЛНЕНИЮ, ИСЧЕРПЫВАЮЩИЙ </w:t>
      </w:r>
      <w:r w:rsidR="002C7273">
        <w:rPr>
          <w:b/>
        </w:rPr>
        <w:t>П</w:t>
      </w:r>
      <w:r w:rsidRPr="00647DB8">
        <w:rPr>
          <w:b/>
        </w:rPr>
        <w:t>ЕРЕЧЕНЬ ДОКУМЕНТОВ</w:t>
      </w:r>
    </w:p>
    <w:p w:rsidR="00F364E7" w:rsidRPr="00647DB8" w:rsidRDefault="00F364E7" w:rsidP="00993BBC">
      <w:pPr>
        <w:pStyle w:val="a5"/>
        <w:ind w:left="0"/>
        <w:jc w:val="both"/>
        <w:rPr>
          <w:bCs/>
          <w:sz w:val="28"/>
          <w:szCs w:val="28"/>
        </w:rPr>
      </w:pPr>
      <w:r w:rsidRPr="00647DB8">
        <w:rPr>
          <w:bCs/>
          <w:sz w:val="28"/>
          <w:szCs w:val="28"/>
        </w:rPr>
        <w:t xml:space="preserve">1. Участник закупки вправе подать только одну заявку на участие в закупке в любое время с момента размещения в единой информационной системе Извещения </w:t>
      </w:r>
      <w:r w:rsidR="00F22F5E" w:rsidRPr="00647DB8">
        <w:rPr>
          <w:bCs/>
          <w:sz w:val="28"/>
          <w:szCs w:val="28"/>
        </w:rPr>
        <w:t>до окончания,</w:t>
      </w:r>
      <w:r w:rsidRPr="00647DB8">
        <w:rPr>
          <w:bCs/>
          <w:sz w:val="28"/>
          <w:szCs w:val="28"/>
        </w:rPr>
        <w:t xml:space="preserve"> установленного в </w:t>
      </w:r>
      <w:r w:rsidR="00F22F5E" w:rsidRPr="00647DB8">
        <w:rPr>
          <w:bCs/>
          <w:sz w:val="28"/>
          <w:szCs w:val="28"/>
        </w:rPr>
        <w:t>Извещении, в</w:t>
      </w:r>
      <w:r w:rsidRPr="00647DB8">
        <w:rPr>
          <w:bCs/>
          <w:sz w:val="28"/>
          <w:szCs w:val="28"/>
        </w:rPr>
        <w:t xml:space="preserve"> соответствии с</w:t>
      </w:r>
      <w:r w:rsidR="002C7273">
        <w:rPr>
          <w:bCs/>
          <w:sz w:val="28"/>
          <w:szCs w:val="28"/>
        </w:rPr>
        <w:t xml:space="preserve"> </w:t>
      </w:r>
      <w:r w:rsidR="00DD4C35" w:rsidRPr="00647DB8">
        <w:rPr>
          <w:bCs/>
          <w:sz w:val="28"/>
          <w:szCs w:val="28"/>
        </w:rPr>
        <w:t>Федеральным законом от 05.04.2013 № 44-</w:t>
      </w:r>
      <w:r w:rsidR="00F22F5E" w:rsidRPr="00647DB8">
        <w:rPr>
          <w:bCs/>
          <w:sz w:val="28"/>
          <w:szCs w:val="28"/>
        </w:rPr>
        <w:t>ФЗ, срока</w:t>
      </w:r>
      <w:r w:rsidRPr="00647DB8">
        <w:rPr>
          <w:bCs/>
          <w:sz w:val="28"/>
          <w:szCs w:val="28"/>
        </w:rPr>
        <w:t xml:space="preserve"> подачи заявок на участие в закупке. </w:t>
      </w:r>
    </w:p>
    <w:p w:rsidR="00A44BC7" w:rsidRPr="00647DB8" w:rsidRDefault="00F364E7" w:rsidP="00993BBC">
      <w:pPr>
        <w:pStyle w:val="a5"/>
        <w:ind w:left="0"/>
        <w:jc w:val="both"/>
        <w:rPr>
          <w:bCs/>
          <w:sz w:val="28"/>
          <w:szCs w:val="28"/>
        </w:rPr>
      </w:pPr>
      <w:r w:rsidRPr="00647DB8">
        <w:rPr>
          <w:bCs/>
          <w:sz w:val="28"/>
          <w:szCs w:val="28"/>
        </w:rPr>
        <w:t xml:space="preserve">2. Подача заявки на участие в закупке означает согласие участника закупки, подавшего такую заявку на оказание услуг на условиях, предусмотренных настоящим Извещением и в соответствии с заявкой такого участника закупки на участие в закупке. </w:t>
      </w:r>
    </w:p>
    <w:p w:rsidR="00647DB8" w:rsidRDefault="00F364E7" w:rsidP="00993BBC">
      <w:pPr>
        <w:spacing w:after="120" w:line="240" w:lineRule="auto"/>
        <w:jc w:val="both"/>
        <w:rPr>
          <w:rFonts w:ascii="Times New Roman" w:hAnsi="Times New Roman" w:cs="Times New Roman"/>
          <w:bCs/>
          <w:sz w:val="28"/>
          <w:szCs w:val="28"/>
        </w:rPr>
      </w:pPr>
      <w:r w:rsidRPr="00647DB8">
        <w:rPr>
          <w:rFonts w:ascii="Times New Roman" w:hAnsi="Times New Roman" w:cs="Times New Roman"/>
          <w:bCs/>
          <w:sz w:val="28"/>
          <w:szCs w:val="28"/>
        </w:rPr>
        <w:t xml:space="preserve">3. Заявка на участие в настоящем открытом конкурсе в электронной форме состоит из </w:t>
      </w:r>
      <w:r w:rsidR="00457634" w:rsidRPr="00647DB8">
        <w:rPr>
          <w:rFonts w:ascii="Times New Roman" w:hAnsi="Times New Roman" w:cs="Times New Roman"/>
          <w:bCs/>
          <w:sz w:val="28"/>
          <w:szCs w:val="28"/>
        </w:rPr>
        <w:t xml:space="preserve">второй и </w:t>
      </w:r>
      <w:r w:rsidR="00DB5C8A" w:rsidRPr="00647DB8">
        <w:rPr>
          <w:rFonts w:ascii="Times New Roman" w:hAnsi="Times New Roman" w:cs="Times New Roman"/>
          <w:bCs/>
          <w:sz w:val="28"/>
          <w:szCs w:val="28"/>
        </w:rPr>
        <w:t>третьей частей</w:t>
      </w:r>
      <w:r w:rsidRPr="00647DB8">
        <w:rPr>
          <w:rFonts w:ascii="Times New Roman" w:hAnsi="Times New Roman" w:cs="Times New Roman"/>
          <w:bCs/>
          <w:sz w:val="28"/>
          <w:szCs w:val="28"/>
        </w:rPr>
        <w:t>.</w:t>
      </w:r>
      <w:r w:rsidR="00457634" w:rsidRPr="00647DB8">
        <w:rPr>
          <w:rFonts w:ascii="Times New Roman" w:hAnsi="Times New Roman" w:cs="Times New Roman"/>
          <w:bCs/>
          <w:sz w:val="28"/>
          <w:szCs w:val="28"/>
        </w:rPr>
        <w:t xml:space="preserve"> Первая часть заявки отсутствует с учетом положений пункта 1 части 19 статьи 48 Федерального закона от 05.04.2013 № 44-ФЗ</w:t>
      </w:r>
      <w:r w:rsidR="00647DB8">
        <w:rPr>
          <w:rFonts w:ascii="Times New Roman" w:hAnsi="Times New Roman" w:cs="Times New Roman"/>
          <w:bCs/>
          <w:sz w:val="28"/>
          <w:szCs w:val="28"/>
        </w:rPr>
        <w:t>, но в связи с тем что Заказчик проводит закупку с учетом требований закона №44-Фз, но на пло</w:t>
      </w:r>
      <w:r w:rsidR="002C1230">
        <w:rPr>
          <w:rFonts w:ascii="Times New Roman" w:hAnsi="Times New Roman" w:cs="Times New Roman"/>
          <w:bCs/>
          <w:sz w:val="28"/>
          <w:szCs w:val="28"/>
        </w:rPr>
        <w:t xml:space="preserve">щадке 223 ФЗ в качестве первой </w:t>
      </w:r>
      <w:r w:rsidR="00647DB8">
        <w:rPr>
          <w:rFonts w:ascii="Times New Roman" w:hAnsi="Times New Roman" w:cs="Times New Roman"/>
          <w:bCs/>
          <w:sz w:val="28"/>
          <w:szCs w:val="28"/>
        </w:rPr>
        <w:t>части заявки необходимо представить</w:t>
      </w:r>
      <w:proofErr w:type="gramStart"/>
      <w:r w:rsidR="00647DB8">
        <w:rPr>
          <w:rFonts w:ascii="Times New Roman" w:hAnsi="Times New Roman" w:cs="Times New Roman"/>
          <w:bCs/>
          <w:sz w:val="28"/>
          <w:szCs w:val="28"/>
        </w:rPr>
        <w:t xml:space="preserve"> :</w:t>
      </w:r>
      <w:proofErr w:type="gramEnd"/>
    </w:p>
    <w:p w:rsidR="00647DB8" w:rsidRDefault="002C1230" w:rsidP="00993BBC">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2C1230">
        <w:rPr>
          <w:rFonts w:ascii="Times New Roman" w:hAnsi="Times New Roman" w:cs="Times New Roman"/>
          <w:bCs/>
          <w:sz w:val="28"/>
          <w:szCs w:val="28"/>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2A2694" w:rsidRPr="00647DB8" w:rsidRDefault="00675B39" w:rsidP="00993BBC">
      <w:pPr>
        <w:spacing w:after="120" w:line="240" w:lineRule="auto"/>
        <w:jc w:val="both"/>
        <w:rPr>
          <w:rFonts w:ascii="Times New Roman" w:eastAsia="Calibri" w:hAnsi="Times New Roman" w:cs="Times New Roman"/>
          <w:sz w:val="28"/>
          <w:szCs w:val="28"/>
        </w:rPr>
      </w:pPr>
      <w:r w:rsidRPr="00647DB8">
        <w:rPr>
          <w:rFonts w:ascii="Times New Roman" w:hAnsi="Times New Roman" w:cs="Times New Roman"/>
          <w:bCs/>
          <w:sz w:val="28"/>
          <w:szCs w:val="28"/>
        </w:rPr>
        <w:t xml:space="preserve"> </w:t>
      </w:r>
    </w:p>
    <w:p w:rsidR="00F364E7" w:rsidRPr="00647DB8" w:rsidRDefault="004A2658" w:rsidP="00993BBC">
      <w:pPr>
        <w:pStyle w:val="a5"/>
        <w:ind w:left="0"/>
        <w:jc w:val="both"/>
        <w:rPr>
          <w:sz w:val="28"/>
          <w:szCs w:val="28"/>
        </w:rPr>
      </w:pPr>
      <w:r w:rsidRPr="00647DB8">
        <w:rPr>
          <w:sz w:val="28"/>
          <w:szCs w:val="28"/>
        </w:rPr>
        <w:t>4</w:t>
      </w:r>
      <w:r w:rsidR="00D13FB9" w:rsidRPr="00647DB8">
        <w:rPr>
          <w:sz w:val="28"/>
          <w:szCs w:val="28"/>
        </w:rPr>
        <w:t xml:space="preserve">. </w:t>
      </w:r>
      <w:r w:rsidR="00D13FB9" w:rsidRPr="002C1230">
        <w:rPr>
          <w:b/>
          <w:sz w:val="28"/>
          <w:szCs w:val="28"/>
        </w:rPr>
        <w:t>Вторая</w:t>
      </w:r>
      <w:r w:rsidR="00F364E7" w:rsidRPr="002C1230">
        <w:rPr>
          <w:b/>
          <w:sz w:val="28"/>
          <w:szCs w:val="28"/>
        </w:rPr>
        <w:t xml:space="preserve"> часть заявки</w:t>
      </w:r>
      <w:r w:rsidR="00F364E7" w:rsidRPr="00647DB8">
        <w:rPr>
          <w:sz w:val="28"/>
          <w:szCs w:val="28"/>
        </w:rPr>
        <w:t xml:space="preserve"> на участие в открытом конкурсе в электронной форме должна содержать информацию и документы:</w:t>
      </w:r>
    </w:p>
    <w:p w:rsidR="00F364E7" w:rsidRPr="00647DB8" w:rsidRDefault="004A2658" w:rsidP="00993BBC">
      <w:pPr>
        <w:pStyle w:val="a5"/>
        <w:ind w:left="0"/>
        <w:jc w:val="both"/>
        <w:rPr>
          <w:sz w:val="28"/>
          <w:szCs w:val="28"/>
        </w:rPr>
      </w:pPr>
      <w:r w:rsidRPr="00647DB8">
        <w:rPr>
          <w:sz w:val="28"/>
          <w:szCs w:val="28"/>
        </w:rPr>
        <w:t>4.</w:t>
      </w:r>
      <w:r w:rsidR="009E6E73" w:rsidRPr="00647DB8">
        <w:rPr>
          <w:sz w:val="28"/>
          <w:szCs w:val="28"/>
        </w:rPr>
        <w:t>1</w:t>
      </w:r>
      <w:r w:rsidR="00F364E7" w:rsidRPr="00647DB8">
        <w:rPr>
          <w:sz w:val="28"/>
          <w:szCs w:val="28"/>
        </w:rPr>
        <w:t xml:space="preserve">. </w:t>
      </w:r>
      <w:proofErr w:type="gramStart"/>
      <w:r w:rsidR="007D32F0" w:rsidRPr="00647DB8">
        <w:rPr>
          <w:sz w:val="28"/>
          <w:szCs w:val="28"/>
        </w:rPr>
        <w:t>Р</w:t>
      </w:r>
      <w:r w:rsidR="00F364E7" w:rsidRPr="00647DB8">
        <w:rPr>
          <w:sz w:val="28"/>
          <w:szCs w:val="28"/>
        </w:rPr>
        <w:t>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w:t>
      </w:r>
      <w:r w:rsidR="00DD4C35" w:rsidRPr="00647DB8">
        <w:rPr>
          <w:sz w:val="28"/>
          <w:szCs w:val="28"/>
        </w:rPr>
        <w:t xml:space="preserve"> участника закупки заключение контракта</w:t>
      </w:r>
      <w:r w:rsidR="00F364E7" w:rsidRPr="00647DB8">
        <w:rPr>
          <w:sz w:val="28"/>
          <w:szCs w:val="28"/>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w:t>
      </w:r>
      <w:r w:rsidR="00DD4C35" w:rsidRPr="00647DB8">
        <w:rPr>
          <w:sz w:val="28"/>
          <w:szCs w:val="28"/>
        </w:rPr>
        <w:t xml:space="preserve"> контракта</w:t>
      </w:r>
      <w:r w:rsidR="00F364E7" w:rsidRPr="00647DB8">
        <w:rPr>
          <w:sz w:val="28"/>
          <w:szCs w:val="28"/>
        </w:rPr>
        <w:t xml:space="preserve"> является крупной сделкой;</w:t>
      </w:r>
      <w:proofErr w:type="gramEnd"/>
    </w:p>
    <w:p w:rsidR="007D32F0" w:rsidRPr="00647DB8" w:rsidRDefault="004A2658" w:rsidP="00993BBC">
      <w:pPr>
        <w:pStyle w:val="a5"/>
        <w:ind w:left="0"/>
        <w:jc w:val="both"/>
        <w:rPr>
          <w:sz w:val="28"/>
          <w:szCs w:val="28"/>
        </w:rPr>
      </w:pPr>
      <w:r w:rsidRPr="00647DB8">
        <w:rPr>
          <w:sz w:val="28"/>
          <w:szCs w:val="28"/>
        </w:rPr>
        <w:t>4.</w:t>
      </w:r>
      <w:r w:rsidR="009E6E73" w:rsidRPr="00647DB8">
        <w:rPr>
          <w:sz w:val="28"/>
          <w:szCs w:val="28"/>
        </w:rPr>
        <w:t>2</w:t>
      </w:r>
      <w:r w:rsidR="007D32F0" w:rsidRPr="00647DB8">
        <w:rPr>
          <w:sz w:val="28"/>
          <w:szCs w:val="28"/>
        </w:rPr>
        <w:t>.</w:t>
      </w:r>
      <w:r w:rsidR="00F364E7" w:rsidRPr="00647DB8">
        <w:rPr>
          <w:sz w:val="28"/>
          <w:szCs w:val="28"/>
        </w:rPr>
        <w:t xml:space="preserve"> Документы, подтверждающие соответствие участника закупки требованиям, установленным пунктом 1 части 1 статьи 31</w:t>
      </w:r>
      <w:r w:rsidR="00DD4C35" w:rsidRPr="00647DB8">
        <w:rPr>
          <w:sz w:val="28"/>
          <w:szCs w:val="28"/>
        </w:rPr>
        <w:t xml:space="preserve"> Федерального закона от 05.04.2013 № 44-ФЗ</w:t>
      </w:r>
      <w:r w:rsidR="00F364E7" w:rsidRPr="00647DB8">
        <w:rPr>
          <w:sz w:val="28"/>
          <w:szCs w:val="28"/>
        </w:rPr>
        <w:t>:</w:t>
      </w:r>
    </w:p>
    <w:p w:rsidR="00F364E7" w:rsidRPr="00647DB8" w:rsidRDefault="007D32F0" w:rsidP="00993BBC">
      <w:pPr>
        <w:pStyle w:val="a5"/>
        <w:ind w:left="0"/>
        <w:jc w:val="both"/>
        <w:rPr>
          <w:sz w:val="28"/>
          <w:szCs w:val="28"/>
        </w:rPr>
      </w:pPr>
      <w:proofErr w:type="gramStart"/>
      <w:r w:rsidRPr="00647DB8">
        <w:rPr>
          <w:sz w:val="28"/>
          <w:szCs w:val="28"/>
        </w:rPr>
        <w:t xml:space="preserve">- </w:t>
      </w:r>
      <w:r w:rsidR="00EC4EFA" w:rsidRPr="00647DB8">
        <w:rPr>
          <w:sz w:val="28"/>
          <w:szCs w:val="28"/>
        </w:rPr>
        <w:t xml:space="preserve">информация о членстве в саморегулируемой организации аудиторов (выписка из реестра саморегулируемой организации аудиторов или сведения в иной форме, содержащие информацию, </w:t>
      </w:r>
      <w:r w:rsidR="008C0538" w:rsidRPr="00647DB8">
        <w:rPr>
          <w:sz w:val="28"/>
          <w:szCs w:val="28"/>
        </w:rPr>
        <w:t>позволяющие</w:t>
      </w:r>
      <w:r w:rsidR="00211226" w:rsidRPr="00647DB8">
        <w:rPr>
          <w:sz w:val="28"/>
          <w:szCs w:val="28"/>
        </w:rPr>
        <w:t xml:space="preserve"> </w:t>
      </w:r>
      <w:r w:rsidR="00EC4EFA" w:rsidRPr="00647DB8">
        <w:rPr>
          <w:sz w:val="28"/>
          <w:szCs w:val="28"/>
        </w:rPr>
        <w:t>установить наличие участника закупки в реестре саморегулируемой организации аудиторов)</w:t>
      </w:r>
      <w:r w:rsidR="00F364E7" w:rsidRPr="00647DB8">
        <w:rPr>
          <w:sz w:val="28"/>
          <w:szCs w:val="28"/>
        </w:rPr>
        <w:t xml:space="preserve">, содержащей сведения о наличии или отсутствии применения в отношении аудиторской </w:t>
      </w:r>
      <w:r w:rsidR="00F364E7" w:rsidRPr="00647DB8">
        <w:rPr>
          <w:sz w:val="28"/>
          <w:szCs w:val="28"/>
        </w:rPr>
        <w:lastRenderedPageBreak/>
        <w:t>организации мер дисциплинарного и иного воздействия</w:t>
      </w:r>
      <w:r w:rsidR="00DE0EC2" w:rsidRPr="00647DB8">
        <w:rPr>
          <w:sz w:val="28"/>
          <w:szCs w:val="28"/>
        </w:rPr>
        <w:t xml:space="preserve"> в виде приостановления членства в саморегулируемой организации аудиторов, лишающие участника закупки права заключать новые</w:t>
      </w:r>
      <w:proofErr w:type="gramEnd"/>
      <w:r w:rsidR="00DE0EC2" w:rsidRPr="00647DB8">
        <w:rPr>
          <w:sz w:val="28"/>
          <w:szCs w:val="28"/>
        </w:rPr>
        <w:t xml:space="preserve"> договоры;</w:t>
      </w:r>
    </w:p>
    <w:p w:rsidR="00F364E7" w:rsidRPr="00647DB8" w:rsidRDefault="009E6E73" w:rsidP="007D32F0">
      <w:pPr>
        <w:pStyle w:val="a5"/>
        <w:ind w:left="0"/>
        <w:jc w:val="both"/>
        <w:rPr>
          <w:sz w:val="28"/>
          <w:szCs w:val="28"/>
        </w:rPr>
      </w:pPr>
      <w:r w:rsidRPr="00647DB8">
        <w:rPr>
          <w:sz w:val="28"/>
          <w:szCs w:val="28"/>
        </w:rPr>
        <w:t>4.3</w:t>
      </w:r>
      <w:r w:rsidR="00B848C6" w:rsidRPr="00647DB8">
        <w:rPr>
          <w:sz w:val="28"/>
          <w:szCs w:val="28"/>
        </w:rPr>
        <w:t>.</w:t>
      </w:r>
      <w:r w:rsidR="007D32F0" w:rsidRPr="00647DB8">
        <w:rPr>
          <w:sz w:val="28"/>
          <w:szCs w:val="28"/>
        </w:rPr>
        <w:t xml:space="preserve"> Д</w:t>
      </w:r>
      <w:r w:rsidR="00F364E7" w:rsidRPr="00647DB8">
        <w:rPr>
          <w:sz w:val="28"/>
          <w:szCs w:val="28"/>
        </w:rPr>
        <w:t>екларация о соответствии участника закупки требованиям, установленным пунктами 3 – 5, 7</w:t>
      </w:r>
      <w:r w:rsidR="00BC1C09" w:rsidRPr="00647DB8">
        <w:rPr>
          <w:sz w:val="28"/>
          <w:szCs w:val="28"/>
        </w:rPr>
        <w:t>, 7.1., 9</w:t>
      </w:r>
      <w:r w:rsidR="00F364E7" w:rsidRPr="00647DB8">
        <w:rPr>
          <w:sz w:val="28"/>
          <w:szCs w:val="28"/>
        </w:rPr>
        <w:t xml:space="preserve"> – 11 части 1 статьи 31</w:t>
      </w:r>
      <w:r w:rsidR="00DD4C35" w:rsidRPr="00647DB8">
        <w:rPr>
          <w:sz w:val="28"/>
          <w:szCs w:val="28"/>
        </w:rPr>
        <w:t xml:space="preserve"> Федерального закона от 05.04.2013 № 44-ФЗ</w:t>
      </w:r>
      <w:r w:rsidR="00F364E7" w:rsidRPr="00647DB8">
        <w:rPr>
          <w:sz w:val="28"/>
          <w:szCs w:val="28"/>
        </w:rPr>
        <w:t xml:space="preserve">; </w:t>
      </w:r>
      <w:r w:rsidR="00370228" w:rsidRPr="00647DB8">
        <w:rPr>
          <w:sz w:val="28"/>
          <w:szCs w:val="28"/>
        </w:rPr>
        <w:t>информацию об отсутствии</w:t>
      </w:r>
      <w:r w:rsidR="00C30A57" w:rsidRPr="00647DB8">
        <w:rPr>
          <w:sz w:val="28"/>
          <w:szCs w:val="28"/>
        </w:rPr>
        <w:t xml:space="preserve">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 лицах, указанных в подпункте «в» пункта 1 части 1 статьи 43 Федерального закона от 05.04.2013 № 44-ФЗ.</w:t>
      </w:r>
    </w:p>
    <w:p w:rsidR="00F364E7" w:rsidRPr="00647DB8" w:rsidRDefault="004A2658" w:rsidP="007D32F0">
      <w:pPr>
        <w:pStyle w:val="a5"/>
        <w:ind w:left="0"/>
        <w:jc w:val="both"/>
        <w:rPr>
          <w:sz w:val="28"/>
          <w:szCs w:val="28"/>
        </w:rPr>
      </w:pPr>
      <w:r w:rsidRPr="00647DB8">
        <w:rPr>
          <w:sz w:val="28"/>
          <w:szCs w:val="28"/>
        </w:rPr>
        <w:t>4.</w:t>
      </w:r>
      <w:r w:rsidR="009E6E73" w:rsidRPr="00647DB8">
        <w:rPr>
          <w:sz w:val="28"/>
          <w:szCs w:val="28"/>
        </w:rPr>
        <w:t>4</w:t>
      </w:r>
      <w:r w:rsidR="000C2901" w:rsidRPr="00647DB8">
        <w:rPr>
          <w:sz w:val="28"/>
          <w:szCs w:val="28"/>
        </w:rPr>
        <w:t>.</w:t>
      </w:r>
      <w:r w:rsidR="007D32F0" w:rsidRPr="00647DB8">
        <w:rPr>
          <w:sz w:val="28"/>
          <w:szCs w:val="28"/>
        </w:rPr>
        <w:t xml:space="preserve"> Р</w:t>
      </w:r>
      <w:r w:rsidR="00F364E7" w:rsidRPr="00647DB8">
        <w:rPr>
          <w:sz w:val="28"/>
          <w:szCs w:val="28"/>
        </w:rPr>
        <w:t>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00F364E7" w:rsidRPr="00647DB8">
        <w:rPr>
          <w:sz w:val="28"/>
          <w:szCs w:val="28"/>
        </w:rPr>
        <w:t>дств в к</w:t>
      </w:r>
      <w:proofErr w:type="gramEnd"/>
      <w:r w:rsidR="00F364E7" w:rsidRPr="00647DB8">
        <w:rPr>
          <w:sz w:val="28"/>
          <w:szCs w:val="28"/>
        </w:rPr>
        <w:t>ачестве оплаты поставленного товара, выполненной работы (ее результатов), оказанной услуги, а также отде</w:t>
      </w:r>
      <w:r w:rsidR="00DD4C35" w:rsidRPr="00647DB8">
        <w:rPr>
          <w:sz w:val="28"/>
          <w:szCs w:val="28"/>
        </w:rPr>
        <w:t>льных этапов исполнения контракта</w:t>
      </w:r>
      <w:r w:rsidR="00F364E7" w:rsidRPr="00647DB8">
        <w:rPr>
          <w:sz w:val="28"/>
          <w:szCs w:val="28"/>
        </w:rPr>
        <w:t>, за исключением случаев, если в соответствии с законодательством Российской Федерации такой счет открывается после заключения</w:t>
      </w:r>
      <w:r w:rsidR="00DD4C35" w:rsidRPr="00647DB8">
        <w:rPr>
          <w:sz w:val="28"/>
          <w:szCs w:val="28"/>
        </w:rPr>
        <w:t xml:space="preserve"> контракта</w:t>
      </w:r>
      <w:r w:rsidR="00F364E7" w:rsidRPr="00647DB8">
        <w:rPr>
          <w:sz w:val="28"/>
          <w:szCs w:val="28"/>
        </w:rPr>
        <w:t>;</w:t>
      </w:r>
    </w:p>
    <w:p w:rsidR="00A53F78" w:rsidRPr="00647DB8" w:rsidRDefault="004A2658" w:rsidP="00596BBD">
      <w:pPr>
        <w:pStyle w:val="a5"/>
        <w:ind w:left="0"/>
        <w:jc w:val="both"/>
        <w:rPr>
          <w:sz w:val="28"/>
          <w:szCs w:val="28"/>
        </w:rPr>
      </w:pPr>
      <w:r w:rsidRPr="00647DB8">
        <w:rPr>
          <w:sz w:val="28"/>
          <w:szCs w:val="28"/>
        </w:rPr>
        <w:t>4.</w:t>
      </w:r>
      <w:r w:rsidR="009E6E73" w:rsidRPr="00647DB8">
        <w:rPr>
          <w:sz w:val="28"/>
          <w:szCs w:val="28"/>
        </w:rPr>
        <w:t>5</w:t>
      </w:r>
      <w:r w:rsidR="007D32F0" w:rsidRPr="00647DB8">
        <w:rPr>
          <w:sz w:val="28"/>
          <w:szCs w:val="28"/>
        </w:rPr>
        <w:t xml:space="preserve">. </w:t>
      </w:r>
      <w:r w:rsidR="00596BBD" w:rsidRPr="00647DB8">
        <w:rPr>
          <w:sz w:val="28"/>
          <w:szCs w:val="28"/>
        </w:rPr>
        <w:t xml:space="preserve">Заявка на участие в закупке может содержать документы, подтверждающие квалификацию участника закупки. </w:t>
      </w:r>
    </w:p>
    <w:p w:rsidR="00F364E7" w:rsidRPr="00647DB8" w:rsidRDefault="007D32F0" w:rsidP="00A53F78">
      <w:pPr>
        <w:pStyle w:val="a5"/>
        <w:ind w:left="0" w:firstLine="708"/>
        <w:jc w:val="both"/>
        <w:rPr>
          <w:sz w:val="28"/>
          <w:szCs w:val="28"/>
        </w:rPr>
      </w:pPr>
      <w:proofErr w:type="gramStart"/>
      <w:r w:rsidRPr="00647DB8">
        <w:rPr>
          <w:sz w:val="28"/>
          <w:szCs w:val="28"/>
        </w:rPr>
        <w:t>Д</w:t>
      </w:r>
      <w:r w:rsidR="00F364E7" w:rsidRPr="00647DB8">
        <w:rPr>
          <w:sz w:val="28"/>
          <w:szCs w:val="28"/>
        </w:rPr>
        <w:t>окументы в отношении критерия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w:t>
      </w:r>
      <w:r w:rsidR="00DD4C35" w:rsidRPr="00647DB8">
        <w:rPr>
          <w:sz w:val="28"/>
          <w:szCs w:val="28"/>
        </w:rPr>
        <w:t>аботы, связанного с предметом контракта</w:t>
      </w:r>
      <w:r w:rsidR="00F364E7" w:rsidRPr="00647DB8">
        <w:rPr>
          <w:sz w:val="28"/>
          <w:szCs w:val="28"/>
        </w:rPr>
        <w:t xml:space="preserve">, и деловой репутации, специалистов и иных работников определенного уровня квалификации» (отсутствие таких документов не является основанием для признания заявки не соответствующей требованиям Федерального закона </w:t>
      </w:r>
      <w:r w:rsidR="00DD4C35" w:rsidRPr="00647DB8">
        <w:rPr>
          <w:bCs/>
          <w:sz w:val="28"/>
          <w:szCs w:val="28"/>
        </w:rPr>
        <w:t>от 05.04.2013</w:t>
      </w:r>
      <w:proofErr w:type="gramEnd"/>
      <w:r w:rsidR="00DD4C35" w:rsidRPr="00647DB8">
        <w:rPr>
          <w:bCs/>
          <w:sz w:val="28"/>
          <w:szCs w:val="28"/>
        </w:rPr>
        <w:t xml:space="preserve"> </w:t>
      </w:r>
      <w:r w:rsidR="00F364E7" w:rsidRPr="00647DB8">
        <w:rPr>
          <w:sz w:val="28"/>
          <w:szCs w:val="28"/>
        </w:rPr>
        <w:t xml:space="preserve">№ </w:t>
      </w:r>
      <w:proofErr w:type="gramStart"/>
      <w:r w:rsidR="00F364E7" w:rsidRPr="00647DB8">
        <w:rPr>
          <w:sz w:val="28"/>
          <w:szCs w:val="28"/>
        </w:rPr>
        <w:t>44-ФЗ):</w:t>
      </w:r>
      <w:proofErr w:type="gramEnd"/>
    </w:p>
    <w:p w:rsidR="00F364E7" w:rsidRPr="00647DB8" w:rsidRDefault="009E6E73" w:rsidP="004A2658">
      <w:pPr>
        <w:pStyle w:val="a5"/>
        <w:ind w:left="0"/>
        <w:jc w:val="both"/>
        <w:rPr>
          <w:sz w:val="28"/>
          <w:szCs w:val="28"/>
        </w:rPr>
      </w:pPr>
      <w:r w:rsidRPr="00647DB8">
        <w:rPr>
          <w:sz w:val="28"/>
          <w:szCs w:val="28"/>
        </w:rPr>
        <w:t>4.5</w:t>
      </w:r>
      <w:r w:rsidR="004A2658" w:rsidRPr="00647DB8">
        <w:rPr>
          <w:sz w:val="28"/>
          <w:szCs w:val="28"/>
        </w:rPr>
        <w:t xml:space="preserve">.1 </w:t>
      </w:r>
      <w:r w:rsidR="00F364E7" w:rsidRPr="00647DB8">
        <w:rPr>
          <w:sz w:val="28"/>
          <w:szCs w:val="28"/>
        </w:rPr>
        <w:t xml:space="preserve">в отношении показателя оценки «Наличие у участников закупки опыта поставки товара, выполнения работы, оказания </w:t>
      </w:r>
      <w:r w:rsidR="00DD4C35" w:rsidRPr="00647DB8">
        <w:rPr>
          <w:sz w:val="28"/>
          <w:szCs w:val="28"/>
        </w:rPr>
        <w:t>услуги, связанного с предметом контракта</w:t>
      </w:r>
      <w:r w:rsidR="00F364E7" w:rsidRPr="00647DB8">
        <w:rPr>
          <w:sz w:val="28"/>
          <w:szCs w:val="28"/>
        </w:rPr>
        <w:t>»:</w:t>
      </w:r>
    </w:p>
    <w:p w:rsidR="00F364E7" w:rsidRPr="00647DB8" w:rsidRDefault="00F364E7" w:rsidP="004A2658">
      <w:pPr>
        <w:pStyle w:val="a5"/>
        <w:ind w:left="0"/>
        <w:jc w:val="both"/>
        <w:rPr>
          <w:sz w:val="28"/>
          <w:szCs w:val="28"/>
          <w:u w:val="single"/>
        </w:rPr>
      </w:pPr>
      <w:r w:rsidRPr="00647DB8">
        <w:rPr>
          <w:sz w:val="28"/>
          <w:szCs w:val="28"/>
          <w:u w:val="single"/>
        </w:rPr>
        <w:t>в отношении детализирующего показателя оценки «Общее количество исполненных у</w:t>
      </w:r>
      <w:r w:rsidR="00DD4C35" w:rsidRPr="00647DB8">
        <w:rPr>
          <w:sz w:val="28"/>
          <w:szCs w:val="28"/>
          <w:u w:val="single"/>
        </w:rPr>
        <w:t>частником закупки контрактов</w:t>
      </w:r>
      <w:r w:rsidRPr="00647DB8">
        <w:rPr>
          <w:sz w:val="28"/>
          <w:szCs w:val="28"/>
          <w:u w:val="single"/>
        </w:rPr>
        <w:t>»:</w:t>
      </w:r>
    </w:p>
    <w:p w:rsidR="00F364E7" w:rsidRPr="00647DB8" w:rsidRDefault="005C6ABB" w:rsidP="004A2658">
      <w:pPr>
        <w:pStyle w:val="a5"/>
        <w:ind w:left="0"/>
        <w:jc w:val="both"/>
        <w:rPr>
          <w:sz w:val="28"/>
          <w:szCs w:val="28"/>
        </w:rPr>
      </w:pPr>
      <w:r w:rsidRPr="00647DB8">
        <w:rPr>
          <w:sz w:val="28"/>
          <w:szCs w:val="28"/>
        </w:rPr>
        <w:t>1)</w:t>
      </w:r>
      <w:r w:rsidR="00F364E7" w:rsidRPr="00647DB8">
        <w:rPr>
          <w:sz w:val="28"/>
          <w:szCs w:val="28"/>
        </w:rPr>
        <w:t xml:space="preserve"> исполненные участником закупки с учетом правопреемства (в случае наличия в заявке подтверждающего документа) гражданско-правовые договоры</w:t>
      </w:r>
      <w:r w:rsidR="00593620" w:rsidRPr="00647DB8">
        <w:rPr>
          <w:sz w:val="28"/>
          <w:szCs w:val="28"/>
        </w:rPr>
        <w:t xml:space="preserve"> (контракты)</w:t>
      </w:r>
      <w:r w:rsidR="00F364E7" w:rsidRPr="00647DB8">
        <w:rPr>
          <w:sz w:val="28"/>
          <w:szCs w:val="28"/>
        </w:rPr>
        <w:t>, в том числе заключенные и исполненные в соответствии с</w:t>
      </w:r>
      <w:r w:rsidR="003A5E7F" w:rsidRPr="00647DB8">
        <w:rPr>
          <w:sz w:val="28"/>
          <w:szCs w:val="28"/>
        </w:rPr>
        <w:t xml:space="preserve"> </w:t>
      </w:r>
      <w:r w:rsidR="00DD4C35" w:rsidRPr="00647DB8">
        <w:rPr>
          <w:bCs/>
          <w:sz w:val="28"/>
          <w:szCs w:val="28"/>
        </w:rPr>
        <w:t>Федеральным законом от 05.04.2013 № 44-ФЗ</w:t>
      </w:r>
      <w:r w:rsidR="00F364E7" w:rsidRPr="00647DB8">
        <w:rPr>
          <w:sz w:val="28"/>
          <w:szCs w:val="28"/>
        </w:rPr>
        <w:t>;</w:t>
      </w:r>
    </w:p>
    <w:p w:rsidR="00995F19" w:rsidRDefault="004C2462" w:rsidP="003A1976">
      <w:pPr>
        <w:pStyle w:val="a5"/>
        <w:ind w:left="0" w:firstLine="709"/>
        <w:jc w:val="both"/>
        <w:rPr>
          <w:rFonts w:eastAsia="Calibri"/>
          <w:sz w:val="28"/>
          <w:szCs w:val="28"/>
        </w:rPr>
      </w:pPr>
      <w:r w:rsidRPr="00647DB8">
        <w:rPr>
          <w:sz w:val="28"/>
          <w:szCs w:val="28"/>
        </w:rPr>
        <w:t xml:space="preserve">Описание требований к перечисленным документам установлены в </w:t>
      </w:r>
      <w:r w:rsidRPr="00AC50B6">
        <w:rPr>
          <w:sz w:val="28"/>
          <w:szCs w:val="28"/>
        </w:rPr>
        <w:t xml:space="preserve">Приложении № </w:t>
      </w:r>
      <w:r w:rsidR="00C37A63" w:rsidRPr="00AC50B6">
        <w:rPr>
          <w:sz w:val="28"/>
          <w:szCs w:val="28"/>
        </w:rPr>
        <w:t>4</w:t>
      </w:r>
      <w:r w:rsidRPr="00AC50B6">
        <w:rPr>
          <w:sz w:val="28"/>
          <w:szCs w:val="28"/>
        </w:rPr>
        <w:t xml:space="preserve"> к Извещению</w:t>
      </w:r>
      <w:proofErr w:type="gramStart"/>
      <w:r w:rsidR="003A1976" w:rsidRPr="00AC50B6">
        <w:rPr>
          <w:sz w:val="28"/>
          <w:szCs w:val="28"/>
        </w:rPr>
        <w:t xml:space="preserve"> </w:t>
      </w:r>
      <w:r w:rsidR="00942455">
        <w:rPr>
          <w:sz w:val="28"/>
          <w:szCs w:val="28"/>
        </w:rPr>
        <w:t>.</w:t>
      </w:r>
      <w:proofErr w:type="gramEnd"/>
      <w:r w:rsidR="002C1230">
        <w:rPr>
          <w:bCs/>
          <w:sz w:val="28"/>
          <w:szCs w:val="28"/>
        </w:rPr>
        <w:t>В связи с тем ,что Заказчик проводит закупку с учетом требований закона №44-Фз, но на площадке 223 ФЗ в и</w:t>
      </w:r>
      <w:r w:rsidR="002C1230" w:rsidRPr="00647DB8">
        <w:rPr>
          <w:rFonts w:eastAsia="Calibri"/>
          <w:sz w:val="28"/>
          <w:szCs w:val="28"/>
        </w:rPr>
        <w:t>нф</w:t>
      </w:r>
      <w:r w:rsidR="002C1230">
        <w:rPr>
          <w:rFonts w:eastAsia="Calibri"/>
          <w:sz w:val="28"/>
          <w:szCs w:val="28"/>
        </w:rPr>
        <w:t>ормацию</w:t>
      </w:r>
      <w:r w:rsidR="002C1230" w:rsidRPr="00647DB8">
        <w:rPr>
          <w:rFonts w:eastAsia="Calibri"/>
          <w:sz w:val="28"/>
          <w:szCs w:val="28"/>
        </w:rPr>
        <w:t xml:space="preserve"> и документы, предусмотренные подпунктами «а» - «л» пункта 1 части 1 статьи 43 Федерального зак</w:t>
      </w:r>
      <w:r w:rsidR="002C1230">
        <w:rPr>
          <w:rFonts w:eastAsia="Calibri"/>
          <w:sz w:val="28"/>
          <w:szCs w:val="28"/>
        </w:rPr>
        <w:t xml:space="preserve">она от 05.04.2013 г. № 44-ФЗ, </w:t>
      </w:r>
      <w:r w:rsidR="001F597F">
        <w:rPr>
          <w:rFonts w:eastAsia="Calibri"/>
          <w:sz w:val="28"/>
          <w:szCs w:val="28"/>
        </w:rPr>
        <w:t xml:space="preserve">участник </w:t>
      </w:r>
      <w:r w:rsidR="002C1230" w:rsidRPr="00647DB8">
        <w:rPr>
          <w:rFonts w:eastAsia="Calibri"/>
          <w:sz w:val="28"/>
          <w:szCs w:val="28"/>
        </w:rPr>
        <w:t xml:space="preserve"> включа</w:t>
      </w:r>
      <w:r w:rsidR="001F597F">
        <w:rPr>
          <w:rFonts w:eastAsia="Calibri"/>
          <w:sz w:val="28"/>
          <w:szCs w:val="28"/>
        </w:rPr>
        <w:t>е</w:t>
      </w:r>
      <w:r w:rsidR="002C1230" w:rsidRPr="00647DB8">
        <w:rPr>
          <w:rFonts w:eastAsia="Calibri"/>
          <w:sz w:val="28"/>
          <w:szCs w:val="28"/>
        </w:rPr>
        <w:t>т</w:t>
      </w:r>
      <w:r w:rsidR="001F597F">
        <w:rPr>
          <w:rFonts w:eastAsia="Calibri"/>
          <w:sz w:val="28"/>
          <w:szCs w:val="28"/>
        </w:rPr>
        <w:t xml:space="preserve"> </w:t>
      </w:r>
      <w:r w:rsidR="002C1230" w:rsidRPr="00647DB8">
        <w:rPr>
          <w:rFonts w:eastAsia="Calibri"/>
          <w:sz w:val="28"/>
          <w:szCs w:val="28"/>
        </w:rPr>
        <w:t xml:space="preserve"> </w:t>
      </w:r>
      <w:r w:rsidR="002C1230">
        <w:rPr>
          <w:rFonts w:eastAsia="Calibri"/>
          <w:sz w:val="28"/>
          <w:szCs w:val="28"/>
        </w:rPr>
        <w:t>во вторую часть заявки</w:t>
      </w:r>
      <w:r w:rsidR="002C1230" w:rsidRPr="00647DB8">
        <w:rPr>
          <w:rFonts w:eastAsia="Calibri"/>
          <w:sz w:val="28"/>
          <w:szCs w:val="28"/>
        </w:rPr>
        <w:t xml:space="preserve"> на участие в закупке. </w:t>
      </w:r>
    </w:p>
    <w:p w:rsidR="002C1230" w:rsidRPr="00647DB8" w:rsidRDefault="00995F19" w:rsidP="002C1230">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 т</w:t>
      </w:r>
      <w:r w:rsidR="002C1230" w:rsidRPr="00647DB8">
        <w:rPr>
          <w:rFonts w:ascii="Times New Roman" w:eastAsia="Calibri" w:hAnsi="Times New Roman" w:cs="Times New Roman"/>
          <w:sz w:val="28"/>
          <w:szCs w:val="28"/>
        </w:rPr>
        <w:t>ак</w:t>
      </w:r>
      <w:r>
        <w:rPr>
          <w:rFonts w:ascii="Times New Roman" w:eastAsia="Calibri" w:hAnsi="Times New Roman" w:cs="Times New Roman"/>
          <w:sz w:val="28"/>
          <w:szCs w:val="28"/>
        </w:rPr>
        <w:t>ой информации</w:t>
      </w:r>
      <w:r w:rsidR="002C1230" w:rsidRPr="00647DB8">
        <w:rPr>
          <w:rFonts w:ascii="Times New Roman" w:eastAsia="Calibri" w:hAnsi="Times New Roman" w:cs="Times New Roman"/>
          <w:sz w:val="28"/>
          <w:szCs w:val="28"/>
        </w:rPr>
        <w:t xml:space="preserve"> и документ</w:t>
      </w:r>
      <w:r>
        <w:rPr>
          <w:rFonts w:ascii="Times New Roman" w:eastAsia="Calibri" w:hAnsi="Times New Roman" w:cs="Times New Roman"/>
          <w:sz w:val="28"/>
          <w:szCs w:val="28"/>
        </w:rPr>
        <w:t>ам относятся:</w:t>
      </w:r>
      <w:r w:rsidR="002C1230" w:rsidRPr="00647DB8">
        <w:rPr>
          <w:rFonts w:ascii="Times New Roman" w:eastAsia="Calibri" w:hAnsi="Times New Roman" w:cs="Times New Roman"/>
          <w:sz w:val="28"/>
          <w:szCs w:val="28"/>
        </w:rPr>
        <w:t xml:space="preserve"> </w:t>
      </w:r>
    </w:p>
    <w:p w:rsidR="00995F19" w:rsidRDefault="00995F19" w:rsidP="00995F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Pr>
          <w:rFonts w:ascii="Times New Roman" w:hAnsi="Times New Roman" w:cs="Times New Roman"/>
          <w:sz w:val="28"/>
          <w:szCs w:val="28"/>
        </w:rPr>
        <w:t xml:space="preserve"> участником закупки является физическое лицо, в том числе зарегистрированное в качестве индивидуального предпринимателя);</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Pr>
          <w:rFonts w:ascii="Times New Roman" w:hAnsi="Times New Roman" w:cs="Times New Roman"/>
          <w:sz w:val="28"/>
          <w:szCs w:val="28"/>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декларация о принадлежности участника закупки к организации инвалидов, предусмотренной </w:t>
      </w:r>
      <w:hyperlink r:id="rId8" w:history="1">
        <w:r>
          <w:rPr>
            <w:rFonts w:ascii="Times New Roman" w:hAnsi="Times New Roman" w:cs="Times New Roman"/>
            <w:color w:val="0000FF"/>
            <w:sz w:val="28"/>
            <w:szCs w:val="28"/>
          </w:rPr>
          <w:t>частью 2 статьи 29</w:t>
        </w:r>
      </w:hyperlink>
      <w:r>
        <w:rPr>
          <w:rFonts w:ascii="Times New Roman" w:hAnsi="Times New Roman" w:cs="Times New Roman"/>
          <w:sz w:val="28"/>
          <w:szCs w:val="28"/>
        </w:rPr>
        <w:t xml:space="preserve"> Федерального закона 44-ФЗ (если участник закупки является такой организацией);</w:t>
      </w:r>
    </w:p>
    <w:p w:rsidR="002C1230" w:rsidRDefault="00995F19" w:rsidP="00995F19">
      <w:pPr>
        <w:autoSpaceDE w:val="0"/>
        <w:autoSpaceDN w:val="0"/>
        <w:adjustRightInd w:val="0"/>
        <w:spacing w:before="280" w:after="0" w:line="240" w:lineRule="auto"/>
        <w:ind w:firstLine="540"/>
        <w:jc w:val="both"/>
        <w:rPr>
          <w:sz w:val="28"/>
          <w:szCs w:val="28"/>
        </w:rPr>
      </w:pPr>
      <w:r>
        <w:rPr>
          <w:rFonts w:ascii="Times New Roman" w:hAnsi="Times New Roman" w:cs="Times New Roman"/>
          <w:sz w:val="28"/>
          <w:szCs w:val="28"/>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9" w:history="1">
        <w:r>
          <w:rPr>
            <w:rFonts w:ascii="Times New Roman" w:hAnsi="Times New Roman" w:cs="Times New Roman"/>
            <w:color w:val="0000FF"/>
            <w:sz w:val="28"/>
            <w:szCs w:val="28"/>
          </w:rPr>
          <w:t>частью 3 статьи 30</w:t>
        </w:r>
      </w:hyperlink>
      <w:r>
        <w:rPr>
          <w:rFonts w:ascii="Times New Roman" w:hAnsi="Times New Roman" w:cs="Times New Roman"/>
          <w:sz w:val="28"/>
          <w:szCs w:val="28"/>
        </w:rPr>
        <w:t xml:space="preserve"> Федерального закона </w:t>
      </w:r>
      <w:r w:rsidRPr="00995F19">
        <w:rPr>
          <w:rFonts w:ascii="Times New Roman" w:hAnsi="Times New Roman" w:cs="Times New Roman"/>
          <w:sz w:val="28"/>
          <w:szCs w:val="28"/>
        </w:rPr>
        <w:t>44-ФЗ</w:t>
      </w:r>
      <w:r>
        <w:rPr>
          <w:rFonts w:ascii="Times New Roman" w:hAnsi="Times New Roman" w:cs="Times New Roman"/>
          <w:sz w:val="28"/>
          <w:szCs w:val="28"/>
        </w:rPr>
        <w:t>.</w:t>
      </w:r>
    </w:p>
    <w:p w:rsidR="002C1230" w:rsidRDefault="002C1230" w:rsidP="004C2462">
      <w:pPr>
        <w:pStyle w:val="a5"/>
        <w:ind w:left="0" w:firstLine="709"/>
        <w:jc w:val="both"/>
        <w:rPr>
          <w:sz w:val="28"/>
          <w:szCs w:val="28"/>
        </w:rPr>
      </w:pPr>
    </w:p>
    <w:p w:rsidR="002C1230" w:rsidRPr="00647DB8" w:rsidRDefault="002C1230" w:rsidP="004C2462">
      <w:pPr>
        <w:pStyle w:val="a5"/>
        <w:ind w:left="0" w:firstLine="709"/>
        <w:jc w:val="both"/>
        <w:rPr>
          <w:sz w:val="28"/>
          <w:szCs w:val="28"/>
        </w:rPr>
      </w:pPr>
    </w:p>
    <w:p w:rsidR="001969C8" w:rsidRPr="00647DB8" w:rsidRDefault="00A74A1E" w:rsidP="009D0519">
      <w:pPr>
        <w:pStyle w:val="a5"/>
        <w:ind w:left="0"/>
        <w:jc w:val="both"/>
        <w:rPr>
          <w:sz w:val="28"/>
          <w:szCs w:val="28"/>
        </w:rPr>
      </w:pPr>
      <w:r w:rsidRPr="00647DB8">
        <w:rPr>
          <w:sz w:val="28"/>
          <w:szCs w:val="28"/>
        </w:rPr>
        <w:t>5</w:t>
      </w:r>
      <w:r w:rsidR="00F364E7" w:rsidRPr="00647DB8">
        <w:rPr>
          <w:sz w:val="28"/>
          <w:szCs w:val="28"/>
        </w:rPr>
        <w:t>. Третья часть заявки на участие в открытом конкурсе в электронной форме должна содержать информацию</w:t>
      </w:r>
      <w:r w:rsidR="00456ECE" w:rsidRPr="00647DB8">
        <w:rPr>
          <w:sz w:val="28"/>
          <w:szCs w:val="28"/>
        </w:rPr>
        <w:t xml:space="preserve">: </w:t>
      </w:r>
      <w:r w:rsidR="00456ECE" w:rsidRPr="00647DB8">
        <w:rPr>
          <w:bCs/>
          <w:sz w:val="28"/>
          <w:szCs w:val="28"/>
        </w:rPr>
        <w:t>п</w:t>
      </w:r>
      <w:r w:rsidR="00F364E7" w:rsidRPr="00647DB8">
        <w:rPr>
          <w:bCs/>
          <w:sz w:val="28"/>
          <w:szCs w:val="28"/>
        </w:rPr>
        <w:t xml:space="preserve">редложение участника конкурса о цене </w:t>
      </w:r>
      <w:r w:rsidR="00456ECE" w:rsidRPr="00647DB8">
        <w:rPr>
          <w:bCs/>
          <w:sz w:val="28"/>
          <w:szCs w:val="28"/>
        </w:rPr>
        <w:t>контракта</w:t>
      </w:r>
      <w:r w:rsidR="004C2462" w:rsidRPr="00647DB8">
        <w:rPr>
          <w:bCs/>
          <w:sz w:val="28"/>
          <w:szCs w:val="28"/>
        </w:rPr>
        <w:t>.</w:t>
      </w:r>
    </w:p>
    <w:p w:rsidR="004C2462" w:rsidRPr="00647DB8" w:rsidRDefault="004C2462">
      <w:pPr>
        <w:rPr>
          <w:rFonts w:ascii="Times New Roman" w:eastAsia="Times New Roman" w:hAnsi="Times New Roman" w:cs="Times New Roman"/>
          <w:b/>
          <w:sz w:val="28"/>
          <w:szCs w:val="28"/>
          <w:lang w:eastAsia="ar-SA"/>
        </w:rPr>
      </w:pPr>
      <w:r w:rsidRPr="00647DB8">
        <w:rPr>
          <w:b/>
          <w:sz w:val="28"/>
          <w:szCs w:val="28"/>
        </w:rPr>
        <w:br w:type="page"/>
      </w:r>
    </w:p>
    <w:p w:rsidR="001969C8" w:rsidRPr="00647DB8" w:rsidRDefault="001969C8" w:rsidP="004C2462">
      <w:pPr>
        <w:pStyle w:val="a5"/>
        <w:ind w:left="0"/>
        <w:jc w:val="both"/>
        <w:rPr>
          <w:b/>
          <w:sz w:val="28"/>
          <w:szCs w:val="28"/>
        </w:rPr>
      </w:pPr>
    </w:p>
    <w:p w:rsidR="00743B08" w:rsidRPr="00647DB8" w:rsidRDefault="00AC50B6" w:rsidP="006F4DA1">
      <w:pPr>
        <w:pStyle w:val="a5"/>
        <w:ind w:left="0"/>
        <w:jc w:val="center"/>
        <w:rPr>
          <w:b/>
          <w:sz w:val="28"/>
          <w:szCs w:val="28"/>
        </w:rPr>
      </w:pPr>
      <w:r>
        <w:rPr>
          <w:b/>
          <w:sz w:val="28"/>
          <w:szCs w:val="28"/>
        </w:rPr>
        <w:t>6.</w:t>
      </w:r>
      <w:r w:rsidR="00F364E7" w:rsidRPr="00647DB8">
        <w:rPr>
          <w:b/>
          <w:sz w:val="28"/>
          <w:szCs w:val="28"/>
        </w:rPr>
        <w:t>Инструкция по заполнению заявки</w:t>
      </w:r>
    </w:p>
    <w:p w:rsidR="002A4E97" w:rsidRPr="00647DB8" w:rsidRDefault="002A4E97" w:rsidP="002A4E97">
      <w:pPr>
        <w:jc w:val="both"/>
        <w:rPr>
          <w:rFonts w:ascii="Times New Roman" w:hAnsi="Times New Roman" w:cs="Times New Roman"/>
          <w:sz w:val="28"/>
          <w:szCs w:val="28"/>
        </w:rPr>
      </w:pPr>
      <w:r w:rsidRPr="00647DB8">
        <w:rPr>
          <w:rFonts w:ascii="Times New Roman" w:hAnsi="Times New Roman" w:cs="Times New Roman"/>
          <w:sz w:val="28"/>
          <w:szCs w:val="28"/>
        </w:rPr>
        <w:t xml:space="preserve">1. Заявка на участие в открытом конкурсе в электронной форме, подготовленная участником конкурса, должна быть составлена на русском языке. Входящие в заявку на участие в открытом конкурсе в электронной форме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 </w:t>
      </w:r>
    </w:p>
    <w:p w:rsidR="002A4E97" w:rsidRPr="00647DB8" w:rsidRDefault="002A4E97" w:rsidP="002A4E97">
      <w:pPr>
        <w:jc w:val="both"/>
        <w:rPr>
          <w:rFonts w:ascii="Times New Roman" w:hAnsi="Times New Roman" w:cs="Times New Roman"/>
          <w:sz w:val="28"/>
          <w:szCs w:val="28"/>
        </w:rPr>
      </w:pPr>
      <w:r w:rsidRPr="00647DB8">
        <w:rPr>
          <w:rFonts w:ascii="Times New Roman" w:hAnsi="Times New Roman" w:cs="Times New Roman"/>
          <w:sz w:val="28"/>
          <w:szCs w:val="28"/>
        </w:rPr>
        <w:t>2. Все документы, входящие в состав заявки на участие в открытом конкурсе в электронной форме, должны иметь четко читаемый текст.</w:t>
      </w:r>
    </w:p>
    <w:p w:rsidR="002A4E97" w:rsidRPr="00647DB8" w:rsidRDefault="002A4E97" w:rsidP="00743B08">
      <w:pPr>
        <w:jc w:val="both"/>
        <w:rPr>
          <w:rFonts w:ascii="Times New Roman" w:hAnsi="Times New Roman" w:cs="Times New Roman"/>
          <w:sz w:val="28"/>
          <w:szCs w:val="28"/>
        </w:rPr>
      </w:pPr>
      <w:r w:rsidRPr="00647DB8">
        <w:rPr>
          <w:rFonts w:ascii="Times New Roman" w:hAnsi="Times New Roman" w:cs="Times New Roman"/>
          <w:sz w:val="28"/>
          <w:szCs w:val="28"/>
        </w:rPr>
        <w:t xml:space="preserve">3. Сведения, которые содержаться в заявке на участие в открытом конкурсе в электронной форме не должны допускать двусмысленных толкований. </w:t>
      </w:r>
    </w:p>
    <w:p w:rsidR="00604CC0" w:rsidRPr="00647DB8" w:rsidRDefault="00BF7D43" w:rsidP="00604CC0">
      <w:pPr>
        <w:jc w:val="both"/>
        <w:rPr>
          <w:rFonts w:ascii="Times New Roman" w:hAnsi="Times New Roman" w:cs="Times New Roman"/>
          <w:sz w:val="28"/>
          <w:szCs w:val="28"/>
        </w:rPr>
      </w:pPr>
      <w:r w:rsidRPr="00647DB8">
        <w:rPr>
          <w:rFonts w:ascii="Times New Roman" w:hAnsi="Times New Roman" w:cs="Times New Roman"/>
          <w:sz w:val="28"/>
          <w:szCs w:val="28"/>
        </w:rPr>
        <w:t>4</w:t>
      </w:r>
      <w:r w:rsidR="00743B08" w:rsidRPr="00647DB8">
        <w:rPr>
          <w:rFonts w:ascii="Times New Roman" w:hAnsi="Times New Roman" w:cs="Times New Roman"/>
          <w:sz w:val="28"/>
          <w:szCs w:val="28"/>
        </w:rPr>
        <w:t xml:space="preserve">. </w:t>
      </w:r>
      <w:r w:rsidR="00604CC0" w:rsidRPr="00647DB8">
        <w:rPr>
          <w:rFonts w:ascii="Times New Roman" w:hAnsi="Times New Roman" w:cs="Times New Roman"/>
          <w:sz w:val="28"/>
          <w:szCs w:val="28"/>
        </w:rPr>
        <w:t xml:space="preserve">Заявка на участие в закупке может содержать документы, подтверждающие квалификацию участника закупки. </w:t>
      </w:r>
    </w:p>
    <w:p w:rsidR="00C36A38" w:rsidRPr="00647DB8" w:rsidRDefault="00743B08" w:rsidP="00A53F78">
      <w:pPr>
        <w:ind w:firstLine="708"/>
        <w:jc w:val="both"/>
        <w:rPr>
          <w:rFonts w:ascii="Times New Roman" w:hAnsi="Times New Roman" w:cs="Times New Roman"/>
          <w:sz w:val="28"/>
          <w:szCs w:val="28"/>
        </w:rPr>
      </w:pPr>
      <w:r w:rsidRPr="00647DB8">
        <w:rPr>
          <w:rFonts w:ascii="Times New Roman" w:hAnsi="Times New Roman" w:cs="Times New Roman"/>
          <w:sz w:val="28"/>
          <w:szCs w:val="28"/>
        </w:rPr>
        <w:t xml:space="preserve">Участник закупки </w:t>
      </w:r>
      <w:r w:rsidR="00FF6879" w:rsidRPr="00647DB8">
        <w:rPr>
          <w:rFonts w:ascii="Times New Roman" w:hAnsi="Times New Roman" w:cs="Times New Roman"/>
          <w:sz w:val="28"/>
          <w:szCs w:val="28"/>
        </w:rPr>
        <w:t xml:space="preserve">для подтверждения </w:t>
      </w:r>
      <w:r w:rsidR="00622750" w:rsidRPr="00647DB8">
        <w:rPr>
          <w:rFonts w:ascii="Times New Roman" w:hAnsi="Times New Roman" w:cs="Times New Roman"/>
          <w:sz w:val="28"/>
          <w:szCs w:val="28"/>
        </w:rPr>
        <w:t>может самостоятельно выбрать контракты</w:t>
      </w:r>
      <w:r w:rsidR="00A74A1E" w:rsidRPr="00647DB8">
        <w:rPr>
          <w:rFonts w:ascii="Times New Roman" w:hAnsi="Times New Roman" w:cs="Times New Roman"/>
          <w:sz w:val="28"/>
          <w:szCs w:val="28"/>
        </w:rPr>
        <w:t xml:space="preserve"> (договоры)</w:t>
      </w:r>
      <w:r w:rsidRPr="00647DB8">
        <w:rPr>
          <w:rFonts w:ascii="Times New Roman" w:hAnsi="Times New Roman" w:cs="Times New Roman"/>
          <w:sz w:val="28"/>
          <w:szCs w:val="28"/>
        </w:rPr>
        <w:t>, которые, по его мнению, наилучшим образом характеризуют его опыт.</w:t>
      </w:r>
      <w:r w:rsidR="003A5E7F" w:rsidRPr="00647DB8">
        <w:rPr>
          <w:rFonts w:ascii="Times New Roman" w:hAnsi="Times New Roman" w:cs="Times New Roman"/>
          <w:sz w:val="28"/>
          <w:szCs w:val="28"/>
        </w:rPr>
        <w:t xml:space="preserve"> </w:t>
      </w:r>
      <w:r w:rsidRPr="00647DB8">
        <w:rPr>
          <w:rFonts w:ascii="Times New Roman" w:hAnsi="Times New Roman" w:cs="Times New Roman"/>
          <w:sz w:val="28"/>
          <w:szCs w:val="28"/>
        </w:rPr>
        <w:t xml:space="preserve">Участнику закупки необходимо приложить в форме электронных документов или в форме электронных образов бумажных документов исполненные участником закупки с учетом правопреемства (в случае наличия в заявке подтверждающего </w:t>
      </w:r>
      <w:r w:rsidR="00622750" w:rsidRPr="00647DB8">
        <w:rPr>
          <w:rFonts w:ascii="Times New Roman" w:hAnsi="Times New Roman" w:cs="Times New Roman"/>
          <w:sz w:val="28"/>
          <w:szCs w:val="28"/>
        </w:rPr>
        <w:t>документа) гражданско-правовые контракты</w:t>
      </w:r>
      <w:r w:rsidRPr="00647DB8">
        <w:rPr>
          <w:rFonts w:ascii="Times New Roman" w:hAnsi="Times New Roman" w:cs="Times New Roman"/>
          <w:sz w:val="28"/>
          <w:szCs w:val="28"/>
        </w:rPr>
        <w:t>, в том числе заключенные и исполненные в соответствии с</w:t>
      </w:r>
      <w:r w:rsidR="003A5E7F" w:rsidRPr="00647DB8">
        <w:rPr>
          <w:rFonts w:ascii="Times New Roman" w:hAnsi="Times New Roman" w:cs="Times New Roman"/>
          <w:sz w:val="28"/>
          <w:szCs w:val="28"/>
        </w:rPr>
        <w:t xml:space="preserve"> </w:t>
      </w:r>
      <w:r w:rsidR="00DD4C35" w:rsidRPr="00647DB8">
        <w:rPr>
          <w:rFonts w:ascii="Times New Roman" w:hAnsi="Times New Roman" w:cs="Times New Roman"/>
          <w:bCs/>
          <w:sz w:val="28"/>
          <w:szCs w:val="28"/>
        </w:rPr>
        <w:t>Федеральным законом от 05.04.2013 № 44-ФЗ</w:t>
      </w:r>
      <w:r w:rsidR="003A5E7F" w:rsidRPr="00647DB8">
        <w:rPr>
          <w:rFonts w:ascii="Times New Roman" w:hAnsi="Times New Roman" w:cs="Times New Roman"/>
          <w:sz w:val="28"/>
          <w:szCs w:val="28"/>
        </w:rPr>
        <w:t>.</w:t>
      </w:r>
    </w:p>
    <w:p w:rsidR="00284B4F" w:rsidRPr="00647DB8" w:rsidRDefault="003451DE" w:rsidP="00A53F78">
      <w:pPr>
        <w:ind w:firstLine="708"/>
        <w:jc w:val="both"/>
        <w:rPr>
          <w:rFonts w:ascii="Times New Roman" w:hAnsi="Times New Roman" w:cs="Times New Roman"/>
          <w:sz w:val="28"/>
          <w:szCs w:val="28"/>
        </w:rPr>
      </w:pPr>
      <w:r w:rsidRPr="00647DB8">
        <w:rPr>
          <w:rFonts w:ascii="Times New Roman" w:hAnsi="Times New Roman" w:cs="Times New Roman"/>
          <w:sz w:val="28"/>
          <w:szCs w:val="28"/>
        </w:rPr>
        <w:t>Отсутствие таких документов не является основанием для признания заявки не соответствующей требованиям настоящего Федерального закона от 05.04.2013 № 44-ФЗ.</w:t>
      </w:r>
    </w:p>
    <w:p w:rsidR="00D372E1" w:rsidRPr="00647DB8" w:rsidRDefault="00284B4F" w:rsidP="009D05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DB8">
        <w:rPr>
          <w:rFonts w:ascii="Times New Roman" w:eastAsia="Times New Roman" w:hAnsi="Times New Roman" w:cs="Times New Roman"/>
          <w:sz w:val="28"/>
          <w:szCs w:val="28"/>
          <w:lang w:eastAsia="ru-RU"/>
        </w:rPr>
        <w:t>5</w:t>
      </w:r>
      <w:r w:rsidR="00D372E1" w:rsidRPr="00647DB8">
        <w:rPr>
          <w:rFonts w:ascii="Times New Roman" w:eastAsia="Times New Roman" w:hAnsi="Times New Roman" w:cs="Times New Roman"/>
          <w:sz w:val="28"/>
          <w:szCs w:val="28"/>
          <w:lang w:eastAsia="ru-RU"/>
        </w:rPr>
        <w:t xml:space="preserve">. Единые требования к участникам закупки в соответствии с пунктами </w:t>
      </w:r>
      <w:r w:rsidR="00701821" w:rsidRPr="00647DB8">
        <w:rPr>
          <w:rFonts w:ascii="Times New Roman" w:eastAsia="Times New Roman" w:hAnsi="Times New Roman" w:cs="Times New Roman"/>
          <w:sz w:val="28"/>
          <w:szCs w:val="28"/>
          <w:lang w:eastAsia="ru-RU"/>
        </w:rPr>
        <w:t>3 – 5, 7</w:t>
      </w:r>
      <w:r w:rsidR="007B0F37" w:rsidRPr="00647DB8">
        <w:rPr>
          <w:rFonts w:ascii="Times New Roman" w:eastAsia="Times New Roman" w:hAnsi="Times New Roman" w:cs="Times New Roman"/>
          <w:sz w:val="28"/>
          <w:szCs w:val="28"/>
          <w:lang w:eastAsia="ru-RU"/>
        </w:rPr>
        <w:t>, 7.1., 9</w:t>
      </w:r>
      <w:r w:rsidR="00701821" w:rsidRPr="00647DB8">
        <w:rPr>
          <w:rFonts w:ascii="Times New Roman" w:eastAsia="Times New Roman" w:hAnsi="Times New Roman" w:cs="Times New Roman"/>
          <w:sz w:val="28"/>
          <w:szCs w:val="28"/>
          <w:lang w:eastAsia="ru-RU"/>
        </w:rPr>
        <w:t xml:space="preserve"> – 11 части 1 статьи 31 Федерального закона от 05.04.2013 № 44-ФЗ:</w:t>
      </w:r>
    </w:p>
    <w:p w:rsidR="00D372E1" w:rsidRPr="00647DB8" w:rsidRDefault="00D372E1" w:rsidP="00D372E1">
      <w:pPr>
        <w:spacing w:after="0" w:line="240" w:lineRule="auto"/>
        <w:ind w:firstLine="567"/>
        <w:jc w:val="both"/>
        <w:rPr>
          <w:rFonts w:ascii="Times New Roman" w:eastAsia="Times New Roman" w:hAnsi="Times New Roman" w:cs="Times New Roman"/>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w:t>
      </w:r>
      <w:proofErr w:type="gramStart"/>
      <w:r w:rsidRPr="00647DB8">
        <w:rPr>
          <w:rFonts w:ascii="Times New Roman" w:eastAsia="Times New Roman" w:hAnsi="Times New Roman" w:cs="Times New Roman"/>
          <w:color w:val="000000"/>
          <w:sz w:val="28"/>
          <w:szCs w:val="28"/>
          <w:lang w:eastAsia="ru-RU"/>
        </w:rPr>
        <w:t>являющихся</w:t>
      </w:r>
      <w:proofErr w:type="gramEnd"/>
      <w:r w:rsidRPr="00647DB8">
        <w:rPr>
          <w:rFonts w:ascii="Times New Roman" w:eastAsia="Times New Roman" w:hAnsi="Times New Roman" w:cs="Times New Roman"/>
          <w:color w:val="000000"/>
          <w:sz w:val="28"/>
          <w:szCs w:val="28"/>
          <w:lang w:eastAsia="ru-RU"/>
        </w:rPr>
        <w:t xml:space="preserve"> объектом закупки</w:t>
      </w:r>
      <w:r w:rsidR="00017411" w:rsidRPr="00647DB8">
        <w:rPr>
          <w:rFonts w:ascii="Times New Roman" w:eastAsia="Times New Roman" w:hAnsi="Times New Roman" w:cs="Times New Roman"/>
          <w:color w:val="000000"/>
          <w:sz w:val="28"/>
          <w:szCs w:val="28"/>
          <w:lang w:eastAsia="ru-RU"/>
        </w:rPr>
        <w:t xml:space="preserve">, </w:t>
      </w:r>
      <w:r w:rsidR="00074B11" w:rsidRPr="00647DB8">
        <w:rPr>
          <w:rFonts w:ascii="Times New Roman" w:eastAsia="Times New Roman" w:hAnsi="Times New Roman" w:cs="Times New Roman"/>
          <w:color w:val="000000"/>
          <w:sz w:val="28"/>
          <w:szCs w:val="28"/>
          <w:lang w:eastAsia="ru-RU"/>
        </w:rPr>
        <w:t xml:space="preserve">в том числе </w:t>
      </w:r>
      <w:r w:rsidR="001E63F5" w:rsidRPr="00647DB8">
        <w:rPr>
          <w:rFonts w:ascii="Times New Roman" w:eastAsia="Times New Roman" w:hAnsi="Times New Roman" w:cs="Times New Roman"/>
          <w:color w:val="000000"/>
          <w:sz w:val="28"/>
          <w:szCs w:val="28"/>
          <w:lang w:eastAsia="ru-RU"/>
        </w:rPr>
        <w:t>соответствие</w:t>
      </w:r>
      <w:r w:rsidR="00074B11" w:rsidRPr="00647DB8">
        <w:rPr>
          <w:rFonts w:ascii="Times New Roman" w:eastAsia="Times New Roman" w:hAnsi="Times New Roman" w:cs="Times New Roman"/>
          <w:color w:val="000000"/>
          <w:sz w:val="28"/>
          <w:szCs w:val="28"/>
          <w:lang w:eastAsia="ru-RU"/>
        </w:rPr>
        <w:t xml:space="preserve"> требованиям</w:t>
      </w:r>
      <w:r w:rsidR="006C3BC9">
        <w:rPr>
          <w:rFonts w:ascii="Times New Roman" w:eastAsia="Times New Roman" w:hAnsi="Times New Roman" w:cs="Times New Roman"/>
          <w:color w:val="000000"/>
          <w:sz w:val="28"/>
          <w:szCs w:val="28"/>
          <w:lang w:eastAsia="ru-RU"/>
        </w:rPr>
        <w:t xml:space="preserve"> </w:t>
      </w:r>
      <w:r w:rsidR="00074B11" w:rsidRPr="00647DB8">
        <w:rPr>
          <w:rFonts w:ascii="Times New Roman" w:eastAsia="Times New Roman" w:hAnsi="Times New Roman" w:cs="Times New Roman"/>
          <w:color w:val="000000"/>
          <w:sz w:val="28"/>
          <w:szCs w:val="28"/>
          <w:lang w:eastAsia="ru-RU"/>
        </w:rPr>
        <w:t>Федерального закона от 30.12.2008 № 307-ФЗ:</w:t>
      </w:r>
    </w:p>
    <w:p w:rsidR="00BD3950" w:rsidRPr="00647DB8" w:rsidRDefault="00BD3950" w:rsidP="00BD3950">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47DB8">
        <w:rPr>
          <w:rFonts w:ascii="Times New Roman" w:eastAsia="Times New Roman" w:hAnsi="Times New Roman" w:cs="Times New Roman"/>
          <w:i/>
          <w:color w:val="000000"/>
          <w:sz w:val="28"/>
          <w:szCs w:val="28"/>
          <w:lang w:eastAsia="ru-RU"/>
        </w:rPr>
        <w:t>- членство участника закупки в саморегулируемой организац</w:t>
      </w:r>
      <w:proofErr w:type="gramStart"/>
      <w:r w:rsidRPr="00647DB8">
        <w:rPr>
          <w:rFonts w:ascii="Times New Roman" w:eastAsia="Times New Roman" w:hAnsi="Times New Roman" w:cs="Times New Roman"/>
          <w:i/>
          <w:color w:val="000000"/>
          <w:sz w:val="28"/>
          <w:szCs w:val="28"/>
          <w:lang w:eastAsia="ru-RU"/>
        </w:rPr>
        <w:t>ии ау</w:t>
      </w:r>
      <w:proofErr w:type="gramEnd"/>
      <w:r w:rsidRPr="00647DB8">
        <w:rPr>
          <w:rFonts w:ascii="Times New Roman" w:eastAsia="Times New Roman" w:hAnsi="Times New Roman" w:cs="Times New Roman"/>
          <w:i/>
          <w:color w:val="000000"/>
          <w:sz w:val="28"/>
          <w:szCs w:val="28"/>
          <w:lang w:eastAsia="ru-RU"/>
        </w:rPr>
        <w:t>диторов;</w:t>
      </w:r>
    </w:p>
    <w:p w:rsidR="00BD3950" w:rsidRPr="00647DB8" w:rsidRDefault="00BD3950" w:rsidP="00BD3950">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47DB8">
        <w:rPr>
          <w:rFonts w:ascii="Times New Roman" w:eastAsia="Times New Roman" w:hAnsi="Times New Roman" w:cs="Times New Roman"/>
          <w:i/>
          <w:color w:val="000000"/>
          <w:sz w:val="28"/>
          <w:szCs w:val="28"/>
          <w:lang w:eastAsia="ru-RU"/>
        </w:rPr>
        <w:t>- в отношении участника закупки не должны действовать меры воздействия в виде приостановления членства в саморегулируемой организац</w:t>
      </w:r>
      <w:proofErr w:type="gramStart"/>
      <w:r w:rsidRPr="00647DB8">
        <w:rPr>
          <w:rFonts w:ascii="Times New Roman" w:eastAsia="Times New Roman" w:hAnsi="Times New Roman" w:cs="Times New Roman"/>
          <w:i/>
          <w:color w:val="000000"/>
          <w:sz w:val="28"/>
          <w:szCs w:val="28"/>
          <w:lang w:eastAsia="ru-RU"/>
        </w:rPr>
        <w:t>ии ау</w:t>
      </w:r>
      <w:proofErr w:type="gramEnd"/>
      <w:r w:rsidRPr="00647DB8">
        <w:rPr>
          <w:rFonts w:ascii="Times New Roman" w:eastAsia="Times New Roman" w:hAnsi="Times New Roman" w:cs="Times New Roman"/>
          <w:i/>
          <w:color w:val="000000"/>
          <w:sz w:val="28"/>
          <w:szCs w:val="28"/>
          <w:lang w:eastAsia="ru-RU"/>
        </w:rPr>
        <w:t>диторов, лишающие участника закупки права заключать новые контракты</w:t>
      </w:r>
      <w:r w:rsidR="00A74A1E" w:rsidRPr="00647DB8">
        <w:rPr>
          <w:rFonts w:ascii="Times New Roman" w:eastAsia="Times New Roman" w:hAnsi="Times New Roman" w:cs="Times New Roman"/>
          <w:i/>
          <w:color w:val="000000"/>
          <w:sz w:val="28"/>
          <w:szCs w:val="28"/>
          <w:lang w:eastAsia="ru-RU"/>
        </w:rPr>
        <w:t xml:space="preserve"> (договоры)</w:t>
      </w:r>
      <w:r w:rsidRPr="00647DB8">
        <w:rPr>
          <w:rFonts w:ascii="Times New Roman" w:eastAsia="Times New Roman" w:hAnsi="Times New Roman" w:cs="Times New Roman"/>
          <w:i/>
          <w:color w:val="000000"/>
          <w:sz w:val="28"/>
          <w:szCs w:val="28"/>
          <w:lang w:eastAsia="ru-RU"/>
        </w:rPr>
        <w:t>;</w:t>
      </w:r>
    </w:p>
    <w:p w:rsidR="00BD3950" w:rsidRPr="00647DB8" w:rsidRDefault="00BD3950" w:rsidP="00BD3950">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47DB8">
        <w:rPr>
          <w:rFonts w:ascii="Times New Roman" w:eastAsia="Times New Roman" w:hAnsi="Times New Roman" w:cs="Times New Roman"/>
          <w:i/>
          <w:color w:val="000000"/>
          <w:sz w:val="28"/>
          <w:szCs w:val="28"/>
          <w:lang w:eastAsia="ru-RU"/>
        </w:rPr>
        <w:t xml:space="preserve">- участником закупки может быть только аудиторская организация. </w:t>
      </w:r>
    </w:p>
    <w:p w:rsidR="00DD4531" w:rsidRPr="00647DB8" w:rsidRDefault="00DD4531" w:rsidP="00BD3950">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372E1" w:rsidRPr="00647DB8" w:rsidRDefault="00A74A1E"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lastRenderedPageBreak/>
        <w:t>2</w:t>
      </w:r>
      <w:r w:rsidR="00D372E1" w:rsidRPr="00647DB8">
        <w:rPr>
          <w:rFonts w:ascii="Times New Roman" w:eastAsia="Times New Roman" w:hAnsi="Times New Roman" w:cs="Times New Roman"/>
          <w:color w:val="000000"/>
          <w:sz w:val="28"/>
          <w:szCs w:val="28"/>
          <w:lang w:eastAsia="ru-RU"/>
        </w:rPr>
        <w:t>) </w:t>
      </w:r>
      <w:proofErr w:type="spellStart"/>
      <w:r w:rsidR="00D372E1" w:rsidRPr="00647DB8">
        <w:rPr>
          <w:rFonts w:ascii="Times New Roman" w:eastAsia="Times New Roman" w:hAnsi="Times New Roman" w:cs="Times New Roman"/>
          <w:color w:val="000000"/>
          <w:sz w:val="28"/>
          <w:szCs w:val="28"/>
          <w:lang w:eastAsia="ru-RU"/>
        </w:rPr>
        <w:t>непроведение</w:t>
      </w:r>
      <w:proofErr w:type="spellEnd"/>
      <w:r w:rsidR="00D372E1" w:rsidRPr="00647DB8">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4) </w:t>
      </w:r>
      <w:proofErr w:type="spellStart"/>
      <w:r w:rsidRPr="00647DB8">
        <w:rPr>
          <w:rFonts w:ascii="Times New Roman" w:eastAsia="Times New Roman" w:hAnsi="Times New Roman" w:cs="Times New Roman"/>
          <w:color w:val="000000"/>
          <w:sz w:val="28"/>
          <w:szCs w:val="28"/>
          <w:lang w:eastAsia="ru-RU"/>
        </w:rPr>
        <w:t>неприостановление</w:t>
      </w:r>
      <w:proofErr w:type="spellEnd"/>
      <w:r w:rsidRPr="00647DB8">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w:t>
      </w:r>
      <w:hyperlink r:id="rId10" w:history="1">
        <w:r w:rsidRPr="00647DB8">
          <w:rPr>
            <w:rFonts w:ascii="Times New Roman" w:eastAsia="Times New Roman" w:hAnsi="Times New Roman" w:cs="Times New Roman"/>
            <w:color w:val="000000"/>
            <w:sz w:val="28"/>
            <w:szCs w:val="28"/>
            <w:lang w:eastAsia="ru-RU"/>
          </w:rPr>
          <w:t>Кодексом</w:t>
        </w:r>
      </w:hyperlink>
      <w:r w:rsidRPr="00647DB8">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47DB8">
          <w:rPr>
            <w:rFonts w:ascii="Times New Roman" w:eastAsia="Times New Roman" w:hAnsi="Times New Roman" w:cs="Times New Roman"/>
            <w:color w:val="000000"/>
            <w:sz w:val="28"/>
            <w:szCs w:val="28"/>
            <w:lang w:eastAsia="ru-RU"/>
          </w:rPr>
          <w:t>законодательством</w:t>
        </w:r>
      </w:hyperlink>
      <w:r w:rsidRPr="00647DB8">
        <w:rPr>
          <w:rFonts w:ascii="Times New Roman" w:eastAsia="Times New Roman" w:hAnsi="Times New Roman" w:cs="Times New Roman"/>
          <w:color w:val="000000"/>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7DB8">
        <w:rPr>
          <w:rFonts w:ascii="Times New Roman" w:eastAsia="Times New Roman" w:hAnsi="Times New Roman" w:cs="Times New Roman"/>
          <w:color w:val="000000"/>
          <w:sz w:val="28"/>
          <w:szCs w:val="28"/>
          <w:lang w:eastAsia="ru-RU"/>
        </w:rPr>
        <w:t xml:space="preserve"> обязанности </w:t>
      </w:r>
      <w:proofErr w:type="gramStart"/>
      <w:r w:rsidRPr="00647DB8">
        <w:rPr>
          <w:rFonts w:ascii="Times New Roman" w:eastAsia="Times New Roman" w:hAnsi="Times New Roman" w:cs="Times New Roman"/>
          <w:color w:val="000000"/>
          <w:sz w:val="28"/>
          <w:szCs w:val="28"/>
          <w:lang w:eastAsia="ru-RU"/>
        </w:rPr>
        <w:t>заявителя</w:t>
      </w:r>
      <w:proofErr w:type="gramEnd"/>
      <w:r w:rsidRPr="00647DB8">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w:t>
      </w:r>
      <w:hyperlink r:id="rId12" w:history="1">
        <w:r w:rsidRPr="00647DB8">
          <w:rPr>
            <w:rFonts w:ascii="Times New Roman" w:eastAsia="Times New Roman" w:hAnsi="Times New Roman" w:cs="Times New Roman"/>
            <w:color w:val="000000"/>
            <w:sz w:val="28"/>
            <w:szCs w:val="28"/>
            <w:lang w:eastAsia="ru-RU"/>
          </w:rPr>
          <w:t>законодательством</w:t>
        </w:r>
      </w:hyperlink>
      <w:r w:rsidRPr="00647DB8">
        <w:rPr>
          <w:rFonts w:ascii="Times New Roman" w:eastAsia="Times New Roman" w:hAnsi="Times New Roman" w:cs="Times New Roman"/>
          <w:color w:val="000000"/>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7DB8">
        <w:rPr>
          <w:rFonts w:ascii="Times New Roman" w:eastAsia="Times New Roman" w:hAnsi="Times New Roman" w:cs="Times New Roman"/>
          <w:color w:val="000000"/>
          <w:sz w:val="28"/>
          <w:szCs w:val="28"/>
          <w:lang w:eastAsia="ru-RU"/>
        </w:rPr>
        <w:t>указанных</w:t>
      </w:r>
      <w:proofErr w:type="gramEnd"/>
      <w:r w:rsidRPr="00647DB8">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647DB8">
          <w:rPr>
            <w:rFonts w:ascii="Times New Roman" w:eastAsia="Times New Roman" w:hAnsi="Times New Roman" w:cs="Times New Roman"/>
            <w:color w:val="000000"/>
            <w:sz w:val="28"/>
            <w:szCs w:val="28"/>
            <w:lang w:eastAsia="ru-RU"/>
          </w:rPr>
          <w:t>статьями 289</w:t>
        </w:r>
      </w:hyperlink>
      <w:r w:rsidRPr="00647DB8">
        <w:rPr>
          <w:rFonts w:ascii="Times New Roman" w:eastAsia="Times New Roman" w:hAnsi="Times New Roman" w:cs="Times New Roman"/>
          <w:color w:val="000000"/>
          <w:sz w:val="28"/>
          <w:szCs w:val="28"/>
          <w:lang w:eastAsia="ru-RU"/>
        </w:rPr>
        <w:t xml:space="preserve">, </w:t>
      </w:r>
      <w:hyperlink r:id="rId14" w:history="1">
        <w:r w:rsidRPr="00647DB8">
          <w:rPr>
            <w:rFonts w:ascii="Times New Roman" w:eastAsia="Times New Roman" w:hAnsi="Times New Roman" w:cs="Times New Roman"/>
            <w:color w:val="000000"/>
            <w:sz w:val="28"/>
            <w:szCs w:val="28"/>
            <w:lang w:eastAsia="ru-RU"/>
          </w:rPr>
          <w:t>290</w:t>
        </w:r>
      </w:hyperlink>
      <w:r w:rsidRPr="00647DB8">
        <w:rPr>
          <w:rFonts w:ascii="Times New Roman" w:eastAsia="Times New Roman" w:hAnsi="Times New Roman" w:cs="Times New Roman"/>
          <w:color w:val="000000"/>
          <w:sz w:val="28"/>
          <w:szCs w:val="28"/>
          <w:lang w:eastAsia="ru-RU"/>
        </w:rPr>
        <w:t xml:space="preserve">, </w:t>
      </w:r>
      <w:hyperlink r:id="rId15" w:history="1">
        <w:r w:rsidRPr="00647DB8">
          <w:rPr>
            <w:rFonts w:ascii="Times New Roman" w:eastAsia="Times New Roman" w:hAnsi="Times New Roman" w:cs="Times New Roman"/>
            <w:color w:val="000000"/>
            <w:sz w:val="28"/>
            <w:szCs w:val="28"/>
            <w:lang w:eastAsia="ru-RU"/>
          </w:rPr>
          <w:t>291</w:t>
        </w:r>
      </w:hyperlink>
      <w:r w:rsidRPr="00647DB8">
        <w:rPr>
          <w:rFonts w:ascii="Times New Roman" w:eastAsia="Times New Roman" w:hAnsi="Times New Roman" w:cs="Times New Roman"/>
          <w:color w:val="000000"/>
          <w:sz w:val="28"/>
          <w:szCs w:val="28"/>
          <w:lang w:eastAsia="ru-RU"/>
        </w:rPr>
        <w:t xml:space="preserve">, </w:t>
      </w:r>
      <w:hyperlink r:id="rId16" w:history="1">
        <w:r w:rsidRPr="00647DB8">
          <w:rPr>
            <w:rFonts w:ascii="Times New Roman" w:eastAsia="Times New Roman" w:hAnsi="Times New Roman" w:cs="Times New Roman"/>
            <w:color w:val="000000"/>
            <w:sz w:val="28"/>
            <w:szCs w:val="28"/>
            <w:lang w:eastAsia="ru-RU"/>
          </w:rPr>
          <w:t>291.1</w:t>
        </w:r>
      </w:hyperlink>
      <w:r w:rsidRPr="00647DB8">
        <w:rPr>
          <w:rFonts w:ascii="Times New Roman" w:eastAsia="Times New Roman" w:hAnsi="Times New Roman" w:cs="Times New Roman"/>
          <w:color w:val="000000"/>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7DB8">
        <w:rPr>
          <w:rFonts w:ascii="Times New Roman" w:eastAsia="Times New Roman" w:hAnsi="Times New Roman" w:cs="Times New Roman"/>
          <w:color w:val="000000"/>
          <w:sz w:val="28"/>
          <w:szCs w:val="28"/>
          <w:lang w:eastAsia="ru-RU"/>
        </w:rPr>
        <w:t xml:space="preserve"> </w:t>
      </w:r>
      <w:proofErr w:type="gramStart"/>
      <w:r w:rsidRPr="00647DB8">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647DB8">
          <w:rPr>
            <w:rFonts w:ascii="Times New Roman" w:eastAsia="Times New Roman" w:hAnsi="Times New Roman" w:cs="Times New Roman"/>
            <w:color w:val="000000"/>
            <w:sz w:val="28"/>
            <w:szCs w:val="28"/>
            <w:lang w:eastAsia="ru-RU"/>
          </w:rPr>
          <w:t>статьей 19.28</w:t>
        </w:r>
      </w:hyperlink>
      <w:r w:rsidRPr="00647DB8">
        <w:rPr>
          <w:rFonts w:ascii="Times New Roman" w:eastAsia="Times New Roman" w:hAnsi="Times New Roman" w:cs="Times New Roman"/>
          <w:color w:val="000000"/>
          <w:sz w:val="28"/>
          <w:szCs w:val="28"/>
          <w:lang w:eastAsia="ru-RU"/>
        </w:rPr>
        <w:t xml:space="preserve"> Кодекса Российской Федерации об административных правонарушениях;</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7B0F37"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lastRenderedPageBreak/>
        <w:t>8</w:t>
      </w:r>
      <w:r w:rsidR="00D372E1" w:rsidRPr="00647DB8">
        <w:rPr>
          <w:rFonts w:ascii="Times New Roman" w:eastAsia="Times New Roman" w:hAnsi="Times New Roman" w:cs="Times New Roman"/>
          <w:color w:val="000000"/>
          <w:sz w:val="28"/>
          <w:szCs w:val="28"/>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372E1" w:rsidRPr="00647DB8">
        <w:rPr>
          <w:rFonts w:ascii="Times New Roman" w:eastAsia="Times New Roman" w:hAnsi="Times New Roman" w:cs="Times New Roman"/>
          <w:color w:val="000000"/>
          <w:sz w:val="28"/>
          <w:szCs w:val="28"/>
          <w:lang w:eastAsia="ru-RU"/>
        </w:rPr>
        <w:t xml:space="preserve"> </w:t>
      </w:r>
      <w:proofErr w:type="gramStart"/>
      <w:r w:rsidR="00D372E1" w:rsidRPr="00647DB8">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72E1" w:rsidRPr="00647DB8">
        <w:rPr>
          <w:rFonts w:ascii="Times New Roman" w:eastAsia="Times New Roman" w:hAnsi="Times New Roman" w:cs="Times New Roman"/>
          <w:color w:val="000000"/>
          <w:sz w:val="28"/>
          <w:szCs w:val="28"/>
          <w:lang w:eastAsia="ru-RU"/>
        </w:rPr>
        <w:t>неполнородными</w:t>
      </w:r>
      <w:proofErr w:type="spellEnd"/>
      <w:r w:rsidR="00D372E1" w:rsidRPr="00647DB8">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D372E1" w:rsidRPr="00647DB8">
        <w:rPr>
          <w:rFonts w:ascii="Times New Roman" w:eastAsia="Times New Roman" w:hAnsi="Times New Roman" w:cs="Times New Roman"/>
          <w:color w:val="000000"/>
          <w:sz w:val="28"/>
          <w:szCs w:val="28"/>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7B0F37"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t>9</w:t>
      </w:r>
      <w:r w:rsidR="00D372E1" w:rsidRPr="00647DB8">
        <w:rPr>
          <w:rFonts w:ascii="Times New Roman" w:eastAsia="Times New Roman" w:hAnsi="Times New Roman" w:cs="Times New Roman"/>
          <w:color w:val="000000"/>
          <w:sz w:val="28"/>
          <w:szCs w:val="28"/>
          <w:lang w:eastAsia="ru-RU"/>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D372E1" w:rsidRPr="00647DB8">
        <w:rPr>
          <w:rFonts w:ascii="Times New Roman" w:eastAsia="Times New Roman" w:hAnsi="Times New Roman" w:cs="Times New Roman"/>
          <w:color w:val="000000"/>
          <w:sz w:val="28"/>
          <w:szCs w:val="28"/>
          <w:lang w:eastAsia="ru-RU"/>
        </w:rPr>
        <w:t xml:space="preserve"> уставном (складочном) </w:t>
      </w:r>
      <w:proofErr w:type="gramStart"/>
      <w:r w:rsidR="00D372E1" w:rsidRPr="00647DB8">
        <w:rPr>
          <w:rFonts w:ascii="Times New Roman" w:eastAsia="Times New Roman" w:hAnsi="Times New Roman" w:cs="Times New Roman"/>
          <w:color w:val="000000"/>
          <w:sz w:val="28"/>
          <w:szCs w:val="28"/>
          <w:lang w:eastAsia="ru-RU"/>
        </w:rPr>
        <w:t>капитале</w:t>
      </w:r>
      <w:proofErr w:type="gramEnd"/>
      <w:r w:rsidR="00D372E1" w:rsidRPr="00647DB8">
        <w:rPr>
          <w:rFonts w:ascii="Times New Roman" w:eastAsia="Times New Roman" w:hAnsi="Times New Roman" w:cs="Times New Roman"/>
          <w:color w:val="000000"/>
          <w:sz w:val="28"/>
          <w:szCs w:val="28"/>
          <w:lang w:eastAsia="ru-RU"/>
        </w:rPr>
        <w:t xml:space="preserve"> хозяйственного товарищества или общества;</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1</w:t>
      </w:r>
      <w:r w:rsidR="007B0F37" w:rsidRPr="00647DB8">
        <w:rPr>
          <w:rFonts w:ascii="Times New Roman" w:eastAsia="Times New Roman" w:hAnsi="Times New Roman" w:cs="Times New Roman"/>
          <w:color w:val="000000"/>
          <w:sz w:val="28"/>
          <w:szCs w:val="28"/>
          <w:lang w:eastAsia="ru-RU"/>
        </w:rPr>
        <w:t>0</w:t>
      </w:r>
      <w:r w:rsidRPr="00647DB8">
        <w:rPr>
          <w:rFonts w:ascii="Times New Roman" w:eastAsia="Times New Roman" w:hAnsi="Times New Roman" w:cs="Times New Roman"/>
          <w:color w:val="000000"/>
          <w:sz w:val="28"/>
          <w:szCs w:val="28"/>
          <w:lang w:eastAsia="ru-RU"/>
        </w:rPr>
        <w:t>) отсутствие у участника закупки ограничений для участия в закупках, установленных законодательством Российской Федерации.</w:t>
      </w:r>
    </w:p>
    <w:p w:rsidR="00104F8B" w:rsidRPr="00647DB8" w:rsidRDefault="00104F8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04F8B" w:rsidRPr="00104F8B" w:rsidRDefault="00104F8B" w:rsidP="00104F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F8B">
        <w:rPr>
          <w:rFonts w:ascii="Times New Roman" w:eastAsia="Times New Roman" w:hAnsi="Times New Roman" w:cs="Times New Roman"/>
          <w:color w:val="000000"/>
          <w:sz w:val="28"/>
          <w:szCs w:val="28"/>
          <w:lang w:eastAsia="ru-RU"/>
        </w:rPr>
        <w:t>11)участник закупки не является иностранным агентом</w:t>
      </w:r>
    </w:p>
    <w:p w:rsidR="00942D48" w:rsidRPr="00104F8B" w:rsidRDefault="00942D48" w:rsidP="00104F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E5BF9" w:rsidRPr="00647DB8" w:rsidRDefault="00D372E1" w:rsidP="007041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7DB8">
        <w:rPr>
          <w:rFonts w:ascii="Times New Roman" w:eastAsia="Times New Roman" w:hAnsi="Times New Roman" w:cs="Times New Roman"/>
          <w:sz w:val="28"/>
          <w:szCs w:val="28"/>
          <w:lang w:eastAsia="ru-RU"/>
        </w:rPr>
        <w:t>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от 05.04.2013 № 44-ФЗ</w:t>
      </w:r>
      <w:r w:rsidR="00704133" w:rsidRPr="00647DB8">
        <w:rPr>
          <w:rFonts w:ascii="Times New Roman" w:eastAsia="Times New Roman" w:hAnsi="Times New Roman" w:cs="Times New Roman"/>
          <w:sz w:val="28"/>
          <w:szCs w:val="28"/>
          <w:lang w:eastAsia="ru-RU"/>
        </w:rPr>
        <w:t>.</w:t>
      </w:r>
      <w:proofErr w:type="gramEnd"/>
    </w:p>
    <w:sectPr w:rsidR="008E5BF9" w:rsidRPr="00647DB8" w:rsidSect="005C7CFE">
      <w:headerReference w:type="default" r:id="rId18"/>
      <w:pgSz w:w="11900" w:h="16820"/>
      <w:pgMar w:top="851" w:right="737" w:bottom="851" w:left="1418" w:header="397"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7F" w:rsidRDefault="0003287F">
      <w:pPr>
        <w:spacing w:after="0" w:line="240" w:lineRule="auto"/>
      </w:pPr>
      <w:r>
        <w:separator/>
      </w:r>
    </w:p>
  </w:endnote>
  <w:endnote w:type="continuationSeparator" w:id="0">
    <w:p w:rsidR="0003287F" w:rsidRDefault="0003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7F" w:rsidRDefault="0003287F">
      <w:pPr>
        <w:spacing w:after="0" w:line="240" w:lineRule="auto"/>
      </w:pPr>
      <w:r>
        <w:separator/>
      </w:r>
    </w:p>
  </w:footnote>
  <w:footnote w:type="continuationSeparator" w:id="0">
    <w:p w:rsidR="0003287F" w:rsidRDefault="0003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80" w:rsidRDefault="006C6606">
    <w:pPr>
      <w:pStyle w:val="a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01"/>
    <w:rsid w:val="00017411"/>
    <w:rsid w:val="00030576"/>
    <w:rsid w:val="0003287F"/>
    <w:rsid w:val="00063362"/>
    <w:rsid w:val="00074B11"/>
    <w:rsid w:val="00075ED3"/>
    <w:rsid w:val="00097210"/>
    <w:rsid w:val="000A21EF"/>
    <w:rsid w:val="000A2413"/>
    <w:rsid w:val="000A5B7B"/>
    <w:rsid w:val="000A62B0"/>
    <w:rsid w:val="000C2901"/>
    <w:rsid w:val="000D3953"/>
    <w:rsid w:val="000D40EE"/>
    <w:rsid w:val="000F4A97"/>
    <w:rsid w:val="00104F8B"/>
    <w:rsid w:val="00135B29"/>
    <w:rsid w:val="00136382"/>
    <w:rsid w:val="0013768F"/>
    <w:rsid w:val="001428B4"/>
    <w:rsid w:val="00147E87"/>
    <w:rsid w:val="001670CC"/>
    <w:rsid w:val="001969C8"/>
    <w:rsid w:val="001A44A5"/>
    <w:rsid w:val="001B457B"/>
    <w:rsid w:val="001D2BC8"/>
    <w:rsid w:val="001E63F5"/>
    <w:rsid w:val="001F597F"/>
    <w:rsid w:val="001F5F86"/>
    <w:rsid w:val="00211226"/>
    <w:rsid w:val="0022536B"/>
    <w:rsid w:val="00284B4F"/>
    <w:rsid w:val="002A2694"/>
    <w:rsid w:val="002A38CF"/>
    <w:rsid w:val="002A4E97"/>
    <w:rsid w:val="002B14B1"/>
    <w:rsid w:val="002C1230"/>
    <w:rsid w:val="002C7273"/>
    <w:rsid w:val="002F7772"/>
    <w:rsid w:val="002F7CDB"/>
    <w:rsid w:val="00304F2B"/>
    <w:rsid w:val="0031304A"/>
    <w:rsid w:val="003451DE"/>
    <w:rsid w:val="00370228"/>
    <w:rsid w:val="003A1976"/>
    <w:rsid w:val="003A5E7F"/>
    <w:rsid w:val="003B788E"/>
    <w:rsid w:val="003F35BF"/>
    <w:rsid w:val="0045533D"/>
    <w:rsid w:val="00456ECE"/>
    <w:rsid w:val="00457634"/>
    <w:rsid w:val="00476316"/>
    <w:rsid w:val="004A0544"/>
    <w:rsid w:val="004A2658"/>
    <w:rsid w:val="004C2462"/>
    <w:rsid w:val="00500ECB"/>
    <w:rsid w:val="00506D97"/>
    <w:rsid w:val="00512DE0"/>
    <w:rsid w:val="0052009A"/>
    <w:rsid w:val="00524408"/>
    <w:rsid w:val="00537BE6"/>
    <w:rsid w:val="00593620"/>
    <w:rsid w:val="00596BBD"/>
    <w:rsid w:val="005A2252"/>
    <w:rsid w:val="005B5792"/>
    <w:rsid w:val="005C0D27"/>
    <w:rsid w:val="005C3A95"/>
    <w:rsid w:val="005C6ABB"/>
    <w:rsid w:val="005D679F"/>
    <w:rsid w:val="005E0D3C"/>
    <w:rsid w:val="005E2234"/>
    <w:rsid w:val="005F4775"/>
    <w:rsid w:val="00601FE3"/>
    <w:rsid w:val="006022E7"/>
    <w:rsid w:val="00604CC0"/>
    <w:rsid w:val="00605913"/>
    <w:rsid w:val="0061586B"/>
    <w:rsid w:val="00620E18"/>
    <w:rsid w:val="00622750"/>
    <w:rsid w:val="00625926"/>
    <w:rsid w:val="00630FBC"/>
    <w:rsid w:val="00647DB8"/>
    <w:rsid w:val="00656FA3"/>
    <w:rsid w:val="006757B1"/>
    <w:rsid w:val="00675B39"/>
    <w:rsid w:val="00676E50"/>
    <w:rsid w:val="00677254"/>
    <w:rsid w:val="00680EEB"/>
    <w:rsid w:val="006C3BC9"/>
    <w:rsid w:val="006C6606"/>
    <w:rsid w:val="006D13DE"/>
    <w:rsid w:val="006D3F5D"/>
    <w:rsid w:val="006E69C7"/>
    <w:rsid w:val="006F4DA1"/>
    <w:rsid w:val="00701821"/>
    <w:rsid w:val="00701F92"/>
    <w:rsid w:val="00704133"/>
    <w:rsid w:val="0070596E"/>
    <w:rsid w:val="00707B61"/>
    <w:rsid w:val="00726F15"/>
    <w:rsid w:val="00735E76"/>
    <w:rsid w:val="007371B3"/>
    <w:rsid w:val="00743B08"/>
    <w:rsid w:val="00755DF8"/>
    <w:rsid w:val="007602C5"/>
    <w:rsid w:val="0077060B"/>
    <w:rsid w:val="00772C01"/>
    <w:rsid w:val="00783CF0"/>
    <w:rsid w:val="00792890"/>
    <w:rsid w:val="007A2608"/>
    <w:rsid w:val="007B0F37"/>
    <w:rsid w:val="007D32F0"/>
    <w:rsid w:val="007E0939"/>
    <w:rsid w:val="007E16BC"/>
    <w:rsid w:val="007F0D98"/>
    <w:rsid w:val="007F1FE5"/>
    <w:rsid w:val="00804F9B"/>
    <w:rsid w:val="00814278"/>
    <w:rsid w:val="0085711F"/>
    <w:rsid w:val="008717CE"/>
    <w:rsid w:val="00875BEF"/>
    <w:rsid w:val="00876CAB"/>
    <w:rsid w:val="00885F05"/>
    <w:rsid w:val="008975A4"/>
    <w:rsid w:val="008A675D"/>
    <w:rsid w:val="008C0538"/>
    <w:rsid w:val="008C2458"/>
    <w:rsid w:val="008E5BF9"/>
    <w:rsid w:val="008F0221"/>
    <w:rsid w:val="009017BB"/>
    <w:rsid w:val="00914515"/>
    <w:rsid w:val="009179A6"/>
    <w:rsid w:val="009273C5"/>
    <w:rsid w:val="00942455"/>
    <w:rsid w:val="00942D48"/>
    <w:rsid w:val="00993BBC"/>
    <w:rsid w:val="00993F2E"/>
    <w:rsid w:val="00995F19"/>
    <w:rsid w:val="00996895"/>
    <w:rsid w:val="009B1349"/>
    <w:rsid w:val="009D0519"/>
    <w:rsid w:val="009D11B0"/>
    <w:rsid w:val="009E016B"/>
    <w:rsid w:val="009E6E73"/>
    <w:rsid w:val="009F5FCC"/>
    <w:rsid w:val="00A31035"/>
    <w:rsid w:val="00A35B99"/>
    <w:rsid w:val="00A44BC7"/>
    <w:rsid w:val="00A53F78"/>
    <w:rsid w:val="00A55007"/>
    <w:rsid w:val="00A564FA"/>
    <w:rsid w:val="00A64AC7"/>
    <w:rsid w:val="00A6588C"/>
    <w:rsid w:val="00A675EB"/>
    <w:rsid w:val="00A74A1E"/>
    <w:rsid w:val="00A753EE"/>
    <w:rsid w:val="00AA1FC9"/>
    <w:rsid w:val="00AC50B6"/>
    <w:rsid w:val="00AD48CB"/>
    <w:rsid w:val="00AF4D4E"/>
    <w:rsid w:val="00AF58F9"/>
    <w:rsid w:val="00B068EC"/>
    <w:rsid w:val="00B25BC2"/>
    <w:rsid w:val="00B50CD0"/>
    <w:rsid w:val="00B556B0"/>
    <w:rsid w:val="00B848C6"/>
    <w:rsid w:val="00B856AC"/>
    <w:rsid w:val="00BC1C09"/>
    <w:rsid w:val="00BC754B"/>
    <w:rsid w:val="00BD3950"/>
    <w:rsid w:val="00BF7D43"/>
    <w:rsid w:val="00C11B9B"/>
    <w:rsid w:val="00C2169F"/>
    <w:rsid w:val="00C2617A"/>
    <w:rsid w:val="00C30A57"/>
    <w:rsid w:val="00C36A38"/>
    <w:rsid w:val="00C37A63"/>
    <w:rsid w:val="00CB4503"/>
    <w:rsid w:val="00CB49F4"/>
    <w:rsid w:val="00CB63E0"/>
    <w:rsid w:val="00CD0F42"/>
    <w:rsid w:val="00CE5388"/>
    <w:rsid w:val="00CF175C"/>
    <w:rsid w:val="00D13FB9"/>
    <w:rsid w:val="00D26F7F"/>
    <w:rsid w:val="00D372E1"/>
    <w:rsid w:val="00D445A5"/>
    <w:rsid w:val="00D472D3"/>
    <w:rsid w:val="00D53FB7"/>
    <w:rsid w:val="00D7128D"/>
    <w:rsid w:val="00DB5C8A"/>
    <w:rsid w:val="00DB7E1F"/>
    <w:rsid w:val="00DD4531"/>
    <w:rsid w:val="00DD4C35"/>
    <w:rsid w:val="00DE0EC2"/>
    <w:rsid w:val="00DE4785"/>
    <w:rsid w:val="00DF3EF4"/>
    <w:rsid w:val="00DF4C9E"/>
    <w:rsid w:val="00E02A81"/>
    <w:rsid w:val="00E036E1"/>
    <w:rsid w:val="00E143B4"/>
    <w:rsid w:val="00E143FB"/>
    <w:rsid w:val="00E412E2"/>
    <w:rsid w:val="00E5176D"/>
    <w:rsid w:val="00E77032"/>
    <w:rsid w:val="00E77ED7"/>
    <w:rsid w:val="00E90DC0"/>
    <w:rsid w:val="00E97FEE"/>
    <w:rsid w:val="00EB608E"/>
    <w:rsid w:val="00EC468E"/>
    <w:rsid w:val="00EC4EFA"/>
    <w:rsid w:val="00EC5B0B"/>
    <w:rsid w:val="00ED228F"/>
    <w:rsid w:val="00EE51BC"/>
    <w:rsid w:val="00F22F5E"/>
    <w:rsid w:val="00F364E7"/>
    <w:rsid w:val="00F45DB5"/>
    <w:rsid w:val="00F6488C"/>
    <w:rsid w:val="00F84981"/>
    <w:rsid w:val="00F87F61"/>
    <w:rsid w:val="00F91451"/>
    <w:rsid w:val="00FC13A5"/>
    <w:rsid w:val="00FC4882"/>
    <w:rsid w:val="00FD6633"/>
    <w:rsid w:val="00FE1610"/>
    <w:rsid w:val="00FF6879"/>
    <w:rsid w:val="00FF6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F364E7"/>
    <w:pPr>
      <w:suppressAutoHyphens/>
      <w:spacing w:after="0" w:line="100" w:lineRule="atLeast"/>
    </w:pPr>
    <w:rPr>
      <w:rFonts w:ascii="Times New Roman" w:eastAsia="Times New Roman" w:hAnsi="Times New Roman" w:cs="Times New Roman"/>
      <w:sz w:val="20"/>
      <w:szCs w:val="20"/>
      <w:lang w:eastAsia="ar-SA"/>
    </w:rPr>
  </w:style>
  <w:style w:type="character" w:customStyle="1" w:styleId="a4">
    <w:name w:val="Текст примечания Знак"/>
    <w:basedOn w:val="a0"/>
    <w:link w:val="a3"/>
    <w:uiPriority w:val="99"/>
    <w:rsid w:val="00F364E7"/>
    <w:rPr>
      <w:rFonts w:ascii="Times New Roman" w:eastAsia="Times New Roman" w:hAnsi="Times New Roman" w:cs="Times New Roman"/>
      <w:sz w:val="20"/>
      <w:szCs w:val="20"/>
      <w:lang w:eastAsia="ar-SA"/>
    </w:rPr>
  </w:style>
  <w:style w:type="paragraph" w:styleId="a5">
    <w:name w:val="Body Text Indent"/>
    <w:basedOn w:val="a"/>
    <w:link w:val="a6"/>
    <w:unhideWhenUsed/>
    <w:rsid w:val="00F364E7"/>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F364E7"/>
    <w:rPr>
      <w:rFonts w:ascii="Times New Roman" w:eastAsia="Times New Roman" w:hAnsi="Times New Roman" w:cs="Times New Roman"/>
      <w:sz w:val="24"/>
      <w:szCs w:val="24"/>
      <w:lang w:eastAsia="ar-SA"/>
    </w:rPr>
  </w:style>
  <w:style w:type="character" w:styleId="a7">
    <w:name w:val="annotation reference"/>
    <w:uiPriority w:val="99"/>
    <w:semiHidden/>
    <w:unhideWhenUsed/>
    <w:rsid w:val="00F364E7"/>
    <w:rPr>
      <w:sz w:val="16"/>
      <w:szCs w:val="16"/>
    </w:rPr>
  </w:style>
  <w:style w:type="paragraph" w:styleId="a8">
    <w:name w:val="Balloon Text"/>
    <w:basedOn w:val="a"/>
    <w:link w:val="a9"/>
    <w:uiPriority w:val="99"/>
    <w:semiHidden/>
    <w:unhideWhenUsed/>
    <w:rsid w:val="00F364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64E7"/>
    <w:rPr>
      <w:rFonts w:ascii="Segoe UI" w:hAnsi="Segoe UI" w:cs="Segoe UI"/>
      <w:sz w:val="18"/>
      <w:szCs w:val="18"/>
    </w:rPr>
  </w:style>
  <w:style w:type="paragraph" w:styleId="aa">
    <w:name w:val="annotation subject"/>
    <w:basedOn w:val="a3"/>
    <w:next w:val="a3"/>
    <w:link w:val="ab"/>
    <w:uiPriority w:val="99"/>
    <w:semiHidden/>
    <w:unhideWhenUsed/>
    <w:rsid w:val="007D32F0"/>
    <w:pPr>
      <w:suppressAutoHyphens w:val="0"/>
      <w:spacing w:after="160" w:line="240" w:lineRule="auto"/>
    </w:pPr>
    <w:rPr>
      <w:rFonts w:asciiTheme="minorHAnsi" w:eastAsiaTheme="minorHAnsi" w:hAnsiTheme="minorHAnsi" w:cstheme="minorBidi"/>
      <w:b/>
      <w:bCs/>
      <w:lang w:eastAsia="en-US"/>
    </w:rPr>
  </w:style>
  <w:style w:type="character" w:customStyle="1" w:styleId="ab">
    <w:name w:val="Тема примечания Знак"/>
    <w:basedOn w:val="a4"/>
    <w:link w:val="aa"/>
    <w:uiPriority w:val="99"/>
    <w:semiHidden/>
    <w:rsid w:val="007D32F0"/>
    <w:rPr>
      <w:rFonts w:ascii="Times New Roman" w:eastAsia="Times New Roman" w:hAnsi="Times New Roman" w:cs="Times New Roman"/>
      <w:b/>
      <w:bCs/>
      <w:sz w:val="20"/>
      <w:szCs w:val="20"/>
      <w:lang w:eastAsia="ar-SA"/>
    </w:rPr>
  </w:style>
  <w:style w:type="character" w:styleId="ac">
    <w:name w:val="Hyperlink"/>
    <w:basedOn w:val="a0"/>
    <w:uiPriority w:val="99"/>
    <w:unhideWhenUsed/>
    <w:rsid w:val="00512DE0"/>
    <w:rPr>
      <w:color w:val="0563C1" w:themeColor="hyperlink"/>
      <w:u w:val="single"/>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Верхний колонтитул1"/>
    <w:basedOn w:val="a"/>
    <w:link w:val="1"/>
    <w:uiPriority w:val="99"/>
    <w:qFormat/>
    <w:rsid w:val="005D679F"/>
    <w:pPr>
      <w:tabs>
        <w:tab w:val="center" w:pos="4536"/>
        <w:tab w:val="right" w:pos="9072"/>
      </w:tabs>
      <w:spacing w:after="0" w:line="240" w:lineRule="auto"/>
    </w:pPr>
    <w:rPr>
      <w:rFonts w:ascii="Calibri" w:eastAsia="Calibri" w:hAnsi="Calibri" w:cs="Times New Roman"/>
      <w:sz w:val="20"/>
      <w:szCs w:val="20"/>
      <w:lang w:eastAsia="ru-RU"/>
    </w:rPr>
  </w:style>
  <w:style w:type="character" w:customStyle="1" w:styleId="ae">
    <w:name w:val="Верхний колонтитул Знак"/>
    <w:basedOn w:val="a0"/>
    <w:uiPriority w:val="99"/>
    <w:semiHidden/>
    <w:rsid w:val="005D679F"/>
  </w:style>
  <w:style w:type="character" w:customStyle="1" w:styleId="1">
    <w:name w:val="Верхний колонтитул Знак1"/>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rsid w:val="005D679F"/>
    <w:rPr>
      <w:rFonts w:ascii="Calibri" w:eastAsia="Calibri" w:hAnsi="Calibri" w:cs="Times New Roman"/>
      <w:sz w:val="20"/>
      <w:szCs w:val="20"/>
      <w:lang w:eastAsia="ru-RU"/>
    </w:rPr>
  </w:style>
  <w:style w:type="paragraph" w:styleId="af">
    <w:name w:val="List Paragraph"/>
    <w:aliases w:val="Table-Normal,RSHB_Table-Normal,Предусловия,List Paragraph,Абзац маркированнный,UL,SL_Абзац списка,Содержание. 2 уровень,Цветной список - Акцент 12,Список_Ав,Булит 1,Bullet List,FooterText,numbered,Paragraphe de liste1,lp1,it_List1,название"/>
    <w:basedOn w:val="a"/>
    <w:link w:val="af0"/>
    <w:uiPriority w:val="34"/>
    <w:qFormat/>
    <w:rsid w:val="005D679F"/>
    <w:pPr>
      <w:spacing w:after="0" w:line="240" w:lineRule="auto"/>
      <w:ind w:left="708"/>
    </w:pPr>
    <w:rPr>
      <w:rFonts w:ascii="Times New Roman" w:eastAsia="Times New Roman" w:hAnsi="Times New Roman" w:cs="Times New Roman"/>
      <w:sz w:val="20"/>
      <w:szCs w:val="20"/>
      <w:lang w:eastAsia="ru-RU"/>
    </w:rPr>
  </w:style>
  <w:style w:type="character" w:customStyle="1" w:styleId="af0">
    <w:name w:val="Абзац списка Знак"/>
    <w:aliases w:val="Table-Normal Знак,RSHB_Table-Normal Знак,Предусловия Знак,List Paragraph Знак,Абзац маркированнный Знак,UL Знак,SL_Абзац списка Знак,Содержание. 2 уровень Знак,Цветной список - Акцент 12 Знак,Список_Ав Знак,Булит 1 Знак,FooterText Знак"/>
    <w:link w:val="af"/>
    <w:uiPriority w:val="34"/>
    <w:qFormat/>
    <w:locked/>
    <w:rsid w:val="005D679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F175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F175C"/>
  </w:style>
  <w:style w:type="paragraph" w:styleId="af3">
    <w:name w:val="Revision"/>
    <w:hidden/>
    <w:uiPriority w:val="99"/>
    <w:semiHidden/>
    <w:rsid w:val="00FE1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F364E7"/>
    <w:pPr>
      <w:suppressAutoHyphens/>
      <w:spacing w:after="0" w:line="100" w:lineRule="atLeast"/>
    </w:pPr>
    <w:rPr>
      <w:rFonts w:ascii="Times New Roman" w:eastAsia="Times New Roman" w:hAnsi="Times New Roman" w:cs="Times New Roman"/>
      <w:sz w:val="20"/>
      <w:szCs w:val="20"/>
      <w:lang w:eastAsia="ar-SA"/>
    </w:rPr>
  </w:style>
  <w:style w:type="character" w:customStyle="1" w:styleId="a4">
    <w:name w:val="Текст примечания Знак"/>
    <w:basedOn w:val="a0"/>
    <w:link w:val="a3"/>
    <w:uiPriority w:val="99"/>
    <w:rsid w:val="00F364E7"/>
    <w:rPr>
      <w:rFonts w:ascii="Times New Roman" w:eastAsia="Times New Roman" w:hAnsi="Times New Roman" w:cs="Times New Roman"/>
      <w:sz w:val="20"/>
      <w:szCs w:val="20"/>
      <w:lang w:eastAsia="ar-SA"/>
    </w:rPr>
  </w:style>
  <w:style w:type="paragraph" w:styleId="a5">
    <w:name w:val="Body Text Indent"/>
    <w:basedOn w:val="a"/>
    <w:link w:val="a6"/>
    <w:unhideWhenUsed/>
    <w:rsid w:val="00F364E7"/>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F364E7"/>
    <w:rPr>
      <w:rFonts w:ascii="Times New Roman" w:eastAsia="Times New Roman" w:hAnsi="Times New Roman" w:cs="Times New Roman"/>
      <w:sz w:val="24"/>
      <w:szCs w:val="24"/>
      <w:lang w:eastAsia="ar-SA"/>
    </w:rPr>
  </w:style>
  <w:style w:type="character" w:styleId="a7">
    <w:name w:val="annotation reference"/>
    <w:uiPriority w:val="99"/>
    <w:semiHidden/>
    <w:unhideWhenUsed/>
    <w:rsid w:val="00F364E7"/>
    <w:rPr>
      <w:sz w:val="16"/>
      <w:szCs w:val="16"/>
    </w:rPr>
  </w:style>
  <w:style w:type="paragraph" w:styleId="a8">
    <w:name w:val="Balloon Text"/>
    <w:basedOn w:val="a"/>
    <w:link w:val="a9"/>
    <w:uiPriority w:val="99"/>
    <w:semiHidden/>
    <w:unhideWhenUsed/>
    <w:rsid w:val="00F364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64E7"/>
    <w:rPr>
      <w:rFonts w:ascii="Segoe UI" w:hAnsi="Segoe UI" w:cs="Segoe UI"/>
      <w:sz w:val="18"/>
      <w:szCs w:val="18"/>
    </w:rPr>
  </w:style>
  <w:style w:type="paragraph" w:styleId="aa">
    <w:name w:val="annotation subject"/>
    <w:basedOn w:val="a3"/>
    <w:next w:val="a3"/>
    <w:link w:val="ab"/>
    <w:uiPriority w:val="99"/>
    <w:semiHidden/>
    <w:unhideWhenUsed/>
    <w:rsid w:val="007D32F0"/>
    <w:pPr>
      <w:suppressAutoHyphens w:val="0"/>
      <w:spacing w:after="160" w:line="240" w:lineRule="auto"/>
    </w:pPr>
    <w:rPr>
      <w:rFonts w:asciiTheme="minorHAnsi" w:eastAsiaTheme="minorHAnsi" w:hAnsiTheme="minorHAnsi" w:cstheme="minorBidi"/>
      <w:b/>
      <w:bCs/>
      <w:lang w:eastAsia="en-US"/>
    </w:rPr>
  </w:style>
  <w:style w:type="character" w:customStyle="1" w:styleId="ab">
    <w:name w:val="Тема примечания Знак"/>
    <w:basedOn w:val="a4"/>
    <w:link w:val="aa"/>
    <w:uiPriority w:val="99"/>
    <w:semiHidden/>
    <w:rsid w:val="007D32F0"/>
    <w:rPr>
      <w:rFonts w:ascii="Times New Roman" w:eastAsia="Times New Roman" w:hAnsi="Times New Roman" w:cs="Times New Roman"/>
      <w:b/>
      <w:bCs/>
      <w:sz w:val="20"/>
      <w:szCs w:val="20"/>
      <w:lang w:eastAsia="ar-SA"/>
    </w:rPr>
  </w:style>
  <w:style w:type="character" w:styleId="ac">
    <w:name w:val="Hyperlink"/>
    <w:basedOn w:val="a0"/>
    <w:uiPriority w:val="99"/>
    <w:unhideWhenUsed/>
    <w:rsid w:val="00512DE0"/>
    <w:rPr>
      <w:color w:val="0563C1" w:themeColor="hyperlink"/>
      <w:u w:val="single"/>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Верхний колонтитул1"/>
    <w:basedOn w:val="a"/>
    <w:link w:val="1"/>
    <w:uiPriority w:val="99"/>
    <w:qFormat/>
    <w:rsid w:val="005D679F"/>
    <w:pPr>
      <w:tabs>
        <w:tab w:val="center" w:pos="4536"/>
        <w:tab w:val="right" w:pos="9072"/>
      </w:tabs>
      <w:spacing w:after="0" w:line="240" w:lineRule="auto"/>
    </w:pPr>
    <w:rPr>
      <w:rFonts w:ascii="Calibri" w:eastAsia="Calibri" w:hAnsi="Calibri" w:cs="Times New Roman"/>
      <w:sz w:val="20"/>
      <w:szCs w:val="20"/>
      <w:lang w:eastAsia="ru-RU"/>
    </w:rPr>
  </w:style>
  <w:style w:type="character" w:customStyle="1" w:styleId="ae">
    <w:name w:val="Верхний колонтитул Знак"/>
    <w:basedOn w:val="a0"/>
    <w:uiPriority w:val="99"/>
    <w:semiHidden/>
    <w:rsid w:val="005D679F"/>
  </w:style>
  <w:style w:type="character" w:customStyle="1" w:styleId="1">
    <w:name w:val="Верхний колонтитул Знак1"/>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rsid w:val="005D679F"/>
    <w:rPr>
      <w:rFonts w:ascii="Calibri" w:eastAsia="Calibri" w:hAnsi="Calibri" w:cs="Times New Roman"/>
      <w:sz w:val="20"/>
      <w:szCs w:val="20"/>
      <w:lang w:eastAsia="ru-RU"/>
    </w:rPr>
  </w:style>
  <w:style w:type="paragraph" w:styleId="af">
    <w:name w:val="List Paragraph"/>
    <w:aliases w:val="Table-Normal,RSHB_Table-Normal,Предусловия,List Paragraph,Абзац маркированнный,UL,SL_Абзац списка,Содержание. 2 уровень,Цветной список - Акцент 12,Список_Ав,Булит 1,Bullet List,FooterText,numbered,Paragraphe de liste1,lp1,it_List1,название"/>
    <w:basedOn w:val="a"/>
    <w:link w:val="af0"/>
    <w:uiPriority w:val="34"/>
    <w:qFormat/>
    <w:rsid w:val="005D679F"/>
    <w:pPr>
      <w:spacing w:after="0" w:line="240" w:lineRule="auto"/>
      <w:ind w:left="708"/>
    </w:pPr>
    <w:rPr>
      <w:rFonts w:ascii="Times New Roman" w:eastAsia="Times New Roman" w:hAnsi="Times New Roman" w:cs="Times New Roman"/>
      <w:sz w:val="20"/>
      <w:szCs w:val="20"/>
      <w:lang w:eastAsia="ru-RU"/>
    </w:rPr>
  </w:style>
  <w:style w:type="character" w:customStyle="1" w:styleId="af0">
    <w:name w:val="Абзац списка Знак"/>
    <w:aliases w:val="Table-Normal Знак,RSHB_Table-Normal Знак,Предусловия Знак,List Paragraph Знак,Абзац маркированнный Знак,UL Знак,SL_Абзац списка Знак,Содержание. 2 уровень Знак,Цветной список - Акцент 12 Знак,Список_Ав Знак,Булит 1 Знак,FooterText Знак"/>
    <w:link w:val="af"/>
    <w:uiPriority w:val="34"/>
    <w:qFormat/>
    <w:locked/>
    <w:rsid w:val="005D679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F175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F175C"/>
  </w:style>
  <w:style w:type="paragraph" w:styleId="af3">
    <w:name w:val="Revision"/>
    <w:hidden/>
    <w:uiPriority w:val="99"/>
    <w:semiHidden/>
    <w:rsid w:val="00FE1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159">
      <w:bodyDiv w:val="1"/>
      <w:marLeft w:val="0"/>
      <w:marRight w:val="0"/>
      <w:marTop w:val="0"/>
      <w:marBottom w:val="0"/>
      <w:divBdr>
        <w:top w:val="none" w:sz="0" w:space="0" w:color="auto"/>
        <w:left w:val="none" w:sz="0" w:space="0" w:color="auto"/>
        <w:bottom w:val="none" w:sz="0" w:space="0" w:color="auto"/>
        <w:right w:val="none" w:sz="0" w:space="0" w:color="auto"/>
      </w:divBdr>
    </w:div>
    <w:div w:id="203257352">
      <w:bodyDiv w:val="1"/>
      <w:marLeft w:val="0"/>
      <w:marRight w:val="0"/>
      <w:marTop w:val="0"/>
      <w:marBottom w:val="0"/>
      <w:divBdr>
        <w:top w:val="none" w:sz="0" w:space="0" w:color="auto"/>
        <w:left w:val="none" w:sz="0" w:space="0" w:color="auto"/>
        <w:bottom w:val="none" w:sz="0" w:space="0" w:color="auto"/>
        <w:right w:val="none" w:sz="0" w:space="0" w:color="auto"/>
      </w:divBdr>
    </w:div>
    <w:div w:id="315308127">
      <w:bodyDiv w:val="1"/>
      <w:marLeft w:val="0"/>
      <w:marRight w:val="0"/>
      <w:marTop w:val="0"/>
      <w:marBottom w:val="0"/>
      <w:divBdr>
        <w:top w:val="none" w:sz="0" w:space="0" w:color="auto"/>
        <w:left w:val="none" w:sz="0" w:space="0" w:color="auto"/>
        <w:bottom w:val="none" w:sz="0" w:space="0" w:color="auto"/>
        <w:right w:val="none" w:sz="0" w:space="0" w:color="auto"/>
      </w:divBdr>
      <w:divsChild>
        <w:div w:id="1899433021">
          <w:marLeft w:val="0"/>
          <w:marRight w:val="0"/>
          <w:marTop w:val="0"/>
          <w:marBottom w:val="0"/>
          <w:divBdr>
            <w:top w:val="none" w:sz="0" w:space="0" w:color="auto"/>
            <w:left w:val="single" w:sz="24" w:space="0" w:color="CED3F1"/>
            <w:bottom w:val="none" w:sz="0" w:space="0" w:color="auto"/>
            <w:right w:val="none" w:sz="0" w:space="0" w:color="auto"/>
          </w:divBdr>
          <w:divsChild>
            <w:div w:id="6445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3353">
      <w:bodyDiv w:val="1"/>
      <w:marLeft w:val="0"/>
      <w:marRight w:val="0"/>
      <w:marTop w:val="0"/>
      <w:marBottom w:val="0"/>
      <w:divBdr>
        <w:top w:val="none" w:sz="0" w:space="0" w:color="auto"/>
        <w:left w:val="none" w:sz="0" w:space="0" w:color="auto"/>
        <w:bottom w:val="none" w:sz="0" w:space="0" w:color="auto"/>
        <w:right w:val="none" w:sz="0" w:space="0" w:color="auto"/>
      </w:divBdr>
    </w:div>
    <w:div w:id="472604992">
      <w:bodyDiv w:val="1"/>
      <w:marLeft w:val="0"/>
      <w:marRight w:val="0"/>
      <w:marTop w:val="0"/>
      <w:marBottom w:val="0"/>
      <w:divBdr>
        <w:top w:val="none" w:sz="0" w:space="0" w:color="auto"/>
        <w:left w:val="none" w:sz="0" w:space="0" w:color="auto"/>
        <w:bottom w:val="none" w:sz="0" w:space="0" w:color="auto"/>
        <w:right w:val="none" w:sz="0" w:space="0" w:color="auto"/>
      </w:divBdr>
    </w:div>
    <w:div w:id="571156959">
      <w:bodyDiv w:val="1"/>
      <w:marLeft w:val="0"/>
      <w:marRight w:val="0"/>
      <w:marTop w:val="0"/>
      <w:marBottom w:val="0"/>
      <w:divBdr>
        <w:top w:val="none" w:sz="0" w:space="0" w:color="auto"/>
        <w:left w:val="none" w:sz="0" w:space="0" w:color="auto"/>
        <w:bottom w:val="none" w:sz="0" w:space="0" w:color="auto"/>
        <w:right w:val="none" w:sz="0" w:space="0" w:color="auto"/>
      </w:divBdr>
    </w:div>
    <w:div w:id="588854467">
      <w:bodyDiv w:val="1"/>
      <w:marLeft w:val="0"/>
      <w:marRight w:val="0"/>
      <w:marTop w:val="0"/>
      <w:marBottom w:val="0"/>
      <w:divBdr>
        <w:top w:val="none" w:sz="0" w:space="0" w:color="auto"/>
        <w:left w:val="none" w:sz="0" w:space="0" w:color="auto"/>
        <w:bottom w:val="none" w:sz="0" w:space="0" w:color="auto"/>
        <w:right w:val="none" w:sz="0" w:space="0" w:color="auto"/>
      </w:divBdr>
    </w:div>
    <w:div w:id="1253582543">
      <w:bodyDiv w:val="1"/>
      <w:marLeft w:val="0"/>
      <w:marRight w:val="0"/>
      <w:marTop w:val="0"/>
      <w:marBottom w:val="0"/>
      <w:divBdr>
        <w:top w:val="none" w:sz="0" w:space="0" w:color="auto"/>
        <w:left w:val="none" w:sz="0" w:space="0" w:color="auto"/>
        <w:bottom w:val="none" w:sz="0" w:space="0" w:color="auto"/>
        <w:right w:val="none" w:sz="0" w:space="0" w:color="auto"/>
      </w:divBdr>
    </w:div>
    <w:div w:id="1448966072">
      <w:bodyDiv w:val="1"/>
      <w:marLeft w:val="0"/>
      <w:marRight w:val="0"/>
      <w:marTop w:val="0"/>
      <w:marBottom w:val="0"/>
      <w:divBdr>
        <w:top w:val="none" w:sz="0" w:space="0" w:color="auto"/>
        <w:left w:val="none" w:sz="0" w:space="0" w:color="auto"/>
        <w:bottom w:val="none" w:sz="0" w:space="0" w:color="auto"/>
        <w:right w:val="none" w:sz="0" w:space="0" w:color="auto"/>
      </w:divBdr>
    </w:div>
    <w:div w:id="1466390375">
      <w:bodyDiv w:val="1"/>
      <w:marLeft w:val="0"/>
      <w:marRight w:val="0"/>
      <w:marTop w:val="0"/>
      <w:marBottom w:val="0"/>
      <w:divBdr>
        <w:top w:val="none" w:sz="0" w:space="0" w:color="auto"/>
        <w:left w:val="none" w:sz="0" w:space="0" w:color="auto"/>
        <w:bottom w:val="none" w:sz="0" w:space="0" w:color="auto"/>
        <w:right w:val="none" w:sz="0" w:space="0" w:color="auto"/>
      </w:divBdr>
    </w:div>
    <w:div w:id="1816221724">
      <w:bodyDiv w:val="1"/>
      <w:marLeft w:val="0"/>
      <w:marRight w:val="0"/>
      <w:marTop w:val="0"/>
      <w:marBottom w:val="0"/>
      <w:divBdr>
        <w:top w:val="none" w:sz="0" w:space="0" w:color="auto"/>
        <w:left w:val="none" w:sz="0" w:space="0" w:color="auto"/>
        <w:bottom w:val="none" w:sz="0" w:space="0" w:color="auto"/>
        <w:right w:val="none" w:sz="0" w:space="0" w:color="auto"/>
      </w:divBdr>
    </w:div>
    <w:div w:id="1978487098">
      <w:bodyDiv w:val="1"/>
      <w:marLeft w:val="0"/>
      <w:marRight w:val="0"/>
      <w:marTop w:val="0"/>
      <w:marBottom w:val="0"/>
      <w:divBdr>
        <w:top w:val="none" w:sz="0" w:space="0" w:color="auto"/>
        <w:left w:val="none" w:sz="0" w:space="0" w:color="auto"/>
        <w:bottom w:val="none" w:sz="0" w:space="0" w:color="auto"/>
        <w:right w:val="none" w:sz="0" w:space="0" w:color="auto"/>
      </w:divBdr>
    </w:div>
    <w:div w:id="20137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167493D1DDB87441190AA412107F0928A139EB030F147E2346A178D8160AE6316458B521944C32FBDDE2326E169ED72036AB107E87U3h3J" TargetMode="External"/><Relationship Id="rId13" Type="http://schemas.openxmlformats.org/officeDocument/2006/relationships/hyperlink" Target="consultantplus://offline/ref=317B11B83EEE9DA0F7E1744CD2E114CE2CF551D91CF5EDC3A02E02EEC1E3E939FA80C21FCDFB25F257FC22A771A9276A67332B0348BE5F77MFI5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17B11B83EEE9DA0F7E1744CD2E114CE2BF253DB15F3EDC3A02E02EEC1E3E939FA80C21FCCFA29F004A632A338FD2D75602C350056BEM5IDM" TargetMode="External"/><Relationship Id="rId17" Type="http://schemas.openxmlformats.org/officeDocument/2006/relationships/hyperlink" Target="consultantplus://offline/ref=317B11B83EEE9DA0F7E1744CD2E114CE2CF551D61FF5EDC3A02E02EEC1E3E939FA80C21CCBF82DF004A632A338FD2D75602C350056BEM5IDM" TargetMode="External"/><Relationship Id="rId2" Type="http://schemas.openxmlformats.org/officeDocument/2006/relationships/styles" Target="styles.xml"/><Relationship Id="rId16" Type="http://schemas.openxmlformats.org/officeDocument/2006/relationships/hyperlink" Target="consultantplus://offline/ref=317B11B83EEE9DA0F7E1744CD2E114CE2CF551D91CF5EDC3A02E02EEC1E3E939FA80C21CCDF22BF004A632A338FD2D75602C350056BEM5I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B11B83EEE9DA0F7E1744CD2E114CE2BF253DB15F3EDC3A02E02EEC1E3E939FA80C21FCCF82EF004A632A338FD2D75602C350056BEM5IDM" TargetMode="External"/><Relationship Id="rId5" Type="http://schemas.openxmlformats.org/officeDocument/2006/relationships/webSettings" Target="webSettings.xml"/><Relationship Id="rId15" Type="http://schemas.openxmlformats.org/officeDocument/2006/relationships/hyperlink" Target="consultantplus://offline/ref=317B11B83EEE9DA0F7E1744CD2E114CE2CF551D91CF5EDC3A02E02EEC1E3E939FA80C21CCDFD2FF004A632A338FD2D75602C350056BEM5IDM" TargetMode="External"/><Relationship Id="rId10" Type="http://schemas.openxmlformats.org/officeDocument/2006/relationships/hyperlink" Target="consultantplus://offline/ref=317B11B83EEE9DA0F7E1744CD2E114CE2CF551D61FF5EDC3A02E02EEC1E3E939FA80C21BCCF826AF01B323FB34FB346B6133290254MBI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167493D1DDB87441190AA412107F0928A139EB030F147E2346A178D8160AE6316458B521954832FBDDE2326E169ED72036AB107E87U3h3J" TargetMode="External"/><Relationship Id="rId14" Type="http://schemas.openxmlformats.org/officeDocument/2006/relationships/hyperlink" Target="consultantplus://offline/ref=317B11B83EEE9DA0F7E1744CD2E114CE2CF551D91CF5EDC3A02E02EEC1E3E939FA80C21CCDFF29F004A632A338FD2D75602C350056BEM5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8ACB-CB37-4EC5-B163-E3A925A3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2022-10-26T11:31:00Z</dcterms:created>
  <dcterms:modified xsi:type="dcterms:W3CDTF">2023-12-13T03:45:00Z</dcterms:modified>
</cp:coreProperties>
</file>