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6379"/>
      </w:tblGrid>
      <w:tr w:rsidR="006C36B8" w:rsidRPr="006C36B8" w:rsidTr="00B341D4">
        <w:tc>
          <w:tcPr>
            <w:tcW w:w="817" w:type="dxa"/>
            <w:shd w:val="clear" w:color="auto" w:fill="auto"/>
            <w:vAlign w:val="center"/>
          </w:tcPr>
          <w:p w:rsidR="006C36B8" w:rsidRPr="006C36B8" w:rsidRDefault="006C36B8" w:rsidP="006C36B8">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6C36B8">
              <w:rPr>
                <w:rFonts w:ascii="Times New Roman" w:eastAsia="Times New Roman" w:hAnsi="Times New Roman" w:cs="Times New Roman"/>
                <w:b/>
                <w:sz w:val="18"/>
                <w:szCs w:val="18"/>
                <w:lang w:eastAsia="ru-RU"/>
              </w:rPr>
              <w:t xml:space="preserve">№ </w:t>
            </w:r>
            <w:proofErr w:type="gramStart"/>
            <w:r w:rsidRPr="006C36B8">
              <w:rPr>
                <w:rFonts w:ascii="Times New Roman" w:eastAsia="Times New Roman" w:hAnsi="Times New Roman" w:cs="Times New Roman"/>
                <w:b/>
                <w:sz w:val="18"/>
                <w:szCs w:val="18"/>
                <w:lang w:eastAsia="ru-RU"/>
              </w:rPr>
              <w:t>п</w:t>
            </w:r>
            <w:proofErr w:type="gramEnd"/>
            <w:r w:rsidRPr="006C36B8">
              <w:rPr>
                <w:rFonts w:ascii="Times New Roman" w:eastAsia="Times New Roman" w:hAnsi="Times New Roman" w:cs="Times New Roman"/>
                <w:b/>
                <w:sz w:val="18"/>
                <w:szCs w:val="18"/>
                <w:lang w:eastAsia="ru-RU"/>
              </w:rPr>
              <w:t>/п</w:t>
            </w:r>
          </w:p>
        </w:tc>
        <w:tc>
          <w:tcPr>
            <w:tcW w:w="9072" w:type="dxa"/>
            <w:gridSpan w:val="2"/>
            <w:shd w:val="clear" w:color="auto" w:fill="auto"/>
          </w:tcPr>
          <w:p w:rsidR="006C36B8" w:rsidRDefault="006C36B8" w:rsidP="006C36B8">
            <w:pPr>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Извещение</w:t>
            </w:r>
          </w:p>
          <w:p w:rsidR="006C36B8" w:rsidRPr="006C36B8" w:rsidRDefault="006C36B8" w:rsidP="006C36B8">
            <w:pPr>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об открытом конкурсе</w:t>
            </w:r>
            <w:r>
              <w:t xml:space="preserve"> </w:t>
            </w:r>
            <w:r w:rsidRPr="006C36B8">
              <w:rPr>
                <w:rFonts w:ascii="Times New Roman" w:eastAsia="Times New Roman" w:hAnsi="Times New Roman" w:cs="Times New Roman"/>
                <w:b/>
                <w:snapToGrid w:val="0"/>
                <w:sz w:val="24"/>
                <w:szCs w:val="24"/>
                <w:lang w:eastAsia="ru-RU"/>
              </w:rPr>
              <w:t>на право заключения договора на организацию строительства жилого дома литер 22 квартал №1 микрорайон №9 г. Учалы РБ.</w:t>
            </w:r>
          </w:p>
          <w:p w:rsidR="006C36B8" w:rsidRPr="006C36B8" w:rsidRDefault="006C36B8" w:rsidP="006C36B8">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p>
        </w:tc>
      </w:tr>
      <w:tr w:rsidR="006C36B8" w:rsidRPr="006C36B8" w:rsidTr="00B341D4">
        <w:tc>
          <w:tcPr>
            <w:tcW w:w="817" w:type="dxa"/>
            <w:shd w:val="clear" w:color="auto" w:fill="auto"/>
          </w:tcPr>
          <w:p w:rsidR="006C36B8" w:rsidRPr="006C36B8" w:rsidRDefault="006C36B8" w:rsidP="006C36B8">
            <w:pPr>
              <w:spacing w:after="0" w:line="240" w:lineRule="auto"/>
              <w:ind w:right="40"/>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1</w:t>
            </w:r>
            <w:r w:rsidRPr="006C36B8">
              <w:rPr>
                <w:rFonts w:ascii="Times New Roman" w:eastAsia="Times New Roman" w:hAnsi="Times New Roman" w:cs="Times New Roman"/>
                <w:b/>
                <w:sz w:val="24"/>
                <w:szCs w:val="24"/>
                <w:lang w:eastAsia="ru-RU"/>
              </w:rPr>
              <w:t xml:space="preserve"> </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6C36B8">
              <w:rPr>
                <w:rFonts w:ascii="Times New Roman" w:eastAsia="Times New Roman" w:hAnsi="Times New Roman" w:cs="Times New Roman"/>
                <w:i/>
                <w:lang w:eastAsia="ru-RU"/>
              </w:rPr>
              <w:t xml:space="preserve">Заказчик и его адрес: </w:t>
            </w:r>
          </w:p>
          <w:p w:rsidR="006C36B8" w:rsidRPr="006C36B8" w:rsidRDefault="006C36B8" w:rsidP="006C36B8">
            <w:pPr>
              <w:spacing w:after="0" w:line="240" w:lineRule="auto"/>
              <w:ind w:right="40"/>
              <w:rPr>
                <w:rFonts w:ascii="Times New Roman" w:eastAsia="Times New Roman" w:hAnsi="Times New Roman" w:cs="Times New Roman"/>
                <w:i/>
                <w:lang w:val="en-US" w:eastAsia="ru-RU"/>
              </w:rPr>
            </w:pP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Общество с ограниченной ответственностью Специализированный застройщик «Учалы» 450103,РБ  г. Уфа, ул. Высотная, дом 14/1.</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ИНН 0274962602  КПП 027401001</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r>
      <w:tr w:rsidR="006C36B8" w:rsidRPr="006C36B8" w:rsidTr="00B341D4">
        <w:trPr>
          <w:trHeight w:val="294"/>
        </w:trPr>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2</w:t>
            </w:r>
          </w:p>
        </w:tc>
        <w:tc>
          <w:tcPr>
            <w:tcW w:w="2693" w:type="dxa"/>
            <w:shd w:val="clear" w:color="auto" w:fill="auto"/>
          </w:tcPr>
          <w:p w:rsidR="006C36B8" w:rsidRPr="006C36B8" w:rsidRDefault="006C36B8" w:rsidP="006C36B8">
            <w:pPr>
              <w:spacing w:after="0" w:line="240" w:lineRule="auto"/>
              <w:ind w:right="40"/>
              <w:rPr>
                <w:rFonts w:ascii="Times New Roman" w:eastAsia="Times New Roman" w:hAnsi="Times New Roman" w:cs="Times New Roman"/>
                <w:i/>
                <w:lang w:eastAsia="ru-RU"/>
              </w:rPr>
            </w:pPr>
            <w:r w:rsidRPr="006C36B8">
              <w:rPr>
                <w:rFonts w:ascii="Times New Roman" w:eastAsia="Times New Roman" w:hAnsi="Times New Roman" w:cs="Times New Roman"/>
                <w:i/>
                <w:lang w:eastAsia="ru-RU"/>
              </w:rPr>
              <w:t>Организатор торгов, уполномоченное подразделение организатора:</w:t>
            </w:r>
          </w:p>
          <w:p w:rsidR="006C36B8" w:rsidRPr="006C36B8" w:rsidRDefault="006C36B8" w:rsidP="006C36B8">
            <w:pPr>
              <w:spacing w:after="0" w:line="240" w:lineRule="auto"/>
              <w:ind w:right="40"/>
              <w:rPr>
                <w:rFonts w:ascii="Times New Roman" w:eastAsia="Times New Roman" w:hAnsi="Times New Roman" w:cs="Times New Roman"/>
                <w:i/>
                <w:lang w:eastAsia="ru-RU"/>
              </w:rPr>
            </w:pPr>
          </w:p>
          <w:p w:rsidR="006C36B8" w:rsidRPr="006C36B8" w:rsidRDefault="006C36B8" w:rsidP="006C36B8">
            <w:pPr>
              <w:spacing w:after="0" w:line="240" w:lineRule="auto"/>
              <w:ind w:right="40"/>
              <w:rPr>
                <w:rFonts w:ascii="Times New Roman" w:eastAsia="Times New Roman" w:hAnsi="Times New Roman" w:cs="Times New Roman"/>
                <w:i/>
                <w:lang w:eastAsia="ru-RU"/>
              </w:rPr>
            </w:pPr>
          </w:p>
          <w:p w:rsidR="006C36B8" w:rsidRPr="006C36B8" w:rsidRDefault="006C36B8" w:rsidP="006C36B8">
            <w:pPr>
              <w:spacing w:after="0" w:line="240" w:lineRule="auto"/>
              <w:ind w:right="40"/>
              <w:rPr>
                <w:rFonts w:ascii="Times New Roman" w:eastAsia="Times New Roman" w:hAnsi="Times New Roman" w:cs="Times New Roman"/>
                <w:i/>
                <w:lang w:eastAsia="ru-RU"/>
              </w:rPr>
            </w:pPr>
          </w:p>
        </w:tc>
        <w:tc>
          <w:tcPr>
            <w:tcW w:w="6379" w:type="dxa"/>
            <w:shd w:val="clear" w:color="auto" w:fill="auto"/>
          </w:tcPr>
          <w:p w:rsidR="006C36B8" w:rsidRPr="006C36B8" w:rsidRDefault="006C36B8" w:rsidP="006C36B8">
            <w:pPr>
              <w:spacing w:after="0" w:line="240" w:lineRule="auto"/>
              <w:ind w:right="40"/>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Государственное унитарное предприятия «Фонд жилищного строительства Республики Башкортостан»</w:t>
            </w:r>
          </w:p>
          <w:p w:rsidR="006C36B8" w:rsidRDefault="006C36B8" w:rsidP="006C36B8">
            <w:pPr>
              <w:spacing w:after="0" w:line="240" w:lineRule="auto"/>
              <w:ind w:right="40"/>
              <w:rPr>
                <w:rFonts w:ascii="Times New Roman" w:eastAsia="Times New Roman" w:hAnsi="Times New Roman" w:cs="Times New Roman"/>
                <w:sz w:val="24"/>
                <w:szCs w:val="24"/>
                <w:lang w:eastAsia="ru-RU"/>
              </w:rPr>
            </w:pPr>
          </w:p>
          <w:p w:rsidR="006C36B8" w:rsidRPr="006C36B8" w:rsidRDefault="006C36B8" w:rsidP="006C36B8">
            <w:pPr>
              <w:spacing w:after="0" w:line="240" w:lineRule="auto"/>
              <w:ind w:right="40"/>
              <w:rPr>
                <w:rFonts w:ascii="Times New Roman" w:eastAsia="Times New Roman" w:hAnsi="Times New Roman" w:cs="Times New Roman"/>
                <w:sz w:val="24"/>
                <w:szCs w:val="24"/>
                <w:lang w:eastAsia="ru-RU"/>
              </w:rPr>
            </w:pPr>
            <w:proofErr w:type="gramStart"/>
            <w:r w:rsidRPr="006C36B8">
              <w:rPr>
                <w:rFonts w:ascii="Times New Roman" w:eastAsia="Times New Roman" w:hAnsi="Times New Roman" w:cs="Times New Roman"/>
                <w:sz w:val="24"/>
                <w:szCs w:val="24"/>
                <w:lang w:eastAsia="ru-RU"/>
              </w:rPr>
              <w:t>Сметно-договорной</w:t>
            </w:r>
            <w:proofErr w:type="gramEnd"/>
            <w:r w:rsidRPr="006C36B8">
              <w:rPr>
                <w:rFonts w:ascii="Times New Roman" w:eastAsia="Times New Roman" w:hAnsi="Times New Roman" w:cs="Times New Roman"/>
                <w:sz w:val="24"/>
                <w:szCs w:val="24"/>
                <w:lang w:eastAsia="ru-RU"/>
              </w:rPr>
              <w:t xml:space="preserve"> отдел </w:t>
            </w:r>
          </w:p>
          <w:p w:rsidR="006C36B8" w:rsidRPr="006C36B8" w:rsidRDefault="006C36B8" w:rsidP="006C36B8">
            <w:pPr>
              <w:spacing w:after="0" w:line="240" w:lineRule="auto"/>
              <w:ind w:right="40"/>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Государственного унитарного предприятия</w:t>
            </w:r>
          </w:p>
          <w:p w:rsidR="006C36B8" w:rsidRPr="006C36B8" w:rsidRDefault="006C36B8" w:rsidP="006C36B8">
            <w:pPr>
              <w:spacing w:after="0" w:line="240" w:lineRule="auto"/>
              <w:ind w:right="40"/>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rsidR="006C36B8" w:rsidRPr="006C36B8" w:rsidRDefault="006C36B8" w:rsidP="006C36B8">
            <w:pPr>
              <w:spacing w:after="0" w:line="240" w:lineRule="auto"/>
              <w:ind w:right="40"/>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450077, г. Уфа, ул. Ленина, 5/3, </w:t>
            </w:r>
            <w:proofErr w:type="spellStart"/>
            <w:r w:rsidRPr="006C36B8">
              <w:rPr>
                <w:rFonts w:ascii="Times New Roman" w:eastAsia="Times New Roman" w:hAnsi="Times New Roman" w:cs="Times New Roman"/>
                <w:sz w:val="24"/>
                <w:szCs w:val="24"/>
                <w:lang w:eastAsia="ru-RU"/>
              </w:rPr>
              <w:t>каб</w:t>
            </w:r>
            <w:proofErr w:type="spellEnd"/>
            <w:r w:rsidRPr="006C36B8">
              <w:rPr>
                <w:rFonts w:ascii="Times New Roman" w:eastAsia="Times New Roman" w:hAnsi="Times New Roman" w:cs="Times New Roman"/>
                <w:sz w:val="24"/>
                <w:szCs w:val="24"/>
                <w:lang w:eastAsia="ru-RU"/>
              </w:rPr>
              <w:t>. 220</w:t>
            </w:r>
          </w:p>
          <w:p w:rsidR="006C36B8" w:rsidRPr="006C36B8" w:rsidRDefault="006C36B8" w:rsidP="006C36B8">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229-91-47, 229-91-27</w:t>
            </w:r>
          </w:p>
          <w:p w:rsidR="006C36B8" w:rsidRPr="006C36B8" w:rsidRDefault="006C36B8" w:rsidP="006C36B8">
            <w:pPr>
              <w:spacing w:after="0" w:line="240" w:lineRule="auto"/>
              <w:ind w:right="40"/>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Начальник сметно-договорного отдела - </w:t>
            </w:r>
          </w:p>
          <w:p w:rsidR="006C36B8" w:rsidRPr="006C36B8" w:rsidRDefault="006C36B8" w:rsidP="006C36B8">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Беллендир Елена Владиславовна</w:t>
            </w:r>
          </w:p>
          <w:p w:rsidR="006C36B8" w:rsidRPr="006C36B8" w:rsidRDefault="006C36B8" w:rsidP="006C36B8">
            <w:pPr>
              <w:spacing w:after="0" w:line="240" w:lineRule="auto"/>
              <w:ind w:right="40"/>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Специалист по закупкам сметно-договорного отдела – </w:t>
            </w:r>
          </w:p>
          <w:p w:rsidR="006C36B8" w:rsidRPr="006C36B8" w:rsidRDefault="006C36B8" w:rsidP="006C36B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r w:rsidRPr="006C36B8">
              <w:rPr>
                <w:rFonts w:ascii="Times New Roman" w:eastAsia="Times New Roman" w:hAnsi="Times New Roman" w:cs="Times New Roman"/>
                <w:sz w:val="24"/>
                <w:szCs w:val="20"/>
                <w:lang w:eastAsia="ru-RU"/>
              </w:rPr>
              <w:t xml:space="preserve">Мустафина Айгуль </w:t>
            </w:r>
            <w:proofErr w:type="spellStart"/>
            <w:r w:rsidRPr="006C36B8">
              <w:rPr>
                <w:rFonts w:ascii="Times New Roman" w:eastAsia="Times New Roman" w:hAnsi="Times New Roman" w:cs="Times New Roman"/>
                <w:sz w:val="24"/>
                <w:szCs w:val="20"/>
                <w:lang w:eastAsia="ru-RU"/>
              </w:rPr>
              <w:t>Рамазановна</w:t>
            </w:r>
            <w:proofErr w:type="spellEnd"/>
          </w:p>
          <w:p w:rsidR="006C36B8" w:rsidRPr="006C36B8" w:rsidRDefault="006C36B8" w:rsidP="006C36B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0"/>
                <w:lang w:eastAsia="ru-RU"/>
              </w:rPr>
            </w:pPr>
            <w:hyperlink r:id="rId5" w:history="1">
              <w:r w:rsidRPr="006C36B8">
                <w:rPr>
                  <w:rFonts w:ascii="Times New Roman" w:eastAsia="Times New Roman" w:hAnsi="Times New Roman" w:cs="Times New Roman"/>
                  <w:color w:val="0000FF"/>
                  <w:sz w:val="24"/>
                  <w:szCs w:val="24"/>
                  <w:u w:val="single"/>
                  <w:lang w:val="en-US" w:eastAsia="ru-RU"/>
                </w:rPr>
                <w:t>mustafina</w:t>
              </w:r>
              <w:r w:rsidRPr="006C36B8">
                <w:rPr>
                  <w:rFonts w:ascii="Times New Roman" w:eastAsia="Times New Roman" w:hAnsi="Times New Roman" w:cs="Times New Roman"/>
                  <w:color w:val="0000FF"/>
                  <w:sz w:val="24"/>
                  <w:szCs w:val="24"/>
                  <w:u w:val="single"/>
                  <w:lang w:eastAsia="ru-RU"/>
                </w:rPr>
                <w:t>@</w:t>
              </w:r>
              <w:r w:rsidRPr="006C36B8">
                <w:rPr>
                  <w:rFonts w:ascii="Times New Roman" w:eastAsia="Times New Roman" w:hAnsi="Times New Roman" w:cs="Times New Roman"/>
                  <w:color w:val="0000FF"/>
                  <w:sz w:val="24"/>
                  <w:szCs w:val="24"/>
                  <w:u w:val="single"/>
                  <w:lang w:val="en-US" w:eastAsia="ru-RU"/>
                </w:rPr>
                <w:t>gsfrb</w:t>
              </w:r>
              <w:r w:rsidRPr="006C36B8">
                <w:rPr>
                  <w:rFonts w:ascii="Times New Roman" w:eastAsia="Times New Roman" w:hAnsi="Times New Roman" w:cs="Times New Roman"/>
                  <w:color w:val="0000FF"/>
                  <w:sz w:val="24"/>
                  <w:szCs w:val="24"/>
                  <w:u w:val="single"/>
                  <w:lang w:eastAsia="ru-RU"/>
                </w:rPr>
                <w:t>.</w:t>
              </w:r>
              <w:proofErr w:type="spellStart"/>
              <w:r w:rsidRPr="006C36B8">
                <w:rPr>
                  <w:rFonts w:ascii="Times New Roman" w:eastAsia="Times New Roman" w:hAnsi="Times New Roman" w:cs="Times New Roman"/>
                  <w:color w:val="0000FF"/>
                  <w:sz w:val="24"/>
                  <w:szCs w:val="24"/>
                  <w:u w:val="single"/>
                  <w:lang w:val="en-US" w:eastAsia="ru-RU"/>
                </w:rPr>
                <w:t>ru</w:t>
              </w:r>
              <w:proofErr w:type="spellEnd"/>
            </w:hyperlink>
          </w:p>
        </w:tc>
      </w:tr>
      <w:tr w:rsidR="006C36B8" w:rsidRPr="006C36B8" w:rsidTr="00B341D4">
        <w:trPr>
          <w:trHeight w:val="294"/>
        </w:trPr>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3</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6C36B8">
              <w:rPr>
                <w:rFonts w:ascii="Times New Roman" w:eastAsia="Times New Roman" w:hAnsi="Times New Roman" w:cs="Times New Roman"/>
                <w:i/>
                <w:iCs/>
                <w:lang w:eastAsia="ru-RU"/>
              </w:rPr>
              <w:t>Официальный сайт, на котором размещена информация о закупке:</w:t>
            </w: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http://gsfrb.ru</w:t>
            </w:r>
          </w:p>
        </w:tc>
      </w:tr>
      <w:tr w:rsidR="006C36B8" w:rsidRPr="006C36B8" w:rsidTr="00B341D4">
        <w:trPr>
          <w:trHeight w:val="294"/>
        </w:trPr>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4</w:t>
            </w:r>
          </w:p>
        </w:tc>
        <w:tc>
          <w:tcPr>
            <w:tcW w:w="2693" w:type="dxa"/>
            <w:shd w:val="clear" w:color="auto" w:fill="auto"/>
          </w:tcPr>
          <w:p w:rsidR="006C36B8" w:rsidRPr="006C36B8" w:rsidRDefault="006C36B8" w:rsidP="006C36B8">
            <w:pPr>
              <w:spacing w:after="0" w:line="240" w:lineRule="auto"/>
              <w:ind w:right="40"/>
              <w:rPr>
                <w:rFonts w:ascii="Times New Roman" w:eastAsia="Times New Roman" w:hAnsi="Times New Roman" w:cs="Times New Roman"/>
                <w:i/>
                <w:lang w:eastAsia="ru-RU"/>
              </w:rPr>
            </w:pPr>
            <w:r w:rsidRPr="006C36B8">
              <w:rPr>
                <w:rFonts w:ascii="Times New Roman" w:eastAsia="Times New Roman" w:hAnsi="Times New Roman" w:cs="Times New Roman"/>
                <w:i/>
                <w:lang w:eastAsia="ru-RU"/>
              </w:rPr>
              <w:t xml:space="preserve">Официальный сайт организатора торгов: </w:t>
            </w:r>
          </w:p>
        </w:tc>
        <w:tc>
          <w:tcPr>
            <w:tcW w:w="6379" w:type="dxa"/>
            <w:shd w:val="clear" w:color="auto" w:fill="auto"/>
          </w:tcPr>
          <w:p w:rsidR="006C36B8" w:rsidRPr="006C36B8" w:rsidRDefault="006C36B8" w:rsidP="006C36B8">
            <w:pPr>
              <w:spacing w:after="0" w:line="240" w:lineRule="auto"/>
              <w:ind w:right="40"/>
              <w:rPr>
                <w:rFonts w:ascii="Times New Roman" w:eastAsia="Times New Roman" w:hAnsi="Times New Roman" w:cs="Times New Roman"/>
                <w:b/>
                <w:sz w:val="24"/>
                <w:szCs w:val="24"/>
                <w:lang w:eastAsia="ru-RU"/>
              </w:rPr>
            </w:pPr>
            <w:r w:rsidRPr="006C36B8">
              <w:rPr>
                <w:rFonts w:ascii="Times New Roman" w:eastAsia="Times New Roman" w:hAnsi="Times New Roman" w:cs="Times New Roman"/>
                <w:sz w:val="24"/>
                <w:szCs w:val="24"/>
                <w:lang w:eastAsia="ru-RU"/>
              </w:rPr>
              <w:t>http://gsfrb.ru</w:t>
            </w: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5</w:t>
            </w:r>
          </w:p>
        </w:tc>
        <w:tc>
          <w:tcPr>
            <w:tcW w:w="2693" w:type="dxa"/>
            <w:shd w:val="clear" w:color="auto" w:fill="auto"/>
          </w:tcPr>
          <w:p w:rsidR="006C36B8" w:rsidRPr="006C36B8" w:rsidRDefault="006C36B8" w:rsidP="006C36B8">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6C36B8">
              <w:rPr>
                <w:rFonts w:ascii="Times New Roman" w:eastAsia="Times New Roman" w:hAnsi="Times New Roman" w:cs="Times New Roman"/>
                <w:i/>
                <w:lang w:eastAsia="ru-RU"/>
              </w:rPr>
              <w:t xml:space="preserve">Способ осуществления закупки: </w:t>
            </w:r>
          </w:p>
        </w:tc>
        <w:tc>
          <w:tcPr>
            <w:tcW w:w="6379" w:type="dxa"/>
            <w:shd w:val="clear" w:color="auto" w:fill="auto"/>
          </w:tcPr>
          <w:p w:rsidR="006C36B8" w:rsidRPr="006C36B8" w:rsidRDefault="006C36B8" w:rsidP="006C36B8">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6C36B8">
              <w:rPr>
                <w:rFonts w:ascii="Times New Roman" w:eastAsia="Times New Roman" w:hAnsi="Times New Roman" w:cs="Times New Roman"/>
                <w:sz w:val="24"/>
                <w:szCs w:val="24"/>
                <w:lang w:eastAsia="ru-RU"/>
              </w:rPr>
              <w:t>Открытый конкурс</w:t>
            </w: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6</w:t>
            </w:r>
          </w:p>
        </w:tc>
        <w:tc>
          <w:tcPr>
            <w:tcW w:w="2693" w:type="dxa"/>
            <w:shd w:val="clear" w:color="auto" w:fill="auto"/>
          </w:tcPr>
          <w:p w:rsidR="006C36B8" w:rsidRPr="006C36B8" w:rsidRDefault="006C36B8" w:rsidP="006C36B8">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r w:rsidRPr="006C36B8">
              <w:rPr>
                <w:rFonts w:ascii="Times New Roman" w:eastAsia="Times New Roman" w:hAnsi="Times New Roman" w:cs="Times New Roman"/>
                <w:i/>
                <w:lang w:eastAsia="ru-RU"/>
              </w:rPr>
              <w:t xml:space="preserve">Предмет закупки (лота): </w:t>
            </w:r>
          </w:p>
        </w:tc>
        <w:tc>
          <w:tcPr>
            <w:tcW w:w="6379" w:type="dxa"/>
            <w:shd w:val="clear" w:color="auto" w:fill="auto"/>
          </w:tcPr>
          <w:p w:rsidR="006C36B8" w:rsidRPr="006C36B8" w:rsidRDefault="006C36B8" w:rsidP="006C36B8">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6C36B8">
              <w:rPr>
                <w:rFonts w:ascii="Times New Roman" w:eastAsia="Times New Roman" w:hAnsi="Times New Roman" w:cs="Times New Roman"/>
                <w:b/>
                <w:sz w:val="24"/>
                <w:szCs w:val="24"/>
                <w:lang w:eastAsia="ru-RU"/>
              </w:rPr>
              <w:t>Организация строительства Жилого дома литер 22 квартал №1 микрорайон №9 г. Учалы РБ.</w:t>
            </w: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7</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6C36B8">
              <w:rPr>
                <w:rFonts w:ascii="Times New Roman" w:eastAsia="Times New Roman" w:hAnsi="Times New Roman" w:cs="Times New Roman"/>
                <w:i/>
                <w:lang w:val="x-none" w:eastAsia="x-none"/>
              </w:rPr>
              <w:t xml:space="preserve">Начальная (максимальная) цена договора (цена лота): </w:t>
            </w:r>
          </w:p>
        </w:tc>
        <w:tc>
          <w:tcPr>
            <w:tcW w:w="6379" w:type="dxa"/>
            <w:shd w:val="clear" w:color="auto" w:fill="auto"/>
          </w:tcPr>
          <w:p w:rsidR="006C36B8" w:rsidRPr="006C36B8" w:rsidRDefault="006C36B8" w:rsidP="006C36B8">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6C36B8">
              <w:rPr>
                <w:rFonts w:ascii="Times New Roman" w:eastAsia="Calibri" w:hAnsi="Times New Roman" w:cs="Times New Roman"/>
              </w:rPr>
              <w:t>159 296 950 рублей</w:t>
            </w: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8</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6C36B8">
              <w:rPr>
                <w:rFonts w:ascii="Times New Roman" w:eastAsia="Times New Roman" w:hAnsi="Times New Roman" w:cs="Times New Roman"/>
                <w:i/>
                <w:lang w:val="x-none" w:eastAsia="x-none"/>
              </w:rPr>
              <w:t>Порядок формирования цены договора (цены лота):</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6C36B8">
              <w:rPr>
                <w:rFonts w:ascii="Times New Roman" w:eastAsia="Times New Roman" w:hAnsi="Times New Roman" w:cs="Times New Roman"/>
                <w:sz w:val="24"/>
                <w:szCs w:val="24"/>
                <w:lang w:val="x-none" w:eastAsia="x-none"/>
              </w:rPr>
              <w:t>Начальная (максимальная) цена договора (цена лота) включает в себя</w:t>
            </w:r>
            <w:r w:rsidRPr="006C36B8">
              <w:rPr>
                <w:rFonts w:ascii="Times New Roman" w:eastAsia="Times New Roman" w:hAnsi="Times New Roman" w:cs="Times New Roman"/>
                <w:i/>
                <w:iCs/>
                <w:sz w:val="24"/>
                <w:szCs w:val="24"/>
                <w:lang w:val="x-none" w:eastAsia="x-none" w:bidi="ru-RU"/>
              </w:rPr>
              <w:t xml:space="preserve"> </w:t>
            </w:r>
            <w:r w:rsidRPr="006C36B8">
              <w:rPr>
                <w:rFonts w:ascii="Times New Roman" w:eastAsia="Times New Roman" w:hAnsi="Times New Roman" w:cs="Times New Roman"/>
                <w:iCs/>
                <w:sz w:val="24"/>
                <w:szCs w:val="24"/>
                <w:lang w:val="x-none" w:eastAsia="x-none" w:bidi="ru-RU"/>
              </w:rPr>
              <w:t xml:space="preserve">стоимость всех </w:t>
            </w:r>
            <w:r w:rsidRPr="006C36B8">
              <w:rPr>
                <w:rFonts w:ascii="Times New Roman" w:eastAsia="Times New Roman" w:hAnsi="Times New Roman" w:cs="Times New Roman"/>
                <w:sz w:val="24"/>
                <w:szCs w:val="24"/>
                <w:lang w:val="x-none" w:eastAsia="x-none"/>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6C36B8">
              <w:rPr>
                <w:rFonts w:ascii="Times New Roman" w:eastAsia="Times New Roman" w:hAnsi="Times New Roman" w:cs="Times New Roman"/>
                <w:sz w:val="24"/>
                <w:szCs w:val="24"/>
                <w:lang w:eastAsia="x-none"/>
              </w:rPr>
              <w:t>Метод расчёта начальной (максимальной) цены договора -</w:t>
            </w:r>
            <w:r w:rsidRPr="006C36B8">
              <w:rPr>
                <w:rFonts w:ascii="Times New Roman" w:eastAsia="Times New Roman" w:hAnsi="Times New Roman" w:cs="Times New Roman"/>
                <w:sz w:val="24"/>
                <w:szCs w:val="20"/>
                <w:lang w:val="x-none" w:eastAsia="x-none"/>
              </w:rPr>
              <w:t xml:space="preserve"> </w:t>
            </w:r>
            <w:r w:rsidRPr="006C36B8">
              <w:rPr>
                <w:rFonts w:ascii="Times New Roman" w:eastAsia="Times New Roman" w:hAnsi="Times New Roman" w:cs="Times New Roman"/>
                <w:sz w:val="24"/>
                <w:szCs w:val="24"/>
                <w:lang w:eastAsia="x-none"/>
              </w:rPr>
              <w:t>иной метод.</w:t>
            </w: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9</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6C36B8">
              <w:rPr>
                <w:rFonts w:ascii="Times New Roman" w:eastAsia="Times New Roman" w:hAnsi="Times New Roman" w:cs="Times New Roman"/>
                <w:bCs/>
                <w:i/>
                <w:lang w:eastAsia="ru-RU"/>
              </w:rPr>
              <w:t xml:space="preserve">Обеспечение заявки на участие в закупке: </w:t>
            </w: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6C36B8">
              <w:rPr>
                <w:rFonts w:ascii="Times New Roman" w:eastAsia="Times New Roman" w:hAnsi="Times New Roman" w:cs="Times New Roman"/>
                <w:b/>
                <w:bCs/>
                <w:sz w:val="24"/>
                <w:szCs w:val="24"/>
                <w:lang w:eastAsia="ru-RU"/>
              </w:rPr>
              <w:t>Не применяется</w:t>
            </w: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10</w:t>
            </w:r>
          </w:p>
        </w:tc>
        <w:tc>
          <w:tcPr>
            <w:tcW w:w="2693" w:type="dxa"/>
            <w:shd w:val="clear" w:color="auto" w:fill="auto"/>
          </w:tcPr>
          <w:p w:rsidR="006C36B8" w:rsidRPr="006C36B8" w:rsidRDefault="006C36B8" w:rsidP="006C36B8">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6C36B8">
              <w:rPr>
                <w:rFonts w:ascii="Times New Roman" w:eastAsia="Times New Roman" w:hAnsi="Times New Roman" w:cs="Times New Roman"/>
                <w:i/>
                <w:lang w:eastAsia="ru-RU"/>
              </w:rPr>
              <w:t xml:space="preserve">Размер обеспечения исполнения договора (лота): </w:t>
            </w: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6C36B8">
              <w:rPr>
                <w:rFonts w:ascii="Times New Roman" w:eastAsia="Times New Roman" w:hAnsi="Times New Roman" w:cs="Times New Roman"/>
                <w:sz w:val="24"/>
                <w:szCs w:val="24"/>
                <w:lang w:val="x-none" w:eastAsia="x-none"/>
              </w:rPr>
              <w:t>Применяется</w:t>
            </w:r>
          </w:p>
          <w:p w:rsidR="006C36B8" w:rsidRPr="006C36B8" w:rsidRDefault="006C36B8" w:rsidP="006C36B8">
            <w:pPr>
              <w:spacing w:after="0" w:line="240" w:lineRule="auto"/>
              <w:ind w:firstLine="317"/>
              <w:rPr>
                <w:rFonts w:ascii="Times New Roman" w:eastAsia="Times New Roman" w:hAnsi="Times New Roman" w:cs="Times New Roman"/>
                <w:sz w:val="24"/>
                <w:szCs w:val="24"/>
                <w:lang w:val="x-none" w:eastAsia="x-none"/>
              </w:rPr>
            </w:pPr>
            <w:r w:rsidRPr="006C36B8">
              <w:rPr>
                <w:rFonts w:ascii="Times New Roman" w:eastAsia="Times New Roman" w:hAnsi="Times New Roman" w:cs="Times New Roman"/>
                <w:sz w:val="24"/>
                <w:szCs w:val="24"/>
                <w:lang w:val="x-none" w:eastAsia="x-none"/>
              </w:rPr>
              <w:t xml:space="preserve">В качестве обеспечения исполнения Договора Заказчик ежемесячно удерживает 5% от стоимости выполненных Генеральным подрядчиком работ. </w:t>
            </w:r>
          </w:p>
          <w:p w:rsidR="006C36B8" w:rsidRPr="006C36B8" w:rsidRDefault="006C36B8" w:rsidP="006C36B8">
            <w:pPr>
              <w:spacing w:after="0" w:line="240" w:lineRule="auto"/>
              <w:ind w:firstLine="317"/>
              <w:rPr>
                <w:rFonts w:ascii="Times New Roman" w:eastAsia="Times New Roman" w:hAnsi="Times New Roman" w:cs="Times New Roman"/>
                <w:sz w:val="24"/>
                <w:szCs w:val="24"/>
                <w:lang w:val="x-none" w:eastAsia="x-none"/>
              </w:rPr>
            </w:pPr>
            <w:r w:rsidRPr="006C36B8">
              <w:rPr>
                <w:rFonts w:ascii="Times New Roman" w:eastAsia="Times New Roman" w:hAnsi="Times New Roman" w:cs="Times New Roman"/>
                <w:sz w:val="24"/>
                <w:szCs w:val="24"/>
                <w:lang w:val="x-none" w:eastAsia="x-none"/>
              </w:rPr>
              <w:t xml:space="preserve">Заказчик возвращает Генеральному подрядчику </w:t>
            </w:r>
            <w:r w:rsidRPr="006C36B8">
              <w:rPr>
                <w:rFonts w:ascii="Times New Roman" w:eastAsia="Times New Roman" w:hAnsi="Times New Roman" w:cs="Times New Roman"/>
                <w:sz w:val="24"/>
                <w:szCs w:val="24"/>
                <w:lang w:val="x-none" w:eastAsia="x-none"/>
              </w:rPr>
              <w:lastRenderedPageBreak/>
              <w:t>денежные средства, удержанные в качестве обеспечения исполнения Договора в следующем порядке:</w:t>
            </w:r>
          </w:p>
          <w:p w:rsidR="006C36B8" w:rsidRPr="006C36B8" w:rsidRDefault="006C36B8" w:rsidP="006C36B8">
            <w:pPr>
              <w:spacing w:after="0" w:line="240" w:lineRule="auto"/>
              <w:ind w:firstLine="33"/>
              <w:contextualSpacing/>
              <w:jc w:val="both"/>
              <w:rPr>
                <w:rFonts w:ascii="Times New Roman" w:eastAsia="Times New Roman" w:hAnsi="Times New Roman" w:cs="Times New Roman"/>
                <w:sz w:val="24"/>
                <w:szCs w:val="24"/>
                <w:lang w:val="x-none" w:eastAsia="x-none"/>
              </w:rPr>
            </w:pPr>
            <w:r w:rsidRPr="006C36B8">
              <w:rPr>
                <w:rFonts w:ascii="Times New Roman" w:eastAsia="Times New Roman" w:hAnsi="Times New Roman" w:cs="Times New Roman"/>
                <w:sz w:val="24"/>
                <w:szCs w:val="24"/>
                <w:lang w:val="x-none" w:eastAsia="x-none"/>
              </w:rPr>
              <w:t>- 45% от плановой  суммы удержания в пределах фактически удержанных средств - после получения разрешения на ввод блока Б;</w:t>
            </w:r>
          </w:p>
          <w:p w:rsidR="006C36B8" w:rsidRPr="006C36B8" w:rsidRDefault="006C36B8" w:rsidP="006C36B8">
            <w:pPr>
              <w:spacing w:after="0" w:line="240" w:lineRule="auto"/>
              <w:ind w:firstLine="33"/>
              <w:contextualSpacing/>
              <w:jc w:val="both"/>
              <w:rPr>
                <w:rFonts w:ascii="Times New Roman" w:eastAsia="Times New Roman" w:hAnsi="Times New Roman" w:cs="Times New Roman"/>
                <w:sz w:val="24"/>
                <w:szCs w:val="24"/>
                <w:lang w:val="x-none" w:eastAsia="x-none"/>
              </w:rPr>
            </w:pPr>
            <w:r w:rsidRPr="006C36B8">
              <w:rPr>
                <w:rFonts w:ascii="Times New Roman" w:eastAsia="Times New Roman" w:hAnsi="Times New Roman" w:cs="Times New Roman"/>
                <w:sz w:val="24"/>
                <w:szCs w:val="24"/>
                <w:lang w:val="x-none" w:eastAsia="x-none"/>
              </w:rPr>
              <w:t>- 35% от плановой  суммы удержания в пределах фактически удержанных средств - после получения разрешения на ввод блока А;</w:t>
            </w:r>
          </w:p>
          <w:p w:rsidR="006C36B8" w:rsidRPr="006C36B8" w:rsidRDefault="006C36B8" w:rsidP="006C36B8">
            <w:pPr>
              <w:spacing w:after="0" w:line="240" w:lineRule="auto"/>
              <w:rPr>
                <w:rFonts w:ascii="Times New Roman" w:eastAsia="Times New Roman" w:hAnsi="Times New Roman" w:cs="Times New Roman"/>
                <w:sz w:val="24"/>
                <w:szCs w:val="24"/>
                <w:lang w:val="x-none" w:eastAsia="x-none"/>
              </w:rPr>
            </w:pPr>
            <w:r w:rsidRPr="006C36B8">
              <w:rPr>
                <w:rFonts w:ascii="Times New Roman" w:eastAsia="Times New Roman" w:hAnsi="Times New Roman" w:cs="Times New Roman"/>
                <w:sz w:val="24"/>
                <w:szCs w:val="24"/>
                <w:lang w:val="x-none" w:eastAsia="x-none"/>
              </w:rPr>
              <w:t>- остаток суммы удержания перечисляется после передачи всего Объекта специализированной организации на техническое обслуживание. Такое удержание не является просрочкой платежа.</w:t>
            </w:r>
          </w:p>
          <w:p w:rsidR="006C36B8" w:rsidRPr="006C36B8" w:rsidRDefault="006C36B8" w:rsidP="006C36B8">
            <w:pPr>
              <w:tabs>
                <w:tab w:val="left" w:pos="0"/>
              </w:tabs>
              <w:suppressAutoHyphens/>
              <w:spacing w:after="0" w:line="240" w:lineRule="auto"/>
              <w:contextualSpacing/>
              <w:rPr>
                <w:rFonts w:ascii="Times New Roman" w:eastAsia="Times New Roman" w:hAnsi="Times New Roman" w:cs="Times New Roman"/>
                <w:sz w:val="24"/>
                <w:szCs w:val="24"/>
                <w:lang w:val="x-none" w:eastAsia="x-none"/>
              </w:rPr>
            </w:pPr>
            <w:r w:rsidRPr="006C36B8">
              <w:rPr>
                <w:rFonts w:ascii="Times New Roman" w:eastAsia="Times New Roman" w:hAnsi="Times New Roman" w:cs="Times New Roman"/>
                <w:sz w:val="24"/>
                <w:szCs w:val="24"/>
                <w:lang w:val="x-none" w:eastAsia="x-none"/>
              </w:rPr>
              <w:t>В случае неисполнения или ненадлежащего исполнения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lastRenderedPageBreak/>
              <w:t>11</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6C36B8">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x-none"/>
              </w:rPr>
            </w:pPr>
            <w:r w:rsidRPr="006C36B8">
              <w:rPr>
                <w:rFonts w:ascii="Times New Roman" w:eastAsia="Times New Roman" w:hAnsi="Times New Roman" w:cs="Times New Roman"/>
                <w:bCs/>
                <w:sz w:val="24"/>
                <w:szCs w:val="24"/>
                <w:lang w:val="x-none" w:eastAsia="x-none"/>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w:t>
            </w:r>
            <w:r w:rsidRPr="006C36B8">
              <w:rPr>
                <w:rFonts w:ascii="Times New Roman" w:eastAsia="Times New Roman" w:hAnsi="Times New Roman" w:cs="Times New Roman"/>
                <w:bCs/>
                <w:sz w:val="24"/>
                <w:szCs w:val="24"/>
                <w:lang w:eastAsia="x-none"/>
              </w:rPr>
              <w:t xml:space="preserve"> </w:t>
            </w:r>
            <w:r w:rsidRPr="006C36B8">
              <w:rPr>
                <w:rFonts w:ascii="Times New Roman" w:eastAsia="Times New Roman" w:hAnsi="Times New Roman" w:cs="Times New Roman"/>
                <w:bCs/>
                <w:sz w:val="24"/>
                <w:szCs w:val="24"/>
                <w:lang w:val="x-none" w:eastAsia="x-none"/>
              </w:rPr>
              <w:t xml:space="preserve"> договора иностранная валюта не используется</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x-none"/>
              </w:rPr>
            </w:pP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12</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6C36B8">
              <w:rPr>
                <w:rFonts w:ascii="Times New Roman" w:eastAsia="Times New Roman" w:hAnsi="Times New Roman" w:cs="Times New Roman"/>
                <w:bCs/>
                <w:i/>
                <w:lang w:eastAsia="ru-RU"/>
              </w:rPr>
              <w:t>Форма, сроки и порядок оплаты:</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Форма, сроки и порядок оплаты за поставляемый товар (выполняемые работы, оказанные услуги) указаны </w:t>
            </w:r>
            <w:r w:rsidRPr="006C36B8">
              <w:rPr>
                <w:rFonts w:ascii="Times New Roman" w:eastAsia="Times New Roman" w:hAnsi="Times New Roman" w:cs="Times New Roman"/>
                <w:bCs/>
                <w:sz w:val="24"/>
                <w:szCs w:val="24"/>
                <w:lang w:eastAsia="ru-RU"/>
              </w:rPr>
              <w:t xml:space="preserve">в Проекте договора (Раздел № 4 настоящей документации) </w:t>
            </w: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13</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6C36B8">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6C36B8">
              <w:rPr>
                <w:rFonts w:ascii="Times New Roman" w:eastAsia="Times New Roman" w:hAnsi="Times New Roman" w:cs="Times New Roman"/>
                <w:bCs/>
                <w:sz w:val="24"/>
                <w:szCs w:val="24"/>
                <w:lang w:eastAsia="ru-RU"/>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14</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6C36B8">
              <w:rPr>
                <w:rFonts w:ascii="Times New Roman" w:eastAsia="Times New Roman" w:hAnsi="Times New Roman" w:cs="Times New Roman"/>
                <w:i/>
                <w:snapToGrid w:val="0"/>
                <w:lang w:eastAsia="ru-RU"/>
              </w:rPr>
              <w:t>Подготовка и подача заявок на участие в закупке:</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форме, которые установлены документацией о закупке (Раздел №5 документации). Заявка подается в запечатанном конверте, не позволяющем просматривать его содержимое, с указанием наименования закупки (образец подписания конверта - форма №8 документации). Участник может подать заявку лично либо направить ее посредством почтовой связи, при этом ответственность за своевременную доставку заявки несет участник. Началом срока подачи заявок на участие в закупке является день, следующий за днем размещения извещения о проведении закупки и документации. Окончание этого срока совпадает с датой и временем </w:t>
            </w:r>
            <w:r w:rsidRPr="006C36B8">
              <w:rPr>
                <w:rFonts w:ascii="Times New Roman" w:eastAsia="Times New Roman" w:hAnsi="Times New Roman" w:cs="Times New Roman"/>
                <w:sz w:val="24"/>
                <w:szCs w:val="24"/>
                <w:lang w:eastAsia="ru-RU"/>
              </w:rPr>
              <w:lastRenderedPageBreak/>
              <w:t>вскрытия конвертов с заявками на участие в открытом конкурсе. Прием заявок на участие в закупке прекращается непосредственно перед вскрытием конвертов</w:t>
            </w: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lastRenderedPageBreak/>
              <w:t>15</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6C36B8">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val="x-none" w:eastAsia="x-none"/>
              </w:rPr>
            </w:pPr>
            <w:r w:rsidRPr="006C36B8">
              <w:rPr>
                <w:rFonts w:ascii="Times New Roman" w:eastAsia="Times New Roman" w:hAnsi="Times New Roman" w:cs="Times New Roman"/>
                <w:bCs/>
                <w:sz w:val="24"/>
                <w:szCs w:val="24"/>
                <w:lang w:val="x-none" w:eastAsia="x-none"/>
              </w:rPr>
              <w:t xml:space="preserve">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документации) </w:t>
            </w:r>
            <w:r w:rsidRPr="006C36B8">
              <w:rPr>
                <w:rFonts w:ascii="Times New Roman" w:eastAsia="Times New Roman" w:hAnsi="Times New Roman" w:cs="Times New Roman"/>
                <w:sz w:val="24"/>
                <w:szCs w:val="24"/>
                <w:lang w:val="x-none" w:eastAsia="x-none"/>
              </w:rPr>
              <w:t>в отношении каждого лота</w:t>
            </w:r>
            <w:r w:rsidRPr="006C36B8">
              <w:rPr>
                <w:rFonts w:ascii="Times New Roman" w:eastAsia="Times New Roman" w:hAnsi="Times New Roman" w:cs="Times New Roman"/>
                <w:bCs/>
                <w:sz w:val="24"/>
                <w:szCs w:val="24"/>
                <w:lang w:val="x-none" w:eastAsia="x-none"/>
              </w:rPr>
              <w:t>.</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val="x-none" w:eastAsia="x-none"/>
              </w:rPr>
            </w:pPr>
            <w:r w:rsidRPr="006C36B8">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6C36B8">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16</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6C36B8">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6C36B8" w:rsidRPr="006C36B8" w:rsidRDefault="006C36B8" w:rsidP="006C36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6C36B8">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sidRPr="006C36B8">
              <w:rPr>
                <w:rFonts w:ascii="Times New Roman" w:eastAsia="Times New Roman" w:hAnsi="Times New Roman" w:cs="Times New Roman"/>
                <w:bCs/>
                <w:sz w:val="24"/>
                <w:szCs w:val="24"/>
                <w:lang w:eastAsia="x-none"/>
              </w:rPr>
              <w:t>открытого конкурса</w:t>
            </w:r>
            <w:r w:rsidRPr="006C36B8">
              <w:rPr>
                <w:rFonts w:ascii="Times New Roman" w:eastAsia="Times New Roman" w:hAnsi="Times New Roman" w:cs="Times New Roman"/>
                <w:bCs/>
                <w:sz w:val="24"/>
                <w:szCs w:val="24"/>
                <w:lang w:val="x-none" w:eastAsia="x-none"/>
              </w:rPr>
              <w:t>,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документации), и по форме №</w:t>
            </w:r>
            <w:r w:rsidRPr="006C36B8">
              <w:rPr>
                <w:rFonts w:ascii="Times New Roman" w:eastAsia="Times New Roman" w:hAnsi="Times New Roman" w:cs="Times New Roman"/>
                <w:bCs/>
                <w:sz w:val="24"/>
                <w:szCs w:val="24"/>
                <w:lang w:eastAsia="x-none"/>
              </w:rPr>
              <w:t>5</w:t>
            </w:r>
            <w:r w:rsidRPr="006C36B8">
              <w:rPr>
                <w:rFonts w:ascii="Times New Roman" w:eastAsia="Times New Roman" w:hAnsi="Times New Roman" w:cs="Times New Roman"/>
                <w:bCs/>
                <w:sz w:val="24"/>
                <w:szCs w:val="24"/>
                <w:lang w:val="x-none" w:eastAsia="x-none"/>
              </w:rPr>
              <w:t xml:space="preserve"> (</w:t>
            </w:r>
            <w:r w:rsidRPr="006C36B8">
              <w:rPr>
                <w:rFonts w:ascii="Times New Roman" w:eastAsia="Times New Roman" w:hAnsi="Times New Roman" w:cs="Times New Roman"/>
                <w:bCs/>
                <w:sz w:val="24"/>
                <w:szCs w:val="24"/>
                <w:lang w:eastAsia="x-none"/>
              </w:rPr>
              <w:t>Предложение участника закупки</w:t>
            </w:r>
            <w:r w:rsidRPr="006C36B8">
              <w:rPr>
                <w:rFonts w:ascii="Times New Roman" w:eastAsia="Times New Roman" w:hAnsi="Times New Roman" w:cs="Times New Roman"/>
                <w:bCs/>
                <w:sz w:val="24"/>
                <w:szCs w:val="24"/>
                <w:lang w:val="x-none" w:eastAsia="x-none"/>
              </w:rPr>
              <w:t xml:space="preserve">)), приведенной в Разделе №5 документации. </w:t>
            </w:r>
            <w:r w:rsidRPr="006C36B8">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6C36B8" w:rsidRPr="006C36B8" w:rsidRDefault="006C36B8" w:rsidP="006C36B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6C36B8">
              <w:rPr>
                <w:rFonts w:ascii="Times New Roman" w:eastAsia="Times New Roman" w:hAnsi="Times New Roman" w:cs="Times New Roman"/>
                <w:sz w:val="24"/>
                <w:szCs w:val="24"/>
                <w:lang w:eastAsia="ru-RU"/>
              </w:rPr>
              <w:t xml:space="preserve">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w:t>
            </w:r>
            <w:proofErr w:type="gramStart"/>
            <w:r w:rsidRPr="006C36B8">
              <w:rPr>
                <w:rFonts w:ascii="Times New Roman" w:eastAsia="Times New Roman" w:hAnsi="Times New Roman" w:cs="Times New Roman"/>
                <w:sz w:val="24"/>
                <w:szCs w:val="24"/>
                <w:lang w:eastAsia="ru-RU"/>
              </w:rPr>
              <w:t>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документации).</w:t>
            </w:r>
            <w:proofErr w:type="gramEnd"/>
            <w:r w:rsidRPr="006C36B8">
              <w:rPr>
                <w:rFonts w:ascii="Times New Roman" w:eastAsia="Times New Roman" w:hAnsi="Times New Roman" w:cs="Times New Roman"/>
                <w:sz w:val="24"/>
                <w:szCs w:val="24"/>
                <w:lang w:eastAsia="ru-RU"/>
              </w:rPr>
              <w:t xml:space="preserve">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Ошибки, опечатки, неточности, допущенные участником закупки при заполнении заявки, относятся на риск </w:t>
            </w:r>
            <w:r w:rsidRPr="006C36B8">
              <w:rPr>
                <w:rFonts w:ascii="Times New Roman" w:eastAsia="Times New Roman" w:hAnsi="Times New Roman" w:cs="Times New Roman"/>
                <w:sz w:val="24"/>
                <w:szCs w:val="24"/>
                <w:lang w:eastAsia="ru-RU"/>
              </w:rPr>
              <w:lastRenderedPageBreak/>
              <w:t>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lastRenderedPageBreak/>
              <w:t>17</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6C36B8">
              <w:rPr>
                <w:rFonts w:ascii="Times New Roman" w:eastAsia="Times New Roman" w:hAnsi="Times New Roman" w:cs="Times New Roman"/>
                <w:i/>
                <w:lang w:eastAsia="ru-RU"/>
              </w:rPr>
              <w:t>Квалификационные требования к участникам закупки:</w:t>
            </w: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sidRPr="006C36B8">
              <w:rPr>
                <w:rFonts w:ascii="Times New Roman" w:eastAsia="Times New Roman" w:hAnsi="Times New Roman" w:cs="Times New Roman"/>
                <w:b/>
                <w:sz w:val="24"/>
                <w:szCs w:val="24"/>
                <w:lang w:eastAsia="ru-RU"/>
              </w:rPr>
              <w:t xml:space="preserve"> Не применяются</w:t>
            </w:r>
          </w:p>
          <w:p w:rsidR="006C36B8" w:rsidRPr="006C36B8" w:rsidRDefault="006C36B8" w:rsidP="006C36B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21</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6C36B8">
              <w:rPr>
                <w:rFonts w:ascii="Times New Roman" w:eastAsia="Times New Roman" w:hAnsi="Times New Roman" w:cs="Times New Roman"/>
                <w:i/>
                <w:lang w:val="x-none" w:eastAsia="x-none"/>
              </w:rPr>
              <w:t xml:space="preserve">Заявки на участие в закупке подаются по адресу: </w:t>
            </w:r>
          </w:p>
          <w:p w:rsidR="006C36B8" w:rsidRPr="006C36B8" w:rsidRDefault="006C36B8" w:rsidP="006C36B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6379" w:type="dxa"/>
            <w:shd w:val="clear" w:color="auto" w:fill="auto"/>
          </w:tcPr>
          <w:p w:rsidR="006C36B8" w:rsidRPr="006C36B8" w:rsidRDefault="006C36B8" w:rsidP="006C36B8">
            <w:pPr>
              <w:spacing w:after="0" w:line="240" w:lineRule="auto"/>
              <w:ind w:right="40"/>
              <w:rPr>
                <w:rFonts w:ascii="Times New Roman" w:eastAsia="Times New Roman" w:hAnsi="Times New Roman" w:cs="Times New Roman"/>
                <w:sz w:val="24"/>
                <w:szCs w:val="24"/>
                <w:lang w:eastAsia="ru-RU"/>
              </w:rPr>
            </w:pPr>
            <w:proofErr w:type="gramStart"/>
            <w:r w:rsidRPr="006C36B8">
              <w:rPr>
                <w:rFonts w:ascii="Times New Roman" w:eastAsia="Times New Roman" w:hAnsi="Times New Roman" w:cs="Times New Roman"/>
                <w:sz w:val="24"/>
                <w:szCs w:val="24"/>
                <w:lang w:eastAsia="ru-RU"/>
              </w:rPr>
              <w:t>Сметно-договорной</w:t>
            </w:r>
            <w:proofErr w:type="gramEnd"/>
            <w:r w:rsidRPr="006C36B8">
              <w:rPr>
                <w:rFonts w:ascii="Times New Roman" w:eastAsia="Times New Roman" w:hAnsi="Times New Roman" w:cs="Times New Roman"/>
                <w:sz w:val="24"/>
                <w:szCs w:val="24"/>
                <w:lang w:eastAsia="ru-RU"/>
              </w:rPr>
              <w:t xml:space="preserve"> отдел </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6C36B8">
              <w:rPr>
                <w:rFonts w:ascii="Times New Roman" w:eastAsia="Times New Roman" w:hAnsi="Times New Roman" w:cs="Times New Roman"/>
                <w:sz w:val="24"/>
                <w:szCs w:val="24"/>
                <w:lang w:val="x-none" w:eastAsia="x-none"/>
              </w:rPr>
              <w:t xml:space="preserve"> Государственного унитарного предприятия «Фонд жилищного строительства Республики Башкортостан»</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6C36B8">
              <w:rPr>
                <w:rFonts w:ascii="Times New Roman" w:eastAsia="Times New Roman" w:hAnsi="Times New Roman" w:cs="Times New Roman"/>
                <w:sz w:val="24"/>
                <w:szCs w:val="24"/>
                <w:lang w:val="x-none" w:eastAsia="x-none"/>
              </w:rPr>
              <w:t>450077, Республика Башкортостан, г. Уфа, ул. Ленина, 5/3, каб.21</w:t>
            </w:r>
            <w:r w:rsidRPr="006C36B8">
              <w:rPr>
                <w:rFonts w:ascii="Times New Roman" w:eastAsia="Times New Roman" w:hAnsi="Times New Roman" w:cs="Times New Roman"/>
                <w:sz w:val="24"/>
                <w:szCs w:val="24"/>
                <w:lang w:eastAsia="x-none"/>
              </w:rPr>
              <w:t>9</w:t>
            </w:r>
            <w:r w:rsidRPr="006C36B8">
              <w:rPr>
                <w:rFonts w:ascii="Times New Roman" w:eastAsia="Times New Roman" w:hAnsi="Times New Roman" w:cs="Times New Roman"/>
                <w:sz w:val="24"/>
                <w:szCs w:val="24"/>
                <w:lang w:val="x-none" w:eastAsia="x-none"/>
              </w:rPr>
              <w:t>, тел. 229-91-27  и  229-91-47</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6C36B8">
              <w:rPr>
                <w:rFonts w:ascii="Times New Roman" w:eastAsia="Times New Roman" w:hAnsi="Times New Roman" w:cs="Times New Roman"/>
                <w:sz w:val="24"/>
                <w:szCs w:val="24"/>
                <w:lang w:val="x-none" w:eastAsia="x-none"/>
              </w:rPr>
              <w:t xml:space="preserve">(из вестибюля необходимо позвонить по внутреннему телефону: </w:t>
            </w:r>
            <w:r w:rsidRPr="006C36B8">
              <w:rPr>
                <w:rFonts w:ascii="Times New Roman" w:eastAsia="Times New Roman" w:hAnsi="Times New Roman" w:cs="Times New Roman"/>
                <w:sz w:val="24"/>
                <w:szCs w:val="24"/>
                <w:lang w:eastAsia="x-none"/>
              </w:rPr>
              <w:t>33-03</w:t>
            </w:r>
            <w:r w:rsidRPr="006C36B8">
              <w:rPr>
                <w:rFonts w:ascii="Times New Roman" w:eastAsia="Times New Roman" w:hAnsi="Times New Roman" w:cs="Times New Roman"/>
                <w:sz w:val="24"/>
                <w:szCs w:val="24"/>
                <w:lang w:val="x-none" w:eastAsia="x-none"/>
              </w:rPr>
              <w:t xml:space="preserve"> или </w:t>
            </w:r>
            <w:r w:rsidRPr="006C36B8">
              <w:rPr>
                <w:rFonts w:ascii="Times New Roman" w:eastAsia="Times New Roman" w:hAnsi="Times New Roman" w:cs="Times New Roman"/>
                <w:sz w:val="24"/>
                <w:szCs w:val="24"/>
                <w:lang w:eastAsia="x-none"/>
              </w:rPr>
              <w:t>33</w:t>
            </w:r>
            <w:r w:rsidRPr="006C36B8">
              <w:rPr>
                <w:rFonts w:ascii="Times New Roman" w:eastAsia="Times New Roman" w:hAnsi="Times New Roman" w:cs="Times New Roman"/>
                <w:sz w:val="24"/>
                <w:szCs w:val="24"/>
                <w:lang w:val="x-none" w:eastAsia="x-none"/>
              </w:rPr>
              <w:t>-</w:t>
            </w:r>
            <w:r w:rsidRPr="006C36B8">
              <w:rPr>
                <w:rFonts w:ascii="Times New Roman" w:eastAsia="Times New Roman" w:hAnsi="Times New Roman" w:cs="Times New Roman"/>
                <w:sz w:val="24"/>
                <w:szCs w:val="24"/>
                <w:lang w:eastAsia="x-none"/>
              </w:rPr>
              <w:t>00</w:t>
            </w:r>
            <w:r w:rsidRPr="006C36B8">
              <w:rPr>
                <w:rFonts w:ascii="Times New Roman" w:eastAsia="Times New Roman" w:hAnsi="Times New Roman" w:cs="Times New Roman"/>
                <w:sz w:val="24"/>
                <w:szCs w:val="24"/>
                <w:lang w:val="x-none" w:eastAsia="x-none"/>
              </w:rPr>
              <w:t xml:space="preserve">) </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6C36B8">
              <w:rPr>
                <w:rFonts w:ascii="Times New Roman" w:eastAsia="Times New Roman" w:hAnsi="Times New Roman" w:cs="Times New Roman"/>
                <w:sz w:val="24"/>
                <w:szCs w:val="24"/>
                <w:lang w:val="x-none" w:eastAsia="x-none"/>
              </w:rPr>
              <w:t>в рабочие дни с 08:30 до 13:00 и с 14:00 до 17:30 часов по местному времени)</w:t>
            </w: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22</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6C36B8">
              <w:rPr>
                <w:rFonts w:ascii="Times New Roman" w:eastAsia="Times New Roman" w:hAnsi="Times New Roman" w:cs="Times New Roman"/>
                <w:i/>
                <w:lang w:val="x-none" w:eastAsia="x-none"/>
              </w:rPr>
              <w:t>Дата начала срока подачи заявок на участие в закупке:</w:t>
            </w: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6C36B8">
              <w:rPr>
                <w:rFonts w:ascii="Times New Roman" w:eastAsia="Times New Roman" w:hAnsi="Times New Roman" w:cs="Times New Roman"/>
                <w:sz w:val="24"/>
                <w:szCs w:val="24"/>
                <w:lang w:val="x-none" w:eastAsia="x-none"/>
              </w:rPr>
              <w:t>«</w:t>
            </w:r>
            <w:r w:rsidRPr="006C36B8">
              <w:rPr>
                <w:rFonts w:ascii="Times New Roman" w:eastAsia="Times New Roman" w:hAnsi="Times New Roman" w:cs="Times New Roman"/>
                <w:sz w:val="24"/>
                <w:szCs w:val="24"/>
                <w:lang w:eastAsia="x-none"/>
              </w:rPr>
              <w:t>25</w:t>
            </w:r>
            <w:r w:rsidRPr="006C36B8">
              <w:rPr>
                <w:rFonts w:ascii="Times New Roman" w:eastAsia="Times New Roman" w:hAnsi="Times New Roman" w:cs="Times New Roman"/>
                <w:sz w:val="24"/>
                <w:szCs w:val="24"/>
                <w:lang w:val="x-none" w:eastAsia="x-none"/>
              </w:rPr>
              <w:t xml:space="preserve">» </w:t>
            </w:r>
            <w:r w:rsidRPr="006C36B8">
              <w:rPr>
                <w:rFonts w:ascii="Times New Roman" w:eastAsia="Times New Roman" w:hAnsi="Times New Roman" w:cs="Times New Roman"/>
                <w:sz w:val="24"/>
                <w:szCs w:val="24"/>
                <w:lang w:eastAsia="x-none"/>
              </w:rPr>
              <w:t xml:space="preserve"> октября  </w:t>
            </w:r>
            <w:r w:rsidRPr="006C36B8">
              <w:rPr>
                <w:rFonts w:ascii="Times New Roman" w:eastAsia="Times New Roman" w:hAnsi="Times New Roman" w:cs="Times New Roman"/>
                <w:sz w:val="24"/>
                <w:szCs w:val="24"/>
                <w:lang w:val="x-none" w:eastAsia="x-none"/>
              </w:rPr>
              <w:t xml:space="preserve"> 20</w:t>
            </w:r>
            <w:r w:rsidRPr="006C36B8">
              <w:rPr>
                <w:rFonts w:ascii="Times New Roman" w:eastAsia="Times New Roman" w:hAnsi="Times New Roman" w:cs="Times New Roman"/>
                <w:sz w:val="24"/>
                <w:szCs w:val="24"/>
                <w:lang w:eastAsia="x-none"/>
              </w:rPr>
              <w:t>21</w:t>
            </w:r>
            <w:r w:rsidRPr="006C36B8">
              <w:rPr>
                <w:rFonts w:ascii="Times New Roman" w:eastAsia="Times New Roman" w:hAnsi="Times New Roman" w:cs="Times New Roman"/>
                <w:sz w:val="24"/>
                <w:szCs w:val="24"/>
                <w:lang w:val="x-none" w:eastAsia="x-none"/>
              </w:rPr>
              <w:t xml:space="preserve"> года с 08.30 часов по местному времени</w:t>
            </w: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23</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6C36B8">
              <w:rPr>
                <w:rFonts w:ascii="Times New Roman" w:eastAsia="Times New Roman" w:hAnsi="Times New Roman" w:cs="Times New Roman"/>
                <w:i/>
                <w:lang w:val="x-none" w:eastAsia="x-none"/>
              </w:rPr>
              <w:t>Дата окончания срока подачи заявок на участие в закупке:</w:t>
            </w: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6C36B8">
              <w:rPr>
                <w:rFonts w:ascii="Times New Roman" w:eastAsia="Times New Roman" w:hAnsi="Times New Roman" w:cs="Times New Roman"/>
                <w:sz w:val="24"/>
                <w:szCs w:val="24"/>
                <w:lang w:val="x-none" w:eastAsia="x-none"/>
              </w:rPr>
              <w:t>«</w:t>
            </w:r>
            <w:r w:rsidRPr="006C36B8">
              <w:rPr>
                <w:rFonts w:ascii="Times New Roman" w:eastAsia="Times New Roman" w:hAnsi="Times New Roman" w:cs="Times New Roman"/>
                <w:sz w:val="24"/>
                <w:szCs w:val="24"/>
                <w:lang w:eastAsia="x-none"/>
              </w:rPr>
              <w:t>10</w:t>
            </w:r>
            <w:r w:rsidRPr="006C36B8">
              <w:rPr>
                <w:rFonts w:ascii="Times New Roman" w:eastAsia="Times New Roman" w:hAnsi="Times New Roman" w:cs="Times New Roman"/>
                <w:sz w:val="24"/>
                <w:szCs w:val="24"/>
                <w:lang w:val="x-none" w:eastAsia="x-none"/>
              </w:rPr>
              <w:t>»</w:t>
            </w:r>
            <w:r w:rsidRPr="006C36B8">
              <w:rPr>
                <w:rFonts w:ascii="Times New Roman" w:eastAsia="Times New Roman" w:hAnsi="Times New Roman" w:cs="Times New Roman"/>
                <w:sz w:val="24"/>
                <w:szCs w:val="24"/>
                <w:lang w:eastAsia="x-none"/>
              </w:rPr>
              <w:t xml:space="preserve"> ноября   2021 года </w:t>
            </w:r>
            <w:r w:rsidRPr="006C36B8">
              <w:rPr>
                <w:rFonts w:ascii="Times New Roman" w:eastAsia="Times New Roman" w:hAnsi="Times New Roman" w:cs="Times New Roman"/>
                <w:sz w:val="24"/>
                <w:szCs w:val="24"/>
                <w:lang w:val="x-none" w:eastAsia="x-none"/>
              </w:rPr>
              <w:t>до 1</w:t>
            </w:r>
            <w:r w:rsidRPr="006C36B8">
              <w:rPr>
                <w:rFonts w:ascii="Times New Roman" w:eastAsia="Times New Roman" w:hAnsi="Times New Roman" w:cs="Times New Roman"/>
                <w:sz w:val="24"/>
                <w:szCs w:val="24"/>
                <w:lang w:eastAsia="x-none"/>
              </w:rPr>
              <w:t>0</w:t>
            </w:r>
            <w:r w:rsidRPr="006C36B8">
              <w:rPr>
                <w:rFonts w:ascii="Times New Roman" w:eastAsia="Times New Roman" w:hAnsi="Times New Roman" w:cs="Times New Roman"/>
                <w:sz w:val="24"/>
                <w:szCs w:val="24"/>
                <w:lang w:val="x-none" w:eastAsia="x-none"/>
              </w:rPr>
              <w:t>:00 часов по местному времени</w:t>
            </w: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24</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6C36B8">
              <w:rPr>
                <w:rFonts w:ascii="Times New Roman" w:eastAsia="Times New Roman" w:hAnsi="Times New Roman" w:cs="Times New Roman"/>
                <w:i/>
                <w:lang w:eastAsia="ru-RU"/>
              </w:rPr>
              <w:t xml:space="preserve">Порядок и срок отзыва заявок на участие в закупке, порядок внесения изменений в заявки: </w:t>
            </w: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Участник вправе изменить или отозвать заявку </w:t>
            </w:r>
            <w:proofErr w:type="gramStart"/>
            <w:r w:rsidRPr="006C36B8">
              <w:rPr>
                <w:rFonts w:ascii="Times New Roman" w:eastAsia="Times New Roman" w:hAnsi="Times New Roman" w:cs="Times New Roman"/>
                <w:sz w:val="24"/>
                <w:szCs w:val="24"/>
                <w:lang w:eastAsia="ru-RU"/>
              </w:rPr>
              <w:t>на участие в закупке в любой момент до окончания срока подачи заявок на участие</w:t>
            </w:r>
            <w:proofErr w:type="gramEnd"/>
            <w:r w:rsidRPr="006C36B8">
              <w:rPr>
                <w:rFonts w:ascii="Times New Roman" w:eastAsia="Times New Roman" w:hAnsi="Times New Roman" w:cs="Times New Roman"/>
                <w:sz w:val="24"/>
                <w:szCs w:val="24"/>
                <w:lang w:eastAsia="ru-RU"/>
              </w:rPr>
              <w:t xml:space="preserve"> в закупке. </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6C36B8">
              <w:rPr>
                <w:rFonts w:ascii="Times New Roman" w:eastAsia="Times New Roman" w:hAnsi="Times New Roman" w:cs="Times New Roman"/>
                <w:sz w:val="24"/>
                <w:szCs w:val="24"/>
                <w:lang w:eastAsia="ru-RU"/>
              </w:rPr>
              <w:t>Уведомление об отзыве заявки должно быть получено Агентом до истечения срока подачи заявок</w:t>
            </w: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25</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6C36B8">
              <w:rPr>
                <w:rFonts w:ascii="Times New Roman" w:eastAsia="Times New Roman" w:hAnsi="Times New Roman" w:cs="Times New Roman"/>
                <w:i/>
                <w:lang w:eastAsia="ru-RU"/>
              </w:rPr>
              <w:t xml:space="preserve">Место, день и время вскрытия конвертов с заявками на участие в закупке: </w:t>
            </w: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 « 10» ноября   2021  года в 10:00 часов по местному времени по адресу Предприятия: 450077, Республика Башкортостан, </w:t>
            </w:r>
            <w:proofErr w:type="spellStart"/>
            <w:r w:rsidRPr="006C36B8">
              <w:rPr>
                <w:rFonts w:ascii="Times New Roman" w:eastAsia="Times New Roman" w:hAnsi="Times New Roman" w:cs="Times New Roman"/>
                <w:sz w:val="24"/>
                <w:szCs w:val="24"/>
                <w:lang w:eastAsia="ru-RU"/>
              </w:rPr>
              <w:t>г</w:t>
            </w:r>
            <w:proofErr w:type="gramStart"/>
            <w:r w:rsidRPr="006C36B8">
              <w:rPr>
                <w:rFonts w:ascii="Times New Roman" w:eastAsia="Times New Roman" w:hAnsi="Times New Roman" w:cs="Times New Roman"/>
                <w:sz w:val="24"/>
                <w:szCs w:val="24"/>
                <w:lang w:eastAsia="ru-RU"/>
              </w:rPr>
              <w:t>.У</w:t>
            </w:r>
            <w:proofErr w:type="gramEnd"/>
            <w:r w:rsidRPr="006C36B8">
              <w:rPr>
                <w:rFonts w:ascii="Times New Roman" w:eastAsia="Times New Roman" w:hAnsi="Times New Roman" w:cs="Times New Roman"/>
                <w:sz w:val="24"/>
                <w:szCs w:val="24"/>
                <w:lang w:eastAsia="ru-RU"/>
              </w:rPr>
              <w:t>фа</w:t>
            </w:r>
            <w:proofErr w:type="spellEnd"/>
            <w:r w:rsidRPr="006C36B8">
              <w:rPr>
                <w:rFonts w:ascii="Times New Roman" w:eastAsia="Times New Roman" w:hAnsi="Times New Roman" w:cs="Times New Roman"/>
                <w:sz w:val="24"/>
                <w:szCs w:val="24"/>
                <w:lang w:eastAsia="ru-RU"/>
              </w:rPr>
              <w:t xml:space="preserve">, </w:t>
            </w:r>
            <w:proofErr w:type="spellStart"/>
            <w:r w:rsidRPr="006C36B8">
              <w:rPr>
                <w:rFonts w:ascii="Times New Roman" w:eastAsia="Times New Roman" w:hAnsi="Times New Roman" w:cs="Times New Roman"/>
                <w:sz w:val="24"/>
                <w:szCs w:val="24"/>
                <w:lang w:eastAsia="ru-RU"/>
              </w:rPr>
              <w:t>ул.Ленина</w:t>
            </w:r>
            <w:proofErr w:type="spellEnd"/>
            <w:r w:rsidRPr="006C36B8">
              <w:rPr>
                <w:rFonts w:ascii="Times New Roman" w:eastAsia="Times New Roman" w:hAnsi="Times New Roman" w:cs="Times New Roman"/>
                <w:sz w:val="24"/>
                <w:szCs w:val="24"/>
                <w:lang w:eastAsia="ru-RU"/>
              </w:rPr>
              <w:t xml:space="preserve">, 5/3, </w:t>
            </w:r>
            <w:proofErr w:type="spellStart"/>
            <w:r w:rsidRPr="006C36B8">
              <w:rPr>
                <w:rFonts w:ascii="Times New Roman" w:eastAsia="Times New Roman" w:hAnsi="Times New Roman" w:cs="Times New Roman"/>
                <w:sz w:val="24"/>
                <w:szCs w:val="24"/>
                <w:lang w:eastAsia="ru-RU"/>
              </w:rPr>
              <w:t>каб</w:t>
            </w:r>
            <w:proofErr w:type="spellEnd"/>
            <w:r w:rsidRPr="006C36B8">
              <w:rPr>
                <w:rFonts w:ascii="Times New Roman" w:eastAsia="Times New Roman" w:hAnsi="Times New Roman" w:cs="Times New Roman"/>
                <w:sz w:val="24"/>
                <w:szCs w:val="24"/>
                <w:lang w:eastAsia="ru-RU"/>
              </w:rPr>
              <w:t>. 226 (актовый зал)</w:t>
            </w:r>
          </w:p>
        </w:tc>
      </w:tr>
      <w:tr w:rsidR="006C36B8" w:rsidRPr="006C36B8" w:rsidTr="00B341D4">
        <w:trPr>
          <w:trHeight w:val="350"/>
        </w:trPr>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26</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6C36B8">
              <w:rPr>
                <w:rFonts w:ascii="Times New Roman" w:eastAsia="Times New Roman" w:hAnsi="Times New Roman" w:cs="Times New Roman"/>
                <w:i/>
                <w:lang w:eastAsia="ru-RU"/>
              </w:rPr>
              <w:t>Место, день рассмотрения, оценки и сопоставления заявок на участие в закупке:</w:t>
            </w: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«11» ноября   2021 года по адресу Предприятия: 450077, Республика Башкортостан, </w:t>
            </w:r>
            <w:proofErr w:type="spellStart"/>
            <w:r w:rsidRPr="006C36B8">
              <w:rPr>
                <w:rFonts w:ascii="Times New Roman" w:eastAsia="Times New Roman" w:hAnsi="Times New Roman" w:cs="Times New Roman"/>
                <w:sz w:val="24"/>
                <w:szCs w:val="24"/>
                <w:lang w:eastAsia="ru-RU"/>
              </w:rPr>
              <w:t>г</w:t>
            </w:r>
            <w:proofErr w:type="gramStart"/>
            <w:r w:rsidRPr="006C36B8">
              <w:rPr>
                <w:rFonts w:ascii="Times New Roman" w:eastAsia="Times New Roman" w:hAnsi="Times New Roman" w:cs="Times New Roman"/>
                <w:sz w:val="24"/>
                <w:szCs w:val="24"/>
                <w:lang w:eastAsia="ru-RU"/>
              </w:rPr>
              <w:t>.У</w:t>
            </w:r>
            <w:proofErr w:type="gramEnd"/>
            <w:r w:rsidRPr="006C36B8">
              <w:rPr>
                <w:rFonts w:ascii="Times New Roman" w:eastAsia="Times New Roman" w:hAnsi="Times New Roman" w:cs="Times New Roman"/>
                <w:sz w:val="24"/>
                <w:szCs w:val="24"/>
                <w:lang w:eastAsia="ru-RU"/>
              </w:rPr>
              <w:t>фа</w:t>
            </w:r>
            <w:proofErr w:type="spellEnd"/>
            <w:r w:rsidRPr="006C36B8">
              <w:rPr>
                <w:rFonts w:ascii="Times New Roman" w:eastAsia="Times New Roman" w:hAnsi="Times New Roman" w:cs="Times New Roman"/>
                <w:sz w:val="24"/>
                <w:szCs w:val="24"/>
                <w:lang w:eastAsia="ru-RU"/>
              </w:rPr>
              <w:t xml:space="preserve">, </w:t>
            </w:r>
            <w:proofErr w:type="spellStart"/>
            <w:r w:rsidRPr="006C36B8">
              <w:rPr>
                <w:rFonts w:ascii="Times New Roman" w:eastAsia="Times New Roman" w:hAnsi="Times New Roman" w:cs="Times New Roman"/>
                <w:sz w:val="24"/>
                <w:szCs w:val="24"/>
                <w:lang w:eastAsia="ru-RU"/>
              </w:rPr>
              <w:t>ул.Ленина</w:t>
            </w:r>
            <w:proofErr w:type="spellEnd"/>
            <w:r w:rsidRPr="006C36B8">
              <w:rPr>
                <w:rFonts w:ascii="Times New Roman" w:eastAsia="Times New Roman" w:hAnsi="Times New Roman" w:cs="Times New Roman"/>
                <w:sz w:val="24"/>
                <w:szCs w:val="24"/>
                <w:lang w:eastAsia="ru-RU"/>
              </w:rPr>
              <w:t xml:space="preserve">, 5/3, </w:t>
            </w:r>
            <w:proofErr w:type="spellStart"/>
            <w:r w:rsidRPr="006C36B8">
              <w:rPr>
                <w:rFonts w:ascii="Times New Roman" w:eastAsia="Times New Roman" w:hAnsi="Times New Roman" w:cs="Times New Roman"/>
                <w:sz w:val="24"/>
                <w:szCs w:val="24"/>
                <w:lang w:eastAsia="ru-RU"/>
              </w:rPr>
              <w:t>каб</w:t>
            </w:r>
            <w:proofErr w:type="spellEnd"/>
            <w:r w:rsidRPr="006C36B8">
              <w:rPr>
                <w:rFonts w:ascii="Times New Roman" w:eastAsia="Times New Roman" w:hAnsi="Times New Roman" w:cs="Times New Roman"/>
                <w:sz w:val="24"/>
                <w:szCs w:val="24"/>
                <w:lang w:eastAsia="ru-RU"/>
              </w:rPr>
              <w:t>. 226 (актовый зал)</w:t>
            </w:r>
          </w:p>
        </w:tc>
      </w:tr>
      <w:tr w:rsidR="006C36B8" w:rsidRPr="006C36B8" w:rsidTr="00B341D4">
        <w:trPr>
          <w:trHeight w:val="350"/>
        </w:trPr>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27</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color w:val="FF0000"/>
                <w:lang w:eastAsia="ru-RU"/>
              </w:rPr>
            </w:pPr>
            <w:r w:rsidRPr="006C36B8">
              <w:rPr>
                <w:rFonts w:ascii="Times New Roman" w:eastAsia="Times New Roman" w:hAnsi="Times New Roman" w:cs="Times New Roman"/>
                <w:i/>
                <w:color w:val="FF0000"/>
                <w:lang w:eastAsia="ru-RU"/>
              </w:rPr>
              <w:t>Критерии оценки заявок на участие в закупке и их значимость:</w:t>
            </w: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6C36B8" w:rsidRPr="006C36B8" w:rsidRDefault="006C36B8" w:rsidP="006C36B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1. </w:t>
            </w:r>
            <w:proofErr w:type="gramStart"/>
            <w:r w:rsidRPr="006C36B8">
              <w:rPr>
                <w:rFonts w:ascii="Times New Roman" w:eastAsia="Times New Roman" w:hAnsi="Times New Roman" w:cs="Times New Roman"/>
                <w:sz w:val="24"/>
                <w:szCs w:val="24"/>
                <w:lang w:eastAsia="ru-RU"/>
              </w:rPr>
              <w:t>Стоимостной</w:t>
            </w:r>
            <w:proofErr w:type="gramEnd"/>
            <w:r w:rsidRPr="006C36B8">
              <w:rPr>
                <w:rFonts w:ascii="Times New Roman" w:eastAsia="Times New Roman" w:hAnsi="Times New Roman" w:cs="Times New Roman"/>
                <w:sz w:val="24"/>
                <w:szCs w:val="24"/>
                <w:lang w:eastAsia="ru-RU"/>
              </w:rPr>
              <w:t xml:space="preserve"> критерий оценки - «цена договора», значимость критерия - 80%.</w:t>
            </w:r>
          </w:p>
          <w:p w:rsidR="006C36B8" w:rsidRPr="006C36B8" w:rsidRDefault="006C36B8" w:rsidP="006C36B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2. </w:t>
            </w:r>
            <w:proofErr w:type="spellStart"/>
            <w:r w:rsidRPr="006C36B8">
              <w:rPr>
                <w:rFonts w:ascii="Times New Roman" w:eastAsia="Times New Roman" w:hAnsi="Times New Roman" w:cs="Times New Roman"/>
                <w:sz w:val="24"/>
                <w:szCs w:val="24"/>
                <w:lang w:eastAsia="ru-RU"/>
              </w:rPr>
              <w:t>Нестоимостной</w:t>
            </w:r>
            <w:proofErr w:type="spellEnd"/>
            <w:r w:rsidRPr="006C36B8">
              <w:rPr>
                <w:rFonts w:ascii="Times New Roman" w:eastAsia="Times New Roman" w:hAnsi="Times New Roman" w:cs="Times New Roman"/>
                <w:sz w:val="24"/>
                <w:szCs w:val="24"/>
                <w:lang w:eastAsia="ru-RU"/>
              </w:rPr>
              <w:t xml:space="preserve">  критерий оценки:</w:t>
            </w:r>
          </w:p>
          <w:p w:rsidR="006C36B8" w:rsidRPr="006C36B8" w:rsidRDefault="006C36B8" w:rsidP="006C36B8">
            <w:pPr>
              <w:spacing w:after="0" w:line="240" w:lineRule="auto"/>
              <w:jc w:val="both"/>
              <w:rPr>
                <w:rFonts w:ascii="Times New Roman" w:eastAsia="Times New Roman" w:hAnsi="Times New Roman" w:cs="Times New Roman"/>
                <w:color w:val="000000"/>
                <w:sz w:val="20"/>
                <w:szCs w:val="24"/>
                <w:lang w:eastAsia="ru-RU"/>
              </w:rPr>
            </w:pPr>
            <w:r w:rsidRPr="006C36B8">
              <w:rPr>
                <w:rFonts w:ascii="Times New Roman" w:eastAsia="Times New Roman" w:hAnsi="Times New Roman" w:cs="Times New Roman"/>
                <w:sz w:val="24"/>
                <w:szCs w:val="24"/>
                <w:lang w:eastAsia="ru-RU"/>
              </w:rPr>
              <w:t>- Отсрочка платежа со значимостью критерия (весовым коэффициентом) 20%.</w:t>
            </w:r>
          </w:p>
          <w:p w:rsidR="006C36B8" w:rsidRPr="006C36B8" w:rsidRDefault="006C36B8" w:rsidP="006C36B8">
            <w:pPr>
              <w:spacing w:after="0" w:line="240" w:lineRule="auto"/>
              <w:rPr>
                <w:rFonts w:ascii="Times New Roman" w:eastAsia="Calibri" w:hAnsi="Times New Roman" w:cs="Times New Roman"/>
              </w:rPr>
            </w:pPr>
            <w:r w:rsidRPr="006C36B8">
              <w:rPr>
                <w:rFonts w:ascii="Times New Roman" w:eastAsia="Calibri" w:hAnsi="Times New Roman" w:cs="Times New Roman"/>
              </w:rPr>
              <w:t>Шкала оценки по критерию «Отсрочка платежа»:</w:t>
            </w:r>
          </w:p>
          <w:p w:rsidR="006C36B8" w:rsidRPr="006C36B8" w:rsidRDefault="006C36B8" w:rsidP="006C36B8">
            <w:pPr>
              <w:spacing w:after="0" w:line="240" w:lineRule="auto"/>
              <w:rPr>
                <w:rFonts w:ascii="Times New Roman" w:eastAsia="Times New Roman" w:hAnsi="Times New Roman" w:cs="Times New Roman"/>
                <w:sz w:val="24"/>
                <w:szCs w:val="24"/>
                <w:lang w:eastAsia="ru-RU"/>
              </w:rPr>
            </w:pPr>
            <w:r w:rsidRPr="006C36B8">
              <w:rPr>
                <w:rFonts w:ascii="Times New Roman" w:eastAsia="Calibri" w:hAnsi="Times New Roman" w:cs="Times New Roman"/>
              </w:rPr>
              <w:t xml:space="preserve">- </w:t>
            </w:r>
            <w:r w:rsidRPr="006C36B8">
              <w:rPr>
                <w:rFonts w:ascii="Times New Roman" w:eastAsia="Times New Roman" w:hAnsi="Times New Roman" w:cs="Times New Roman"/>
                <w:sz w:val="24"/>
                <w:szCs w:val="24"/>
                <w:lang w:eastAsia="ru-RU"/>
              </w:rPr>
              <w:t>90 и свыше  календарных дней  – 100 баллов;</w:t>
            </w:r>
          </w:p>
          <w:p w:rsidR="006C36B8" w:rsidRPr="006C36B8" w:rsidRDefault="006C36B8" w:rsidP="006C36B8">
            <w:pPr>
              <w:spacing w:after="0" w:line="240" w:lineRule="auto"/>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от 60 до 89 календарных дней  – 50 баллов;</w:t>
            </w:r>
          </w:p>
          <w:p w:rsidR="006C36B8" w:rsidRPr="006C36B8" w:rsidRDefault="006C36B8" w:rsidP="006C36B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-от 45 до 59 календарных дней  – 0 баллов.</w:t>
            </w:r>
          </w:p>
          <w:p w:rsidR="006C36B8" w:rsidRPr="006C36B8" w:rsidRDefault="006C36B8" w:rsidP="006C36B8">
            <w:pPr>
              <w:autoSpaceDE w:val="0"/>
              <w:autoSpaceDN w:val="0"/>
              <w:adjustRightInd w:val="0"/>
              <w:spacing w:after="0" w:line="240" w:lineRule="auto"/>
              <w:contextualSpacing/>
              <w:jc w:val="both"/>
              <w:rPr>
                <w:rFonts w:ascii="Times New Roman" w:eastAsia="Calibri" w:hAnsi="Times New Roman" w:cs="Times New Roman"/>
              </w:rPr>
            </w:pPr>
            <w:r w:rsidRPr="006C36B8">
              <w:rPr>
                <w:rFonts w:ascii="Times New Roman" w:eastAsia="Calibri" w:hAnsi="Times New Roman" w:cs="Times New Roman"/>
              </w:rPr>
              <w:t>Значение показателя не должно быть менее 45 календарных дней.</w:t>
            </w:r>
          </w:p>
          <w:p w:rsidR="006C36B8" w:rsidRPr="006C36B8" w:rsidRDefault="006C36B8" w:rsidP="00566680">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4"/>
                <w:lang w:eastAsia="ru-RU"/>
              </w:rPr>
            </w:pPr>
            <w:r w:rsidRPr="006C36B8">
              <w:rPr>
                <w:rFonts w:ascii="Times New Roman" w:eastAsia="Times New Roman" w:hAnsi="Times New Roman" w:cs="Times New Roman"/>
                <w:sz w:val="24"/>
                <w:szCs w:val="24"/>
                <w:lang w:eastAsia="ru-RU"/>
              </w:rPr>
              <w:t>Сумма значимостей критериев оценки заявок, установленных в документации, составляет 100%:</w:t>
            </w: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28</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6C36B8">
              <w:rPr>
                <w:rFonts w:ascii="Times New Roman" w:eastAsia="Times New Roman" w:hAnsi="Times New Roman" w:cs="Times New Roman"/>
                <w:i/>
                <w:lang w:eastAsia="ru-RU"/>
              </w:rPr>
              <w:t xml:space="preserve">Требования к </w:t>
            </w:r>
            <w:r w:rsidRPr="006C36B8">
              <w:rPr>
                <w:rFonts w:ascii="Times New Roman" w:eastAsia="Times New Roman" w:hAnsi="Times New Roman" w:cs="Times New Roman"/>
                <w:i/>
                <w:lang w:eastAsia="ru-RU"/>
              </w:rPr>
              <w:lastRenderedPageBreak/>
              <w:t xml:space="preserve">содержанию, форме, составу заявки на участие в закупке: </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6C36B8">
              <w:rPr>
                <w:rFonts w:ascii="Times New Roman" w:eastAsia="Times New Roman" w:hAnsi="Times New Roman" w:cs="Times New Roman"/>
                <w:i/>
                <w:lang w:eastAsia="ru-RU"/>
              </w:rPr>
              <w:t xml:space="preserve">        </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379" w:type="dxa"/>
            <w:shd w:val="clear" w:color="auto" w:fill="auto"/>
          </w:tcPr>
          <w:p w:rsidR="006C36B8" w:rsidRPr="006C36B8" w:rsidRDefault="006C36B8" w:rsidP="006C36B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lastRenderedPageBreak/>
              <w:t xml:space="preserve">Заявка на участие в закупке (по каждому лоту) должна </w:t>
            </w:r>
            <w:r w:rsidRPr="006C36B8">
              <w:rPr>
                <w:rFonts w:ascii="Times New Roman" w:eastAsia="Times New Roman" w:hAnsi="Times New Roman" w:cs="Times New Roman"/>
                <w:sz w:val="24"/>
                <w:szCs w:val="24"/>
                <w:lang w:eastAsia="ru-RU"/>
              </w:rPr>
              <w:lastRenderedPageBreak/>
              <w:t>быть подготовлена по форме №1 документации и содержать:</w:t>
            </w:r>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roofErr w:type="gramStart"/>
            <w:r w:rsidRPr="006C36B8">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C36B8" w:rsidRPr="006C36B8" w:rsidRDefault="006C36B8" w:rsidP="006C36B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rsidR="006C36B8" w:rsidRPr="006C36B8" w:rsidRDefault="006C36B8" w:rsidP="006C36B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извещения о проведении закупки.</w:t>
            </w:r>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извещения о проведении закупки;</w:t>
            </w:r>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6C36B8">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w:t>
            </w:r>
            <w:r w:rsidRPr="006C36B8">
              <w:rPr>
                <w:rFonts w:ascii="Times New Roman" w:eastAsia="Times New Roman" w:hAnsi="Times New Roman" w:cs="Times New Roman"/>
                <w:sz w:val="24"/>
                <w:szCs w:val="24"/>
                <w:lang w:eastAsia="ru-RU"/>
              </w:rPr>
              <w:lastRenderedPageBreak/>
              <w:t>соответствующее письмо;</w:t>
            </w:r>
          </w:p>
          <w:p w:rsidR="006C36B8" w:rsidRPr="006C36B8" w:rsidRDefault="006C36B8" w:rsidP="006C36B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8) документ, декларирующий следующие требования (по форме №6 документации):</w:t>
            </w:r>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 </w:t>
            </w:r>
            <w:proofErr w:type="spellStart"/>
            <w:r w:rsidRPr="006C36B8">
              <w:rPr>
                <w:rFonts w:ascii="Times New Roman" w:eastAsia="Times New Roman" w:hAnsi="Times New Roman" w:cs="Times New Roman"/>
                <w:sz w:val="24"/>
                <w:szCs w:val="24"/>
                <w:lang w:eastAsia="ru-RU"/>
              </w:rPr>
              <w:t>непроведение</w:t>
            </w:r>
            <w:proofErr w:type="spellEnd"/>
            <w:r w:rsidRPr="006C36B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 </w:t>
            </w:r>
            <w:proofErr w:type="spellStart"/>
            <w:r w:rsidRPr="006C36B8">
              <w:rPr>
                <w:rFonts w:ascii="Times New Roman" w:eastAsia="Times New Roman" w:hAnsi="Times New Roman" w:cs="Times New Roman"/>
                <w:sz w:val="24"/>
                <w:szCs w:val="24"/>
                <w:lang w:eastAsia="ru-RU"/>
              </w:rPr>
              <w:t>неприостановление</w:t>
            </w:r>
            <w:proofErr w:type="spellEnd"/>
            <w:r w:rsidRPr="006C36B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roofErr w:type="gramStart"/>
            <w:r w:rsidRPr="006C36B8">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36B8">
              <w:rPr>
                <w:rFonts w:ascii="Times New Roman" w:eastAsia="Times New Roman" w:hAnsi="Times New Roman" w:cs="Times New Roman"/>
                <w:sz w:val="24"/>
                <w:szCs w:val="24"/>
                <w:lang w:eastAsia="ru-RU"/>
              </w:rPr>
              <w:t xml:space="preserve"> </w:t>
            </w:r>
            <w:proofErr w:type="gramStart"/>
            <w:r w:rsidRPr="006C36B8">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36B8">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36B8">
              <w:rPr>
                <w:rFonts w:ascii="Times New Roman" w:eastAsia="Times New Roman" w:hAnsi="Times New Roman" w:cs="Times New Roman"/>
                <w:sz w:val="24"/>
                <w:szCs w:val="24"/>
                <w:lang w:eastAsia="ru-RU"/>
              </w:rPr>
              <w:t>указанных</w:t>
            </w:r>
            <w:proofErr w:type="gramEnd"/>
            <w:r w:rsidRPr="006C36B8">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roofErr w:type="gramStart"/>
            <w:r w:rsidRPr="006C36B8">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6C36B8">
                <w:rPr>
                  <w:rFonts w:ascii="Times New Roman" w:eastAsia="Times New Roman" w:hAnsi="Times New Roman" w:cs="Times New Roman"/>
                  <w:sz w:val="24"/>
                  <w:szCs w:val="24"/>
                  <w:lang w:eastAsia="ru-RU"/>
                </w:rPr>
                <w:t>статьями 289</w:t>
              </w:r>
            </w:hyperlink>
            <w:r w:rsidRPr="006C36B8">
              <w:rPr>
                <w:rFonts w:ascii="Times New Roman" w:eastAsia="Times New Roman" w:hAnsi="Times New Roman" w:cs="Times New Roman"/>
                <w:sz w:val="24"/>
                <w:szCs w:val="24"/>
                <w:lang w:eastAsia="ru-RU"/>
              </w:rPr>
              <w:t xml:space="preserve">, </w:t>
            </w:r>
            <w:hyperlink r:id="rId7" w:history="1">
              <w:r w:rsidRPr="006C36B8">
                <w:rPr>
                  <w:rFonts w:ascii="Times New Roman" w:eastAsia="Times New Roman" w:hAnsi="Times New Roman" w:cs="Times New Roman"/>
                  <w:sz w:val="24"/>
                  <w:szCs w:val="24"/>
                  <w:lang w:eastAsia="ru-RU"/>
                </w:rPr>
                <w:t>290</w:t>
              </w:r>
            </w:hyperlink>
            <w:r w:rsidRPr="006C36B8">
              <w:rPr>
                <w:rFonts w:ascii="Times New Roman" w:eastAsia="Times New Roman" w:hAnsi="Times New Roman" w:cs="Times New Roman"/>
                <w:sz w:val="24"/>
                <w:szCs w:val="24"/>
                <w:lang w:eastAsia="ru-RU"/>
              </w:rPr>
              <w:t xml:space="preserve">, </w:t>
            </w:r>
            <w:hyperlink r:id="rId8" w:history="1">
              <w:r w:rsidRPr="006C36B8">
                <w:rPr>
                  <w:rFonts w:ascii="Times New Roman" w:eastAsia="Times New Roman" w:hAnsi="Times New Roman" w:cs="Times New Roman"/>
                  <w:sz w:val="24"/>
                  <w:szCs w:val="24"/>
                  <w:lang w:eastAsia="ru-RU"/>
                </w:rPr>
                <w:t>291</w:t>
              </w:r>
            </w:hyperlink>
            <w:r w:rsidRPr="006C36B8">
              <w:rPr>
                <w:rFonts w:ascii="Times New Roman" w:eastAsia="Times New Roman" w:hAnsi="Times New Roman" w:cs="Times New Roman"/>
                <w:sz w:val="24"/>
                <w:szCs w:val="24"/>
                <w:lang w:eastAsia="ru-RU"/>
              </w:rPr>
              <w:t xml:space="preserve">, </w:t>
            </w:r>
            <w:hyperlink r:id="rId9" w:history="1">
              <w:r w:rsidRPr="006C36B8">
                <w:rPr>
                  <w:rFonts w:ascii="Times New Roman" w:eastAsia="Times New Roman" w:hAnsi="Times New Roman" w:cs="Times New Roman"/>
                  <w:sz w:val="24"/>
                  <w:szCs w:val="24"/>
                  <w:lang w:eastAsia="ru-RU"/>
                </w:rPr>
                <w:t>291.1</w:t>
              </w:r>
            </w:hyperlink>
            <w:r w:rsidRPr="006C36B8">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36B8">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 участник закупки - юридическое лицо, которое в течение </w:t>
            </w:r>
            <w:r w:rsidRPr="006C36B8">
              <w:rPr>
                <w:rFonts w:ascii="Times New Roman" w:eastAsia="Times New Roman" w:hAnsi="Times New Roman" w:cs="Times New Roman"/>
                <w:sz w:val="24"/>
                <w:szCs w:val="24"/>
                <w:lang w:eastAsia="ru-RU"/>
              </w:rPr>
              <w:lastRenderedPageBreak/>
              <w:t xml:space="preserve">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6C36B8">
                <w:rPr>
                  <w:rFonts w:ascii="Times New Roman" w:eastAsia="Times New Roman" w:hAnsi="Times New Roman" w:cs="Times New Roman"/>
                  <w:sz w:val="24"/>
                  <w:szCs w:val="24"/>
                  <w:lang w:eastAsia="ru-RU"/>
                </w:rPr>
                <w:t>статьей 19.28</w:t>
              </w:r>
            </w:hyperlink>
            <w:r w:rsidRPr="006C36B8">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roofErr w:type="gramStart"/>
            <w:r w:rsidRPr="006C36B8">
              <w:rPr>
                <w:rFonts w:ascii="Times New Roman" w:eastAsia="Times New Roman" w:hAnsi="Times New Roman" w:cs="Times New Roman"/>
                <w:sz w:val="24"/>
                <w:szCs w:val="24"/>
                <w:lang w:eastAsia="ru-RU"/>
              </w:rPr>
              <w:t xml:space="preserve">- отсутствие между участником закупки и </w:t>
            </w:r>
            <w:proofErr w:type="spellStart"/>
            <w:r w:rsidRPr="006C36B8">
              <w:rPr>
                <w:rFonts w:ascii="Times New Roman" w:eastAsia="Times New Roman" w:hAnsi="Times New Roman" w:cs="Times New Roman"/>
                <w:sz w:val="24"/>
                <w:szCs w:val="24"/>
                <w:lang w:eastAsia="ru-RU"/>
              </w:rPr>
              <w:t>Агентм</w:t>
            </w:r>
            <w:proofErr w:type="spellEnd"/>
            <w:r w:rsidRPr="006C36B8">
              <w:rPr>
                <w:rFonts w:ascii="Times New Roman" w:eastAsia="Times New Roman" w:hAnsi="Times New Roman" w:cs="Times New Roman"/>
                <w:sz w:val="24"/>
                <w:szCs w:val="24"/>
                <w:lang w:eastAsia="ru-RU"/>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36B8">
              <w:rPr>
                <w:rFonts w:ascii="Times New Roman" w:eastAsia="Times New Roman" w:hAnsi="Times New Roman" w:cs="Times New Roman"/>
                <w:sz w:val="24"/>
                <w:szCs w:val="24"/>
                <w:lang w:eastAsia="ru-RU"/>
              </w:rPr>
              <w:t xml:space="preserve"> </w:t>
            </w:r>
            <w:proofErr w:type="gramStart"/>
            <w:r w:rsidRPr="006C36B8">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36B8">
              <w:rPr>
                <w:rFonts w:ascii="Times New Roman" w:eastAsia="Times New Roman" w:hAnsi="Times New Roman" w:cs="Times New Roman"/>
                <w:sz w:val="24"/>
                <w:szCs w:val="24"/>
                <w:lang w:eastAsia="ru-RU"/>
              </w:rPr>
              <w:t>неполнородными</w:t>
            </w:r>
            <w:proofErr w:type="spellEnd"/>
            <w:r w:rsidRPr="006C36B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6C36B8">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C36B8" w:rsidRPr="006C36B8" w:rsidRDefault="006C36B8" w:rsidP="006C36B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0"/>
                <w:szCs w:val="24"/>
                <w:lang w:eastAsia="ru-RU"/>
              </w:rPr>
              <w:t>9</w:t>
            </w:r>
            <w:r w:rsidRPr="006C36B8">
              <w:rPr>
                <w:rFonts w:ascii="Times New Roman" w:eastAsia="Times New Roman" w:hAnsi="Times New Roman" w:cs="Times New Roman"/>
                <w:sz w:val="24"/>
                <w:szCs w:val="24"/>
                <w:lang w:eastAsia="ru-RU"/>
              </w:rPr>
              <w:t>) предложение участника открытого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(по форме №5 документации);</w:t>
            </w:r>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10) документы (их копии), подтверждающие соответствие участника открытого конкурса требованиям законодательства РФ и документации о проведении открытого конкурса  к лицам, которые осуществляют поставки товаров, выполнение работ, оказание услуг:</w:t>
            </w:r>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6C36B8" w:rsidRPr="006C36B8" w:rsidRDefault="006C36B8" w:rsidP="006C36B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C36B8">
              <w:rPr>
                <w:rFonts w:ascii="Times New Roman" w:eastAsia="Times New Roman" w:hAnsi="Times New Roman" w:cs="Times New Roman"/>
                <w:color w:val="FF0000"/>
                <w:sz w:val="21"/>
                <w:szCs w:val="21"/>
                <w:shd w:val="clear" w:color="auto" w:fill="FFFFFF"/>
                <w:lang w:eastAsia="ru-RU"/>
              </w:rPr>
              <w:t>1.</w:t>
            </w:r>
            <w:r w:rsidRPr="006C36B8">
              <w:rPr>
                <w:rFonts w:ascii="Times New Roman" w:eastAsia="Times New Roman" w:hAnsi="Times New Roman" w:cs="Times New Roman"/>
                <w:color w:val="FF0000"/>
                <w:sz w:val="24"/>
                <w:szCs w:val="24"/>
                <w:lang w:eastAsia="ru-RU"/>
              </w:rPr>
              <w:t>Участник открытого конкурса должен быть членом СРО в области строительства объектов капитального строительства</w:t>
            </w:r>
          </w:p>
          <w:p w:rsidR="006C36B8" w:rsidRPr="006C36B8" w:rsidRDefault="006C36B8" w:rsidP="006C36B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C36B8">
              <w:rPr>
                <w:rFonts w:ascii="Times New Roman" w:eastAsia="Times New Roman" w:hAnsi="Times New Roman" w:cs="Times New Roman"/>
                <w:color w:val="FF0000"/>
                <w:sz w:val="24"/>
                <w:szCs w:val="24"/>
                <w:lang w:eastAsia="ru-RU"/>
              </w:rPr>
              <w:lastRenderedPageBreak/>
              <w:t xml:space="preserve">2. СРО, в </w:t>
            </w:r>
            <w:proofErr w:type="gramStart"/>
            <w:r w:rsidRPr="006C36B8">
              <w:rPr>
                <w:rFonts w:ascii="Times New Roman" w:eastAsia="Times New Roman" w:hAnsi="Times New Roman" w:cs="Times New Roman"/>
                <w:color w:val="FF0000"/>
                <w:sz w:val="24"/>
                <w:szCs w:val="24"/>
                <w:lang w:eastAsia="ru-RU"/>
              </w:rPr>
              <w:t>котором</w:t>
            </w:r>
            <w:proofErr w:type="gramEnd"/>
            <w:r w:rsidRPr="006C36B8">
              <w:rPr>
                <w:rFonts w:ascii="Times New Roman" w:eastAsia="Times New Roman" w:hAnsi="Times New Roman" w:cs="Times New Roman"/>
                <w:color w:val="FF0000"/>
                <w:sz w:val="24"/>
                <w:szCs w:val="24"/>
                <w:lang w:eastAsia="ru-RU"/>
              </w:rPr>
              <w:t xml:space="preserve"> состоит участник, должна иметь компенсационный фонд обеспечения договорных обязательств.</w:t>
            </w:r>
          </w:p>
          <w:p w:rsidR="006C36B8" w:rsidRPr="006C36B8" w:rsidRDefault="006C36B8" w:rsidP="006C36B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C36B8">
              <w:rPr>
                <w:rFonts w:ascii="Times New Roman" w:eastAsia="Times New Roman" w:hAnsi="Times New Roman" w:cs="Times New Roman"/>
                <w:color w:val="FF0000"/>
                <w:sz w:val="24"/>
                <w:szCs w:val="24"/>
                <w:lang w:eastAsia="ru-RU"/>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II.</w:t>
            </w:r>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color w:val="FF0000"/>
                <w:sz w:val="24"/>
                <w:szCs w:val="24"/>
                <w:lang w:eastAsia="ru-RU"/>
              </w:rPr>
              <w:t xml:space="preserve">4. Наличие у участника выписки из реестра членов СРО по форме, которая утверждена Приказом Федеральной службы по экологическому, технологическому и атомному надзору от 04.03.2019г. №86. </w:t>
            </w:r>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1) документы (их копии) и сведения, необходимые для оценки заявки по критериям, которые установлены в документации  открытого конкурса</w:t>
            </w:r>
            <w:r w:rsidRPr="006C36B8">
              <w:rPr>
                <w:rFonts w:ascii="Times New Roman" w:eastAsia="Times New Roman" w:hAnsi="Times New Roman" w:cs="Times New Roman"/>
                <w:sz w:val="24"/>
                <w:szCs w:val="20"/>
                <w:lang w:eastAsia="ru-RU"/>
              </w:rPr>
              <w:t xml:space="preserve"> (по </w:t>
            </w:r>
            <w:r w:rsidRPr="006C36B8">
              <w:rPr>
                <w:rFonts w:ascii="Times New Roman" w:eastAsia="Times New Roman" w:hAnsi="Times New Roman" w:cs="Times New Roman"/>
                <w:sz w:val="24"/>
                <w:szCs w:val="24"/>
                <w:lang w:eastAsia="ru-RU"/>
              </w:rPr>
              <w:t>форме № 4 «Критерии оценки заявок»);</w:t>
            </w:r>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Заявка на участие в открытом конкурсе должна включать опись входящих в ее состав документов. Она должна быть скреплена печатью участника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w:t>
            </w:r>
          </w:p>
          <w:p w:rsidR="006C36B8" w:rsidRPr="006C36B8" w:rsidRDefault="006C36B8" w:rsidP="006C36B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6C36B8" w:rsidRPr="006C36B8" w:rsidTr="00B341D4">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lastRenderedPageBreak/>
              <w:t>29</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6C36B8">
              <w:rPr>
                <w:rFonts w:ascii="Times New Roman" w:eastAsia="Times New Roman" w:hAnsi="Times New Roman" w:cs="Times New Roman"/>
                <w:i/>
                <w:lang w:eastAsia="ru-RU"/>
              </w:rPr>
              <w:t>Участники закупки должны соответствовать следующим обязательным требованиям:</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6379" w:type="dxa"/>
            <w:shd w:val="clear" w:color="auto" w:fill="auto"/>
          </w:tcPr>
          <w:p w:rsidR="006C36B8" w:rsidRPr="006C36B8" w:rsidRDefault="006C36B8" w:rsidP="006C36B8">
            <w:pPr>
              <w:autoSpaceDE w:val="0"/>
              <w:autoSpaceDN w:val="0"/>
              <w:spacing w:after="0" w:line="240" w:lineRule="auto"/>
              <w:contextualSpacing/>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 </w:t>
            </w:r>
            <w:proofErr w:type="spellStart"/>
            <w:r w:rsidRPr="006C36B8">
              <w:rPr>
                <w:rFonts w:ascii="Times New Roman" w:eastAsia="Times New Roman" w:hAnsi="Times New Roman" w:cs="Times New Roman"/>
                <w:sz w:val="24"/>
                <w:szCs w:val="24"/>
                <w:lang w:eastAsia="ru-RU"/>
              </w:rPr>
              <w:t>непроведение</w:t>
            </w:r>
            <w:proofErr w:type="spellEnd"/>
            <w:r w:rsidRPr="006C36B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36B8" w:rsidRPr="006C36B8" w:rsidRDefault="006C36B8" w:rsidP="006C36B8">
            <w:pPr>
              <w:autoSpaceDE w:val="0"/>
              <w:autoSpaceDN w:val="0"/>
              <w:spacing w:after="0" w:line="240" w:lineRule="auto"/>
              <w:contextualSpacing/>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 </w:t>
            </w:r>
            <w:proofErr w:type="spellStart"/>
            <w:r w:rsidRPr="006C36B8">
              <w:rPr>
                <w:rFonts w:ascii="Times New Roman" w:eastAsia="Times New Roman" w:hAnsi="Times New Roman" w:cs="Times New Roman"/>
                <w:sz w:val="24"/>
                <w:szCs w:val="24"/>
                <w:lang w:eastAsia="ru-RU"/>
              </w:rPr>
              <w:t>неприостановление</w:t>
            </w:r>
            <w:proofErr w:type="spellEnd"/>
            <w:r w:rsidRPr="006C36B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36B8" w:rsidRPr="006C36B8" w:rsidRDefault="006C36B8" w:rsidP="006C36B8">
            <w:pPr>
              <w:autoSpaceDE w:val="0"/>
              <w:autoSpaceDN w:val="0"/>
              <w:spacing w:after="0" w:line="240" w:lineRule="auto"/>
              <w:contextualSpacing/>
              <w:rPr>
                <w:rFonts w:ascii="Times New Roman" w:eastAsia="Times New Roman" w:hAnsi="Times New Roman" w:cs="Times New Roman"/>
                <w:sz w:val="24"/>
                <w:szCs w:val="24"/>
                <w:lang w:eastAsia="ru-RU"/>
              </w:rPr>
            </w:pPr>
            <w:proofErr w:type="gramStart"/>
            <w:r w:rsidRPr="006C36B8">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36B8">
              <w:rPr>
                <w:rFonts w:ascii="Times New Roman" w:eastAsia="Times New Roman" w:hAnsi="Times New Roman" w:cs="Times New Roman"/>
                <w:sz w:val="24"/>
                <w:szCs w:val="24"/>
                <w:lang w:eastAsia="ru-RU"/>
              </w:rPr>
              <w:t xml:space="preserve"> </w:t>
            </w:r>
            <w:proofErr w:type="gramStart"/>
            <w:r w:rsidRPr="006C36B8">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36B8">
              <w:rPr>
                <w:rFonts w:ascii="Times New Roman" w:eastAsia="Times New Roman" w:hAnsi="Times New Roman" w:cs="Times New Roman"/>
                <w:sz w:val="24"/>
                <w:szCs w:val="24"/>
                <w:lang w:eastAsia="ru-RU"/>
              </w:rPr>
              <w:t xml:space="preserve"> Участник закупки считается соответствующим </w:t>
            </w:r>
            <w:r w:rsidRPr="006C36B8">
              <w:rPr>
                <w:rFonts w:ascii="Times New Roman" w:eastAsia="Times New Roman" w:hAnsi="Times New Roman" w:cs="Times New Roman"/>
                <w:sz w:val="24"/>
                <w:szCs w:val="24"/>
                <w:lang w:eastAsia="ru-RU"/>
              </w:rPr>
              <w:lastRenderedPageBreak/>
              <w:t xml:space="preserve">установленному требованию в случае, если им в установленном порядке подано заявление об обжаловании </w:t>
            </w:r>
            <w:proofErr w:type="gramStart"/>
            <w:r w:rsidRPr="006C36B8">
              <w:rPr>
                <w:rFonts w:ascii="Times New Roman" w:eastAsia="Times New Roman" w:hAnsi="Times New Roman" w:cs="Times New Roman"/>
                <w:sz w:val="24"/>
                <w:szCs w:val="24"/>
                <w:lang w:eastAsia="ru-RU"/>
              </w:rPr>
              <w:t>указанных</w:t>
            </w:r>
            <w:proofErr w:type="gramEnd"/>
            <w:r w:rsidRPr="006C36B8">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36B8" w:rsidRPr="006C36B8" w:rsidRDefault="006C36B8" w:rsidP="006C36B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gramStart"/>
            <w:r w:rsidRPr="006C36B8">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6C36B8">
                <w:rPr>
                  <w:rFonts w:ascii="Times New Roman" w:eastAsia="Times New Roman" w:hAnsi="Times New Roman" w:cs="Times New Roman"/>
                  <w:sz w:val="24"/>
                  <w:szCs w:val="24"/>
                  <w:lang w:eastAsia="ru-RU"/>
                </w:rPr>
                <w:t>статьями 289</w:t>
              </w:r>
            </w:hyperlink>
            <w:r w:rsidRPr="006C36B8">
              <w:rPr>
                <w:rFonts w:ascii="Times New Roman" w:eastAsia="Times New Roman" w:hAnsi="Times New Roman" w:cs="Times New Roman"/>
                <w:sz w:val="24"/>
                <w:szCs w:val="24"/>
                <w:lang w:eastAsia="ru-RU"/>
              </w:rPr>
              <w:t xml:space="preserve">, </w:t>
            </w:r>
            <w:hyperlink r:id="rId12" w:history="1">
              <w:r w:rsidRPr="006C36B8">
                <w:rPr>
                  <w:rFonts w:ascii="Times New Roman" w:eastAsia="Times New Roman" w:hAnsi="Times New Roman" w:cs="Times New Roman"/>
                  <w:sz w:val="24"/>
                  <w:szCs w:val="24"/>
                  <w:lang w:eastAsia="ru-RU"/>
                </w:rPr>
                <w:t>290</w:t>
              </w:r>
            </w:hyperlink>
            <w:r w:rsidRPr="006C36B8">
              <w:rPr>
                <w:rFonts w:ascii="Times New Roman" w:eastAsia="Times New Roman" w:hAnsi="Times New Roman" w:cs="Times New Roman"/>
                <w:sz w:val="24"/>
                <w:szCs w:val="24"/>
                <w:lang w:eastAsia="ru-RU"/>
              </w:rPr>
              <w:t xml:space="preserve">, </w:t>
            </w:r>
            <w:hyperlink r:id="rId13" w:history="1">
              <w:r w:rsidRPr="006C36B8">
                <w:rPr>
                  <w:rFonts w:ascii="Times New Roman" w:eastAsia="Times New Roman" w:hAnsi="Times New Roman" w:cs="Times New Roman"/>
                  <w:sz w:val="24"/>
                  <w:szCs w:val="24"/>
                  <w:lang w:eastAsia="ru-RU"/>
                </w:rPr>
                <w:t>291</w:t>
              </w:r>
            </w:hyperlink>
            <w:r w:rsidRPr="006C36B8">
              <w:rPr>
                <w:rFonts w:ascii="Times New Roman" w:eastAsia="Times New Roman" w:hAnsi="Times New Roman" w:cs="Times New Roman"/>
                <w:sz w:val="24"/>
                <w:szCs w:val="24"/>
                <w:lang w:eastAsia="ru-RU"/>
              </w:rPr>
              <w:t xml:space="preserve">, </w:t>
            </w:r>
            <w:hyperlink r:id="rId14" w:history="1">
              <w:r w:rsidRPr="006C36B8">
                <w:rPr>
                  <w:rFonts w:ascii="Times New Roman" w:eastAsia="Times New Roman" w:hAnsi="Times New Roman" w:cs="Times New Roman"/>
                  <w:sz w:val="24"/>
                  <w:szCs w:val="24"/>
                  <w:lang w:eastAsia="ru-RU"/>
                </w:rPr>
                <w:t>291.1</w:t>
              </w:r>
            </w:hyperlink>
            <w:r w:rsidRPr="006C36B8">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36B8">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36B8" w:rsidRPr="006C36B8" w:rsidRDefault="006C36B8" w:rsidP="006C36B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6C36B8">
                <w:rPr>
                  <w:rFonts w:ascii="Times New Roman" w:eastAsia="Times New Roman" w:hAnsi="Times New Roman" w:cs="Times New Roman"/>
                  <w:sz w:val="24"/>
                  <w:szCs w:val="24"/>
                  <w:lang w:eastAsia="ru-RU"/>
                </w:rPr>
                <w:t>статьей 19.28</w:t>
              </w:r>
            </w:hyperlink>
            <w:r w:rsidRPr="006C36B8">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6C36B8" w:rsidRPr="006C36B8" w:rsidRDefault="006C36B8" w:rsidP="006C36B8">
            <w:pPr>
              <w:autoSpaceDE w:val="0"/>
              <w:autoSpaceDN w:val="0"/>
              <w:spacing w:after="0" w:line="240" w:lineRule="auto"/>
              <w:contextualSpacing/>
              <w:rPr>
                <w:rFonts w:ascii="Times New Roman" w:eastAsia="Times New Roman" w:hAnsi="Times New Roman" w:cs="Times New Roman"/>
                <w:sz w:val="24"/>
                <w:szCs w:val="24"/>
                <w:lang w:eastAsia="ru-RU"/>
              </w:rPr>
            </w:pPr>
            <w:proofErr w:type="gramStart"/>
            <w:r w:rsidRPr="006C36B8">
              <w:rPr>
                <w:rFonts w:ascii="Times New Roman" w:eastAsia="Times New Roman" w:hAnsi="Times New Roman" w:cs="Times New Roman"/>
                <w:sz w:val="24"/>
                <w:szCs w:val="24"/>
                <w:lang w:eastAsia="ru-RU"/>
              </w:rPr>
              <w:t xml:space="preserve">- отсутствие между участником закупки и </w:t>
            </w:r>
            <w:proofErr w:type="spellStart"/>
            <w:r w:rsidRPr="006C36B8">
              <w:rPr>
                <w:rFonts w:ascii="Times New Roman" w:eastAsia="Times New Roman" w:hAnsi="Times New Roman" w:cs="Times New Roman"/>
                <w:sz w:val="24"/>
                <w:szCs w:val="24"/>
                <w:lang w:eastAsia="ru-RU"/>
              </w:rPr>
              <w:t>Агентм</w:t>
            </w:r>
            <w:proofErr w:type="spellEnd"/>
            <w:r w:rsidRPr="006C36B8">
              <w:rPr>
                <w:rFonts w:ascii="Times New Roman" w:eastAsia="Times New Roman" w:hAnsi="Times New Roman" w:cs="Times New Roman"/>
                <w:sz w:val="24"/>
                <w:szCs w:val="24"/>
                <w:lang w:eastAsia="ru-RU"/>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36B8">
              <w:rPr>
                <w:rFonts w:ascii="Times New Roman" w:eastAsia="Times New Roman" w:hAnsi="Times New Roman" w:cs="Times New Roman"/>
                <w:sz w:val="24"/>
                <w:szCs w:val="24"/>
                <w:lang w:eastAsia="ru-RU"/>
              </w:rPr>
              <w:t xml:space="preserve"> </w:t>
            </w:r>
            <w:proofErr w:type="gramStart"/>
            <w:r w:rsidRPr="006C36B8">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36B8">
              <w:rPr>
                <w:rFonts w:ascii="Times New Roman" w:eastAsia="Times New Roman" w:hAnsi="Times New Roman" w:cs="Times New Roman"/>
                <w:sz w:val="24"/>
                <w:szCs w:val="24"/>
                <w:lang w:eastAsia="ru-RU"/>
              </w:rPr>
              <w:t>неполнородными</w:t>
            </w:r>
            <w:proofErr w:type="spellEnd"/>
            <w:r w:rsidRPr="006C36B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6C36B8">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w:t>
            </w:r>
            <w:r w:rsidRPr="006C36B8">
              <w:rPr>
                <w:rFonts w:ascii="Times New Roman" w:eastAsia="Times New Roman" w:hAnsi="Times New Roman" w:cs="Times New Roman"/>
                <w:sz w:val="24"/>
                <w:szCs w:val="24"/>
                <w:lang w:eastAsia="ru-RU"/>
              </w:rPr>
              <w:lastRenderedPageBreak/>
              <w:t>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36B8" w:rsidRPr="006C36B8" w:rsidRDefault="006C36B8" w:rsidP="006C36B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6C36B8" w:rsidRPr="006C36B8" w:rsidTr="00B341D4">
        <w:trPr>
          <w:trHeight w:val="274"/>
        </w:trPr>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lastRenderedPageBreak/>
              <w:t>30</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6C36B8">
              <w:rPr>
                <w:rFonts w:ascii="Times New Roman" w:eastAsia="Times New Roman" w:hAnsi="Times New Roman" w:cs="Times New Roman"/>
                <w:i/>
                <w:lang w:eastAsia="ru-RU"/>
              </w:rPr>
              <w:t xml:space="preserve">Порядок вскрытия конвертов с заявками на участие в закупке: </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Комиссия по закупкам вскрывает конверты с заявками на участие в закупке в день, во время и в месте, которые указаны в информационной карте (Раздел №2 документации). Прием конвертов с заявками на участие </w:t>
            </w:r>
            <w:proofErr w:type="gramStart"/>
            <w:r w:rsidRPr="006C36B8">
              <w:rPr>
                <w:rFonts w:ascii="Times New Roman" w:eastAsia="Times New Roman" w:hAnsi="Times New Roman" w:cs="Times New Roman"/>
                <w:sz w:val="24"/>
                <w:szCs w:val="24"/>
                <w:lang w:eastAsia="ru-RU"/>
              </w:rPr>
              <w:t>в</w:t>
            </w:r>
            <w:proofErr w:type="gramEnd"/>
            <w:r w:rsidRPr="006C36B8">
              <w:rPr>
                <w:rFonts w:ascii="Times New Roman" w:eastAsia="Times New Roman" w:hAnsi="Times New Roman" w:cs="Times New Roman"/>
                <w:sz w:val="24"/>
                <w:szCs w:val="24"/>
                <w:lang w:eastAsia="ru-RU"/>
              </w:rPr>
              <w:t xml:space="preserve"> прекращается непосредственно перед вскрытием конвертов. </w:t>
            </w:r>
          </w:p>
          <w:p w:rsidR="006C36B8" w:rsidRPr="006C36B8" w:rsidRDefault="006C36B8" w:rsidP="006C36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Агент</w:t>
            </w:r>
            <w:r w:rsidR="00566680">
              <w:rPr>
                <w:rFonts w:ascii="Times New Roman" w:eastAsia="Times New Roman" w:hAnsi="Times New Roman" w:cs="Times New Roman"/>
                <w:sz w:val="24"/>
                <w:szCs w:val="24"/>
                <w:lang w:eastAsia="ru-RU"/>
              </w:rPr>
              <w:t>о</w:t>
            </w:r>
            <w:r w:rsidRPr="006C36B8">
              <w:rPr>
                <w:rFonts w:ascii="Times New Roman" w:eastAsia="Times New Roman" w:hAnsi="Times New Roman" w:cs="Times New Roman"/>
                <w:sz w:val="24"/>
                <w:szCs w:val="24"/>
                <w:lang w:eastAsia="ru-RU"/>
              </w:rPr>
              <w:t>м также до истечения срока подачи заявок.</w:t>
            </w:r>
          </w:p>
          <w:p w:rsidR="006C36B8" w:rsidRPr="006C36B8" w:rsidRDefault="006C36B8" w:rsidP="006C36B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Участник закупки вправе подать только одну заявку на участие либо, если в рамках закупки выделяются отдельные лоты, по одной заявке в отношении каждого лота. Предоставление участником закупки в составе заявки на участие одинаковых Форм заявок, предусмотренных документацией о закупке, с разными условиями исполнения договора, будет приравниваться к подаче одним участником закупки двух и более заявок на участие в открытом конкурсе.</w:t>
            </w:r>
          </w:p>
          <w:p w:rsidR="006C36B8" w:rsidRPr="006C36B8" w:rsidRDefault="006C36B8" w:rsidP="006C36B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По результатам процедуры составляется протокол вскрытия конвертов с заявками.</w:t>
            </w:r>
          </w:p>
          <w:p w:rsidR="006C36B8" w:rsidRPr="006C36B8" w:rsidRDefault="006C36B8" w:rsidP="006C36B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Протокол вскрытия конвертов с заявками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w:t>
            </w:r>
          </w:p>
          <w:p w:rsidR="006C36B8" w:rsidRPr="006C36B8" w:rsidRDefault="006C36B8" w:rsidP="006C36B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Если на участие в открытом конкурсе  не подано ни одной заявки либо подана одна заявка, </w:t>
            </w:r>
            <w:proofErr w:type="spellStart"/>
            <w:r w:rsidRPr="006C36B8">
              <w:rPr>
                <w:rFonts w:ascii="Times New Roman" w:eastAsia="Times New Roman" w:hAnsi="Times New Roman" w:cs="Times New Roman"/>
                <w:sz w:val="24"/>
                <w:szCs w:val="24"/>
                <w:lang w:eastAsia="ru-RU"/>
              </w:rPr>
              <w:t>открытытй</w:t>
            </w:r>
            <w:proofErr w:type="spellEnd"/>
            <w:r w:rsidRPr="006C36B8">
              <w:rPr>
                <w:rFonts w:ascii="Times New Roman" w:eastAsia="Times New Roman" w:hAnsi="Times New Roman" w:cs="Times New Roman"/>
                <w:sz w:val="24"/>
                <w:szCs w:val="24"/>
                <w:lang w:eastAsia="ru-RU"/>
              </w:rPr>
              <w:t xml:space="preserve"> конкурс признается несостоявшимся</w:t>
            </w:r>
          </w:p>
        </w:tc>
      </w:tr>
      <w:tr w:rsidR="006C36B8" w:rsidRPr="006C36B8" w:rsidTr="00B341D4">
        <w:trPr>
          <w:trHeight w:val="263"/>
        </w:trPr>
        <w:tc>
          <w:tcPr>
            <w:tcW w:w="817"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31</w:t>
            </w:r>
          </w:p>
        </w:tc>
        <w:tc>
          <w:tcPr>
            <w:tcW w:w="2693" w:type="dxa"/>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6C36B8">
              <w:rPr>
                <w:rFonts w:ascii="Times New Roman" w:eastAsia="Times New Roman" w:hAnsi="Times New Roman" w:cs="Times New Roman"/>
                <w:i/>
                <w:lang w:eastAsia="ru-RU"/>
              </w:rPr>
              <w:t>Порядок рассмотрения, оценки и сопоставления заявок на участие в закупке:</w:t>
            </w:r>
          </w:p>
          <w:p w:rsidR="006C36B8" w:rsidRPr="006C36B8" w:rsidRDefault="006C36B8" w:rsidP="006C36B8">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6379" w:type="dxa"/>
            <w:shd w:val="clear" w:color="auto" w:fill="auto"/>
          </w:tcPr>
          <w:p w:rsidR="006C36B8" w:rsidRPr="006C36B8" w:rsidRDefault="006C36B8" w:rsidP="006C36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Чтобы определить лучшие условия исполнения договора, Заказчик оценивает и сопоставляет заявки на участие в закупке по критериям, указанным в информационной карте (Раздел №2 документации). В информационной карте (Раздел №2 </w:t>
            </w:r>
            <w:bookmarkStart w:id="0" w:name="_GoBack"/>
            <w:bookmarkEnd w:id="0"/>
            <w:r w:rsidRPr="006C36B8">
              <w:rPr>
                <w:rFonts w:ascii="Times New Roman" w:eastAsia="Times New Roman" w:hAnsi="Times New Roman" w:cs="Times New Roman"/>
                <w:sz w:val="24"/>
                <w:szCs w:val="24"/>
                <w:lang w:eastAsia="ru-RU"/>
              </w:rPr>
              <w:t>документации) Заказчик указывает не менее двух критериев, одним из критериев должна быть цена. Для каждого критерия оценки в информационной карте (Раздел №2 настоящей документации) устанавливается его значимость. Совокупная значимость выбранных критериев составляет 100 процентов.</w:t>
            </w:r>
          </w:p>
          <w:p w:rsidR="006C36B8" w:rsidRPr="006C36B8" w:rsidRDefault="006C36B8" w:rsidP="006C36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 xml:space="preserve">Комиссия по закупкам рассматривает заявки на участие </w:t>
            </w:r>
            <w:proofErr w:type="gramStart"/>
            <w:r w:rsidRPr="006C36B8">
              <w:rPr>
                <w:rFonts w:ascii="Times New Roman" w:eastAsia="Times New Roman" w:hAnsi="Times New Roman" w:cs="Times New Roman"/>
                <w:sz w:val="24"/>
                <w:szCs w:val="24"/>
                <w:lang w:eastAsia="ru-RU"/>
              </w:rPr>
              <w:t>в</w:t>
            </w:r>
            <w:proofErr w:type="gramEnd"/>
            <w:r w:rsidRPr="006C36B8">
              <w:rPr>
                <w:rFonts w:ascii="Times New Roman" w:eastAsia="Times New Roman" w:hAnsi="Times New Roman" w:cs="Times New Roman"/>
                <w:sz w:val="24"/>
                <w:szCs w:val="24"/>
                <w:lang w:eastAsia="ru-RU"/>
              </w:rPr>
              <w:t xml:space="preserve"> </w:t>
            </w:r>
            <w:proofErr w:type="gramStart"/>
            <w:r w:rsidRPr="006C36B8">
              <w:rPr>
                <w:rFonts w:ascii="Times New Roman" w:eastAsia="Times New Roman" w:hAnsi="Times New Roman" w:cs="Times New Roman"/>
                <w:sz w:val="24"/>
                <w:szCs w:val="24"/>
                <w:lang w:eastAsia="ru-RU"/>
              </w:rPr>
              <w:t>на</w:t>
            </w:r>
            <w:proofErr w:type="gramEnd"/>
            <w:r w:rsidRPr="006C36B8">
              <w:rPr>
                <w:rFonts w:ascii="Times New Roman" w:eastAsia="Times New Roman" w:hAnsi="Times New Roman" w:cs="Times New Roman"/>
                <w:sz w:val="24"/>
                <w:szCs w:val="24"/>
                <w:lang w:eastAsia="ru-RU"/>
              </w:rPr>
              <w:t xml:space="preserve"> предмет их соответствия требованиям законодательства, Регламента и документации о проведении открытого конкурса. Оцениваются и сопоставляются только заявки, допущенные комиссией по результатам рассмотрения.</w:t>
            </w:r>
          </w:p>
          <w:p w:rsidR="006C36B8" w:rsidRPr="006C36B8" w:rsidRDefault="006C36B8" w:rsidP="006C36B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6C36B8" w:rsidRPr="006C36B8" w:rsidTr="00B341D4">
        <w:trPr>
          <w:trHeight w:val="263"/>
        </w:trPr>
        <w:tc>
          <w:tcPr>
            <w:tcW w:w="817" w:type="dxa"/>
            <w:tcBorders>
              <w:bottom w:val="single" w:sz="4" w:space="0" w:color="auto"/>
            </w:tcBorders>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lastRenderedPageBreak/>
              <w:t>32</w:t>
            </w:r>
          </w:p>
        </w:tc>
        <w:tc>
          <w:tcPr>
            <w:tcW w:w="2693" w:type="dxa"/>
            <w:tcBorders>
              <w:bottom w:val="single" w:sz="4" w:space="0" w:color="auto"/>
            </w:tcBorders>
            <w:shd w:val="clear" w:color="auto" w:fill="auto"/>
          </w:tcPr>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6C36B8">
              <w:rPr>
                <w:rFonts w:ascii="Times New Roman" w:eastAsia="Times New Roman" w:hAnsi="Times New Roman" w:cs="Times New Roman"/>
                <w:i/>
                <w:lang w:eastAsia="ru-RU"/>
              </w:rPr>
              <w:t xml:space="preserve">Срок подписания  договора  (в отношении каждого лота): </w:t>
            </w:r>
          </w:p>
        </w:tc>
        <w:tc>
          <w:tcPr>
            <w:tcW w:w="6379" w:type="dxa"/>
            <w:tcBorders>
              <w:bottom w:val="single" w:sz="4" w:space="0" w:color="auto"/>
            </w:tcBorders>
            <w:shd w:val="clear" w:color="auto" w:fill="auto"/>
          </w:tcPr>
          <w:p w:rsidR="006C36B8" w:rsidRPr="006C36B8" w:rsidRDefault="006C36B8" w:rsidP="006C36B8">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6C36B8">
              <w:rPr>
                <w:rFonts w:ascii="Times New Roman" w:eastAsia="Times New Roman" w:hAnsi="Times New Roman" w:cs="Times New Roman"/>
                <w:sz w:val="24"/>
                <w:szCs w:val="24"/>
                <w:lang w:eastAsia="ru-RU"/>
              </w:rPr>
              <w:t>Договор по результатам проведения конкурентной закупки Агент заключает в течение 10 дней от даты подписания итогового протокола, составленного по результатам конкурентной закупки.</w:t>
            </w:r>
          </w:p>
          <w:p w:rsidR="006C36B8" w:rsidRPr="006C36B8" w:rsidRDefault="006C36B8" w:rsidP="006C36B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r>
    </w:tbl>
    <w:p w:rsidR="00BB4046" w:rsidRDefault="00BB4046"/>
    <w:sectPr w:rsidR="00BB4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0A"/>
    <w:rsid w:val="00566680"/>
    <w:rsid w:val="006C36B8"/>
    <w:rsid w:val="0079080A"/>
    <w:rsid w:val="00BB4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FFC5B8A096AAC06E5AD926AA3D9075C9B8F98F8F7AC67E3C9DF75BE9178164FA5BBB81DFDQAwFK" TargetMode="External"/><Relationship Id="rId13" Type="http://schemas.openxmlformats.org/officeDocument/2006/relationships/hyperlink" Target="consultantplus://offline/ref=566FFC5B8A096AAC06E5AD926AA3D9075C9B8F98F8F7AC67E3C9DF75BE9178164FA5BBB81DFDQAwFK" TargetMode="External"/><Relationship Id="rId3" Type="http://schemas.openxmlformats.org/officeDocument/2006/relationships/settings" Target="settings.xml"/><Relationship Id="rId7" Type="http://schemas.openxmlformats.org/officeDocument/2006/relationships/hyperlink" Target="consultantplus://offline/ref=566FFC5B8A096AAC06E5AD926AA3D9075C9B8F98F8F7AC67E3C9DF75BE9178164FA5BBB81DFFQAw9K" TargetMode="Externa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6FFC5B8A096AAC06E5AD926AA3D9075C9B8F98F8F7AC67E3C9DF75BE9178164FA5BBBB1DFBA5F1Q7wDK" TargetMode="External"/><Relationship Id="rId11" Type="http://schemas.openxmlformats.org/officeDocument/2006/relationships/hyperlink" Target="consultantplus://offline/ref=566FFC5B8A096AAC06E5AD926AA3D9075C9B8F98F8F7AC67E3C9DF75BE9178164FA5BBBB1DFBA5F1Q7wDK" TargetMode="External"/><Relationship Id="rId5" Type="http://schemas.openxmlformats.org/officeDocument/2006/relationships/hyperlink" Target="mailto:mustafina@gsfrb.ru" TargetMode="External"/><Relationship Id="rId15" Type="http://schemas.openxmlformats.org/officeDocument/2006/relationships/hyperlink" Target="consultantplus://offline/ref=DBBAEB1774FFAEF4E0DA2B4E0ACD9802C81077B4D918631FF0C50C68654DC007E9542D79E2B4E3x7K" TargetMode="External"/><Relationship Id="rId10" Type="http://schemas.openxmlformats.org/officeDocument/2006/relationships/hyperlink" Target="consultantplus://offline/ref=DBBAEB1774FFAEF4E0DA2B4E0ACD9802C81077B4D918631FF0C50C68654DC007E9542D79E2B4E3x7K" TargetMode="External"/><Relationship Id="rId4" Type="http://schemas.openxmlformats.org/officeDocument/2006/relationships/webSettings" Target="webSettings.xml"/><Relationship Id="rId9" Type="http://schemas.openxmlformats.org/officeDocument/2006/relationships/hyperlink" Target="consultantplus://offline/ref=566FFC5B8A096AAC06E5AD926AA3D9075C9B8F98F8F7AC67E3C9DF75BE9178164FA5BBB81DF2QAwBK" TargetMode="External"/><Relationship Id="rId14" Type="http://schemas.openxmlformats.org/officeDocument/2006/relationships/hyperlink" Target="consultantplus://offline/ref=566FFC5B8A096AAC06E5AD926AA3D9075C9B8F98F8F7AC67E3C9DF75BE9178164FA5BBB81DF2QA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4016</Words>
  <Characters>22895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2</cp:revision>
  <dcterms:created xsi:type="dcterms:W3CDTF">2021-10-22T06:32:00Z</dcterms:created>
  <dcterms:modified xsi:type="dcterms:W3CDTF">2021-10-22T06:36:00Z</dcterms:modified>
</cp:coreProperties>
</file>