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F03D55">
                    <w:rPr>
                      <w:rFonts w:eastAsia="MS Mincho"/>
                    </w:rPr>
                    <w:t>22</w:t>
                  </w:r>
                  <w:r w:rsidR="00351706">
                    <w:rPr>
                      <w:rFonts w:eastAsia="MS Mincho"/>
                    </w:rPr>
                    <w:t>.06.</w:t>
                  </w:r>
                  <w:r w:rsidR="00A34498">
                    <w:rPr>
                      <w:rFonts w:eastAsia="MS Mincho"/>
                    </w:rPr>
                    <w:t>2020</w:t>
                  </w:r>
                  <w:r w:rsidR="00351706">
                    <w:rPr>
                      <w:rFonts w:eastAsia="MS Mincho"/>
                    </w:rPr>
                    <w:t>г</w:t>
                  </w:r>
                  <w:r w:rsidR="00A34498">
                    <w:rPr>
                      <w:rFonts w:eastAsia="MS Mincho"/>
                    </w:rPr>
                    <w:t xml:space="preserve"> №</w:t>
                  </w:r>
                  <w:r w:rsidR="001B47F0">
                    <w:rPr>
                      <w:rFonts w:eastAsia="MS Mincho"/>
                    </w:rPr>
                    <w:t>17</w:t>
                  </w:r>
                  <w:r w:rsidR="00F03D55">
                    <w:rPr>
                      <w:rFonts w:eastAsia="MS Mincho"/>
                    </w:rPr>
                    <w:t>8</w:t>
                  </w:r>
                  <w:r w:rsidR="00351706">
                    <w:rPr>
                      <w:rFonts w:eastAsia="MS Mincho"/>
                    </w:rPr>
                    <w:t xml:space="preserve">, от </w:t>
                  </w:r>
                  <w:r w:rsidR="006D6E57">
                    <w:rPr>
                      <w:rFonts w:eastAsia="MS Mincho"/>
                    </w:rPr>
                    <w:t>12.08.2020г №193</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1B47F0" w:rsidRDefault="001B47F0" w:rsidP="009D4950">
      <w:pPr>
        <w:jc w:val="center"/>
        <w:rPr>
          <w:b/>
          <w:bCs/>
          <w:sz w:val="28"/>
          <w:szCs w:val="28"/>
        </w:rPr>
      </w:pPr>
      <w:r w:rsidRPr="001B47F0">
        <w:rPr>
          <w:b/>
          <w:bCs/>
          <w:sz w:val="28"/>
          <w:szCs w:val="28"/>
        </w:rPr>
        <w:t>объект</w:t>
      </w:r>
      <w:r>
        <w:rPr>
          <w:b/>
          <w:bCs/>
          <w:sz w:val="28"/>
          <w:szCs w:val="28"/>
        </w:rPr>
        <w:t>а</w:t>
      </w:r>
      <w:r w:rsidRPr="001B47F0">
        <w:rPr>
          <w:b/>
          <w:bCs/>
          <w:sz w:val="28"/>
          <w:szCs w:val="28"/>
        </w:rPr>
        <w:t xml:space="preserve"> незавершенного строительства, </w:t>
      </w:r>
    </w:p>
    <w:p w:rsidR="001B47F0" w:rsidRDefault="001B47F0" w:rsidP="009D4950">
      <w:pPr>
        <w:jc w:val="center"/>
        <w:rPr>
          <w:b/>
          <w:bCs/>
          <w:sz w:val="28"/>
          <w:szCs w:val="28"/>
        </w:rPr>
      </w:pPr>
      <w:proofErr w:type="gramStart"/>
      <w:r w:rsidRPr="001B47F0">
        <w:rPr>
          <w:b/>
          <w:bCs/>
          <w:sz w:val="28"/>
          <w:szCs w:val="28"/>
        </w:rPr>
        <w:t>расположенн</w:t>
      </w:r>
      <w:r w:rsidR="001812E3">
        <w:rPr>
          <w:b/>
          <w:bCs/>
          <w:sz w:val="28"/>
          <w:szCs w:val="28"/>
        </w:rPr>
        <w:t>ого</w:t>
      </w:r>
      <w:proofErr w:type="gramEnd"/>
      <w:r w:rsidRPr="001B47F0">
        <w:rPr>
          <w:b/>
          <w:bCs/>
          <w:sz w:val="28"/>
          <w:szCs w:val="28"/>
        </w:rPr>
        <w:t xml:space="preserve"> по адресу: </w:t>
      </w:r>
    </w:p>
    <w:p w:rsidR="001B47F0" w:rsidRDefault="001B47F0" w:rsidP="009D4950">
      <w:pPr>
        <w:jc w:val="center"/>
        <w:rPr>
          <w:b/>
          <w:bCs/>
          <w:sz w:val="28"/>
          <w:szCs w:val="28"/>
        </w:rPr>
      </w:pPr>
      <w:proofErr w:type="spellStart"/>
      <w:r w:rsidRPr="001B47F0">
        <w:rPr>
          <w:b/>
          <w:bCs/>
          <w:sz w:val="28"/>
          <w:szCs w:val="28"/>
        </w:rPr>
        <w:t>Респ</w:t>
      </w:r>
      <w:proofErr w:type="spellEnd"/>
      <w:r w:rsidRPr="001B47F0">
        <w:rPr>
          <w:b/>
          <w:bCs/>
          <w:sz w:val="28"/>
          <w:szCs w:val="28"/>
        </w:rPr>
        <w:t xml:space="preserve">. Башкортостан, </w:t>
      </w:r>
      <w:proofErr w:type="spellStart"/>
      <w:r w:rsidRPr="001B47F0">
        <w:rPr>
          <w:b/>
          <w:bCs/>
          <w:sz w:val="28"/>
          <w:szCs w:val="28"/>
        </w:rPr>
        <w:t>Кушнаренковский</w:t>
      </w:r>
      <w:proofErr w:type="spellEnd"/>
      <w:r w:rsidRPr="001B47F0">
        <w:rPr>
          <w:b/>
          <w:bCs/>
          <w:sz w:val="28"/>
          <w:szCs w:val="28"/>
        </w:rPr>
        <w:t xml:space="preserve"> район, </w:t>
      </w:r>
    </w:p>
    <w:p w:rsidR="009D4950" w:rsidRDefault="001B47F0" w:rsidP="009D4950">
      <w:pPr>
        <w:jc w:val="center"/>
        <w:rPr>
          <w:b/>
          <w:bCs/>
          <w:sz w:val="28"/>
          <w:szCs w:val="28"/>
        </w:rPr>
      </w:pPr>
      <w:proofErr w:type="spellStart"/>
      <w:r w:rsidRPr="001B47F0">
        <w:rPr>
          <w:b/>
          <w:bCs/>
          <w:sz w:val="28"/>
          <w:szCs w:val="28"/>
        </w:rPr>
        <w:t>с</w:t>
      </w:r>
      <w:proofErr w:type="gramStart"/>
      <w:r w:rsidRPr="001B47F0">
        <w:rPr>
          <w:b/>
          <w:bCs/>
          <w:sz w:val="28"/>
          <w:szCs w:val="28"/>
        </w:rPr>
        <w:t>.К</w:t>
      </w:r>
      <w:proofErr w:type="gramEnd"/>
      <w:r w:rsidRPr="001B47F0">
        <w:rPr>
          <w:b/>
          <w:bCs/>
          <w:sz w:val="28"/>
          <w:szCs w:val="28"/>
        </w:rPr>
        <w:t>ушнаренково</w:t>
      </w:r>
      <w:proofErr w:type="spellEnd"/>
      <w:r w:rsidRPr="001B47F0">
        <w:rPr>
          <w:b/>
          <w:bCs/>
          <w:sz w:val="28"/>
          <w:szCs w:val="28"/>
        </w:rPr>
        <w:t xml:space="preserve">, </w:t>
      </w:r>
      <w:proofErr w:type="spellStart"/>
      <w:r w:rsidRPr="001B47F0">
        <w:rPr>
          <w:b/>
          <w:bCs/>
          <w:sz w:val="28"/>
          <w:szCs w:val="28"/>
        </w:rPr>
        <w:t>ул.</w:t>
      </w:r>
      <w:r w:rsidR="00F03D55">
        <w:rPr>
          <w:b/>
          <w:bCs/>
          <w:sz w:val="28"/>
          <w:szCs w:val="28"/>
        </w:rPr>
        <w:t>Султанова</w:t>
      </w:r>
      <w:proofErr w:type="spellEnd"/>
      <w:r w:rsidR="00F03D55">
        <w:rPr>
          <w:b/>
          <w:bCs/>
          <w:sz w:val="28"/>
          <w:szCs w:val="28"/>
        </w:rPr>
        <w:t xml:space="preserve"> д.9</w:t>
      </w:r>
    </w:p>
    <w:p w:rsidR="00D6509F" w:rsidRDefault="009D4950" w:rsidP="009D4950">
      <w:pPr>
        <w:jc w:val="center"/>
        <w:rPr>
          <w:bCs/>
          <w:sz w:val="22"/>
          <w:szCs w:val="22"/>
        </w:rPr>
      </w:pPr>
      <w:r w:rsidRPr="009D4950">
        <w:rPr>
          <w:b/>
          <w:bCs/>
          <w:sz w:val="28"/>
          <w:szCs w:val="28"/>
        </w:rPr>
        <w:t>када</w:t>
      </w:r>
      <w:r>
        <w:rPr>
          <w:b/>
          <w:bCs/>
          <w:sz w:val="28"/>
          <w:szCs w:val="28"/>
        </w:rPr>
        <w:t xml:space="preserve">стровый номер </w:t>
      </w:r>
      <w:r w:rsidR="001B47F0" w:rsidRPr="001B47F0">
        <w:rPr>
          <w:b/>
          <w:bCs/>
          <w:sz w:val="28"/>
          <w:szCs w:val="28"/>
        </w:rPr>
        <w:t>02:36:070128:12</w:t>
      </w:r>
      <w:r w:rsidR="00F03D55">
        <w:rPr>
          <w:b/>
          <w:bCs/>
          <w:sz w:val="28"/>
          <w:szCs w:val="28"/>
        </w:rPr>
        <w:t>3</w:t>
      </w:r>
      <w:r w:rsidR="001B47F0" w:rsidRPr="001B47F0">
        <w:rPr>
          <w:b/>
          <w:bCs/>
          <w:sz w:val="28"/>
          <w:szCs w:val="28"/>
        </w:rPr>
        <w:t>6</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6D6E57">
        <w:rPr>
          <w:b/>
          <w:bCs/>
          <w:sz w:val="28"/>
          <w:szCs w:val="28"/>
        </w:rPr>
        <w:t>15 сентября</w:t>
      </w:r>
      <w:r w:rsidR="00351706">
        <w:rPr>
          <w:b/>
          <w:bCs/>
          <w:sz w:val="28"/>
          <w:szCs w:val="28"/>
        </w:rPr>
        <w:t xml:space="preserve"> </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 xml:space="preserve">в </w:t>
      </w:r>
      <w:r w:rsidR="006D6E57">
        <w:rPr>
          <w:b/>
          <w:bCs/>
          <w:sz w:val="28"/>
          <w:szCs w:val="28"/>
        </w:rPr>
        <w:t>11.40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1B47F0" w:rsidRDefault="00181510" w:rsidP="001B47F0">
      <w:pPr>
        <w:suppressAutoHyphens/>
        <w:ind w:firstLine="567"/>
        <w:jc w:val="both"/>
        <w:rPr>
          <w:bCs/>
        </w:rPr>
      </w:pPr>
      <w:r w:rsidRPr="00D1660B">
        <w:rPr>
          <w:bCs/>
        </w:rPr>
        <w:t>На продажу на аукционе выставляется Имущество:</w:t>
      </w:r>
      <w:r w:rsidR="005F77AC">
        <w:rPr>
          <w:bCs/>
        </w:rPr>
        <w:t xml:space="preserve"> </w:t>
      </w:r>
    </w:p>
    <w:p w:rsidR="00F03D55" w:rsidRPr="00F03D55" w:rsidRDefault="00F03D55" w:rsidP="00F03D55">
      <w:pPr>
        <w:suppressAutoHyphens/>
        <w:spacing w:line="276" w:lineRule="auto"/>
        <w:ind w:firstLine="567"/>
        <w:jc w:val="both"/>
        <w:rPr>
          <w:b/>
        </w:rPr>
      </w:pPr>
      <w:r w:rsidRPr="00F03D55">
        <w:rPr>
          <w:b/>
        </w:rPr>
        <w:t xml:space="preserve">ЛОТ №1 - объект незавершенного строительства, расположенный по адресу: </w:t>
      </w:r>
      <w:proofErr w:type="spellStart"/>
      <w:r w:rsidRPr="00F03D55">
        <w:rPr>
          <w:b/>
        </w:rPr>
        <w:t>Респ</w:t>
      </w:r>
      <w:proofErr w:type="spellEnd"/>
      <w:r w:rsidRPr="00F03D55">
        <w:rPr>
          <w:b/>
        </w:rPr>
        <w:t xml:space="preserve">. Башкортостан, </w:t>
      </w:r>
      <w:proofErr w:type="spellStart"/>
      <w:r w:rsidRPr="00F03D55">
        <w:rPr>
          <w:b/>
        </w:rPr>
        <w:t>Кушнаренковский</w:t>
      </w:r>
      <w:proofErr w:type="spellEnd"/>
      <w:r w:rsidRPr="00F03D55">
        <w:rPr>
          <w:b/>
        </w:rPr>
        <w:t xml:space="preserve"> район, </w:t>
      </w:r>
      <w:proofErr w:type="spellStart"/>
      <w:r w:rsidRPr="00F03D55">
        <w:rPr>
          <w:b/>
        </w:rPr>
        <w:t>с</w:t>
      </w:r>
      <w:proofErr w:type="gramStart"/>
      <w:r w:rsidRPr="00F03D55">
        <w:rPr>
          <w:b/>
        </w:rPr>
        <w:t>.К</w:t>
      </w:r>
      <w:proofErr w:type="gramEnd"/>
      <w:r w:rsidRPr="00F03D55">
        <w:rPr>
          <w:b/>
        </w:rPr>
        <w:t>ушнаренково</w:t>
      </w:r>
      <w:proofErr w:type="spellEnd"/>
      <w:r w:rsidRPr="00F03D55">
        <w:rPr>
          <w:b/>
        </w:rPr>
        <w:t xml:space="preserve">, </w:t>
      </w:r>
      <w:proofErr w:type="spellStart"/>
      <w:r w:rsidRPr="00F03D55">
        <w:rPr>
          <w:b/>
        </w:rPr>
        <w:t>ул.Султанова</w:t>
      </w:r>
      <w:proofErr w:type="spellEnd"/>
      <w:r w:rsidRPr="00F03D55">
        <w:rPr>
          <w:b/>
        </w:rPr>
        <w:t xml:space="preserve"> д.9 (кадастровый номер 02:36:070128:1236).</w:t>
      </w:r>
    </w:p>
    <w:p w:rsidR="00F03D55" w:rsidRPr="00F03D55" w:rsidRDefault="00F03D55" w:rsidP="00F03D55">
      <w:pPr>
        <w:ind w:firstLine="567"/>
        <w:jc w:val="both"/>
      </w:pPr>
      <w:proofErr w:type="gramStart"/>
      <w:r w:rsidRPr="00F03D55">
        <w:t xml:space="preserve">Объект представляет собой бетонный, ленточный фундамент, степень готовности объекта 10%, площадь застройки площадь застройки – 105,0 </w:t>
      </w:r>
      <w:proofErr w:type="spellStart"/>
      <w:r w:rsidRPr="00F03D55">
        <w:t>кв.м</w:t>
      </w:r>
      <w:proofErr w:type="spellEnd"/>
      <w:r w:rsidRPr="00F03D55">
        <w:t xml:space="preserve">.  Объект недвижимости находится на земельном участке с кадастровым номером 02:36:070128:526 площадью 1633 </w:t>
      </w:r>
      <w:proofErr w:type="spellStart"/>
      <w:r w:rsidRPr="00F03D55">
        <w:t>кв.м</w:t>
      </w:r>
      <w:proofErr w:type="spellEnd"/>
      <w:r w:rsidRPr="00F03D55">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F03D55">
        <w:t>Кушнаренковский</w:t>
      </w:r>
      <w:proofErr w:type="spellEnd"/>
      <w:r w:rsidRPr="00F03D55">
        <w:t xml:space="preserve"> район  для строительства индивидуального жилого дома.</w:t>
      </w:r>
      <w:proofErr w:type="gramEnd"/>
      <w:r w:rsidRPr="00F03D55">
        <w:t xml:space="preserve">  Объект располагается в центральной части </w:t>
      </w:r>
      <w:proofErr w:type="spellStart"/>
      <w:r w:rsidRPr="00F03D55">
        <w:t>с</w:t>
      </w:r>
      <w:proofErr w:type="gramStart"/>
      <w:r w:rsidRPr="00F03D55">
        <w:t>.К</w:t>
      </w:r>
      <w:proofErr w:type="gramEnd"/>
      <w:r w:rsidRPr="00F03D55">
        <w:t>ушнаренково</w:t>
      </w:r>
      <w:proofErr w:type="spellEnd"/>
      <w:r w:rsidRPr="00F03D55">
        <w:t xml:space="preserve">.  Участок имеет правильную форму, ровную поверхность. </w:t>
      </w:r>
    </w:p>
    <w:p w:rsidR="000934CD" w:rsidRPr="000965F8" w:rsidRDefault="00271BCB" w:rsidP="001B47F0">
      <w:pPr>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F03D55">
        <w:t>937</w:t>
      </w:r>
      <w:r w:rsidR="00026358" w:rsidRPr="00026358">
        <w:t xml:space="preserve"> от </w:t>
      </w:r>
      <w:r w:rsidR="001B47F0">
        <w:t>1</w:t>
      </w:r>
      <w:r w:rsidR="00F03D55">
        <w:t>7</w:t>
      </w:r>
      <w:r w:rsidR="001B47F0">
        <w:t>.06</w:t>
      </w:r>
      <w:r w:rsidR="00EE6748">
        <w:t>.2020</w:t>
      </w:r>
      <w:r w:rsidR="00CC4B94" w:rsidRPr="00026358">
        <w:t xml:space="preserve"> года</w:t>
      </w:r>
      <w:r w:rsidR="00E726C3">
        <w:t xml:space="preserve"> и </w:t>
      </w:r>
      <w:r w:rsidR="009B1823">
        <w:t xml:space="preserve">  утверждено Протокол</w:t>
      </w:r>
      <w:r w:rsidR="00351706">
        <w:t>ами</w:t>
      </w:r>
      <w:r w:rsidR="009B1823">
        <w:t xml:space="preserve"> заседани</w:t>
      </w:r>
      <w:r w:rsidR="00351706">
        <w:t>й</w:t>
      </w:r>
      <w:r w:rsidR="009B1823">
        <w:t xml:space="preserve"> аукционной комиссии ГУП «Фонд жилищного строительства РБ» №</w:t>
      </w:r>
      <w:r w:rsidR="00E726C3">
        <w:t>1</w:t>
      </w:r>
      <w:r w:rsidR="001B47F0">
        <w:t>7</w:t>
      </w:r>
      <w:r w:rsidR="00F03D55">
        <w:t>8</w:t>
      </w:r>
      <w:r w:rsidR="009B1823">
        <w:t xml:space="preserve"> от </w:t>
      </w:r>
      <w:r w:rsidR="001B47F0">
        <w:t>16.06</w:t>
      </w:r>
      <w:r w:rsidR="0045129E">
        <w:t>.2020</w:t>
      </w:r>
      <w:r w:rsidR="00351706">
        <w:t xml:space="preserve"> года, №</w:t>
      </w:r>
      <w:r w:rsidR="006D6E57">
        <w:t>193 от 12.08.2020г</w:t>
      </w:r>
      <w:r w:rsidR="00351706">
        <w:t>.</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F03D55">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t>торги</w:t>
      </w:r>
      <w:r w:rsidR="00A56220">
        <w:t>,</w:t>
      </w:r>
      <w:r w:rsidR="000F0521">
        <w:t xml:space="preserve"> </w:t>
      </w:r>
      <w:r w:rsidR="00A56220">
        <w:t>объявленные на 23.07.2020г</w:t>
      </w:r>
      <w:r w:rsidR="006D6E57">
        <w:t xml:space="preserve">, на 17.08.2020г </w:t>
      </w:r>
      <w:r w:rsidR="00A56220">
        <w:t xml:space="preserve"> признаны несостоявшимися в связи с отсутствием заявок.</w:t>
      </w:r>
    </w:p>
    <w:p w:rsidR="00F03D55" w:rsidRDefault="00F03D55" w:rsidP="00F03D55">
      <w:pPr>
        <w:pStyle w:val="a5"/>
        <w:tabs>
          <w:tab w:val="left" w:pos="0"/>
        </w:tabs>
        <w:suppressAutoHyphens/>
        <w:spacing w:after="240"/>
        <w:ind w:left="0"/>
        <w:jc w:val="both"/>
        <w:rPr>
          <w:b/>
        </w:rPr>
      </w:pPr>
    </w:p>
    <w:p w:rsidR="00F03D55" w:rsidRDefault="001B47F0" w:rsidP="00F03D55">
      <w:pPr>
        <w:pStyle w:val="a5"/>
        <w:numPr>
          <w:ilvl w:val="1"/>
          <w:numId w:val="1"/>
        </w:numPr>
        <w:tabs>
          <w:tab w:val="left" w:pos="0"/>
        </w:tabs>
        <w:suppressAutoHyphens/>
        <w:spacing w:after="240"/>
        <w:ind w:left="0" w:firstLine="0"/>
        <w:jc w:val="both"/>
        <w:rPr>
          <w:b/>
        </w:rPr>
      </w:pPr>
      <w:r>
        <w:rPr>
          <w:b/>
        </w:rPr>
        <w:t xml:space="preserve"> </w:t>
      </w:r>
      <w:r w:rsidR="005A6803" w:rsidRPr="00A34457">
        <w:rPr>
          <w:b/>
        </w:rPr>
        <w:t>Начальная цена Имущества:</w:t>
      </w:r>
      <w:r w:rsidR="00F03D55" w:rsidRPr="00F03D55">
        <w:rPr>
          <w:b/>
        </w:rPr>
        <w:t xml:space="preserve"> 337 000,00 (триста тридцать семь тысяч) рублей, </w:t>
      </w:r>
    </w:p>
    <w:p w:rsidR="00F03D55" w:rsidRDefault="00F03D55" w:rsidP="00F03D55">
      <w:pPr>
        <w:pStyle w:val="a5"/>
        <w:tabs>
          <w:tab w:val="left" w:pos="0"/>
        </w:tabs>
        <w:suppressAutoHyphens/>
        <w:spacing w:after="240"/>
        <w:ind w:left="0"/>
        <w:jc w:val="both"/>
        <w:rPr>
          <w:b/>
        </w:rPr>
      </w:pPr>
      <w:r w:rsidRPr="00F03D55">
        <w:rPr>
          <w:b/>
        </w:rPr>
        <w:t>Шаг аукциона в размере  -  16 850,00 (шестнадцать тысяч восемьсот пятьдесят) рублей.</w:t>
      </w:r>
    </w:p>
    <w:p w:rsidR="00F03D55" w:rsidRPr="00F03D55" w:rsidRDefault="00F03D55" w:rsidP="00F03D55">
      <w:pPr>
        <w:pStyle w:val="a5"/>
        <w:tabs>
          <w:tab w:val="left" w:pos="0"/>
        </w:tabs>
        <w:suppressAutoHyphens/>
        <w:spacing w:after="240"/>
        <w:ind w:left="0"/>
        <w:jc w:val="both"/>
        <w:rPr>
          <w:b/>
        </w:rPr>
      </w:pPr>
    </w:p>
    <w:p w:rsidR="00A03692" w:rsidRDefault="005A6803" w:rsidP="00F03D55">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Pr="00FF4B81" w:rsidRDefault="005A6803" w:rsidP="00A03692">
      <w:pPr>
        <w:pStyle w:val="a5"/>
        <w:tabs>
          <w:tab w:val="left" w:pos="0"/>
        </w:tabs>
        <w:spacing w:after="240"/>
        <w:ind w:left="0" w:firstLine="567"/>
        <w:jc w:val="both"/>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5A6803" w:rsidRDefault="005A6803" w:rsidP="005A6803">
      <w:pPr>
        <w:pStyle w:val="a5"/>
        <w:numPr>
          <w:ilvl w:val="1"/>
          <w:numId w:val="1"/>
        </w:numPr>
        <w:tabs>
          <w:tab w:val="left" w:pos="0"/>
        </w:tabs>
        <w:spacing w:after="240"/>
        <w:ind w:left="0" w:firstLine="0"/>
        <w:jc w:val="both"/>
      </w:pPr>
      <w:r>
        <w:lastRenderedPageBreak/>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6D6E57">
        <w:rPr>
          <w:b/>
        </w:rPr>
        <w:t>14 августа</w:t>
      </w:r>
      <w:r w:rsidR="001812E3">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6D6E57">
        <w:rPr>
          <w:b/>
        </w:rPr>
        <w:t>10 сентября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6D6E57">
        <w:rPr>
          <w:b/>
        </w:rPr>
        <w:t>10 сентября</w:t>
      </w:r>
      <w:r w:rsidR="00A94BBB">
        <w:rPr>
          <w:b/>
        </w:rPr>
        <w:t xml:space="preserve"> </w:t>
      </w:r>
      <w:r>
        <w:rPr>
          <w:b/>
        </w:rPr>
        <w:t>2020 года</w:t>
      </w:r>
      <w:r w:rsidRPr="005B2601">
        <w:rPr>
          <w:b/>
        </w:rPr>
        <w:t xml:space="preserve"> </w:t>
      </w:r>
      <w:r w:rsidRPr="005B2601">
        <w:t xml:space="preserve">в </w:t>
      </w:r>
      <w:r w:rsidR="00A56220">
        <w:rPr>
          <w:b/>
        </w:rPr>
        <w:t>12</w:t>
      </w:r>
      <w:r w:rsidRPr="00647199">
        <w:rPr>
          <w:b/>
        </w:rPr>
        <w:t>.00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6D6E57">
        <w:rPr>
          <w:b/>
        </w:rPr>
        <w:t>15 сентября</w:t>
      </w:r>
      <w:r w:rsidR="00A56220">
        <w:rPr>
          <w:b/>
        </w:rPr>
        <w:t xml:space="preserve"> </w:t>
      </w:r>
      <w:r w:rsidRPr="006D4E3E">
        <w:rPr>
          <w:b/>
        </w:rPr>
        <w:t xml:space="preserve"> 20</w:t>
      </w:r>
      <w:r>
        <w:rPr>
          <w:b/>
        </w:rPr>
        <w:t>20</w:t>
      </w:r>
      <w:r w:rsidRPr="006D4E3E">
        <w:rPr>
          <w:b/>
        </w:rPr>
        <w:t xml:space="preserve"> года</w:t>
      </w:r>
      <w:r w:rsidRPr="005B2601">
        <w:rPr>
          <w:b/>
        </w:rPr>
        <w:t xml:space="preserve"> в </w:t>
      </w:r>
      <w:r w:rsidR="006D6E57">
        <w:rPr>
          <w:b/>
        </w:rPr>
        <w:t>11.40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6D6E57">
        <w:t>15 сентября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6D6E57">
        <w:t>15 сентября</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F03D55" w:rsidRPr="000B4DDD" w:rsidRDefault="00F03D55" w:rsidP="005A6803">
      <w:pPr>
        <w:contextualSpacing/>
        <w:jc w:val="both"/>
      </w:pPr>
    </w:p>
    <w:p w:rsidR="005A6803" w:rsidRDefault="005A6803" w:rsidP="005A6803">
      <w:pPr>
        <w:contextualSpacing/>
        <w:jc w:val="both"/>
        <w:rPr>
          <w:b/>
        </w:rPr>
      </w:pPr>
      <w:r w:rsidRPr="007C0E90">
        <w:rPr>
          <w:b/>
        </w:rPr>
        <w:t>8. Порядок проведения аукциона</w:t>
      </w:r>
    </w:p>
    <w:p w:rsidR="00F03D55" w:rsidRPr="007C0E90" w:rsidRDefault="00F03D55"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lastRenderedPageBreak/>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746FA4" w:rsidRPr="00F06B77" w:rsidRDefault="00A56220"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8935B2" w:rsidRPr="008935B2">
        <w:rPr>
          <w:b/>
        </w:rPr>
        <w:t>объект</w:t>
      </w:r>
      <w:r w:rsidR="008935B2">
        <w:rPr>
          <w:b/>
        </w:rPr>
        <w:t>а</w:t>
      </w:r>
      <w:r w:rsidR="008935B2" w:rsidRPr="008935B2">
        <w:rPr>
          <w:b/>
        </w:rPr>
        <w:t xml:space="preserve"> незавершенного строительства, расположенн</w:t>
      </w:r>
      <w:r w:rsidR="008935B2">
        <w:rPr>
          <w:b/>
        </w:rPr>
        <w:t>ого</w:t>
      </w:r>
      <w:r w:rsidR="008935B2" w:rsidRPr="008935B2">
        <w:rPr>
          <w:b/>
        </w:rPr>
        <w:t xml:space="preserve"> по адресу: </w:t>
      </w:r>
      <w:proofErr w:type="spellStart"/>
      <w:r w:rsidR="008935B2" w:rsidRPr="008935B2">
        <w:rPr>
          <w:b/>
        </w:rPr>
        <w:t>Респ</w:t>
      </w:r>
      <w:proofErr w:type="spellEnd"/>
      <w:r w:rsidR="008935B2" w:rsidRPr="008935B2">
        <w:rPr>
          <w:b/>
        </w:rPr>
        <w:t xml:space="preserve">. Башкортостан, </w:t>
      </w:r>
      <w:proofErr w:type="spellStart"/>
      <w:r w:rsidR="008935B2" w:rsidRPr="008935B2">
        <w:rPr>
          <w:b/>
        </w:rPr>
        <w:t>Кушнаренковский</w:t>
      </w:r>
      <w:proofErr w:type="spellEnd"/>
      <w:r w:rsidR="008935B2" w:rsidRPr="008935B2">
        <w:rPr>
          <w:b/>
        </w:rPr>
        <w:t xml:space="preserve"> район, </w:t>
      </w:r>
      <w:proofErr w:type="spellStart"/>
      <w:r w:rsidR="008935B2" w:rsidRPr="008935B2">
        <w:rPr>
          <w:b/>
        </w:rPr>
        <w:t>с</w:t>
      </w:r>
      <w:proofErr w:type="gramStart"/>
      <w:r w:rsidR="008935B2" w:rsidRPr="008935B2">
        <w:rPr>
          <w:b/>
        </w:rPr>
        <w:t>.К</w:t>
      </w:r>
      <w:proofErr w:type="gramEnd"/>
      <w:r w:rsidR="008935B2" w:rsidRPr="008935B2">
        <w:rPr>
          <w:b/>
        </w:rPr>
        <w:t>ушнаренково</w:t>
      </w:r>
      <w:proofErr w:type="spellEnd"/>
      <w:r w:rsidR="008935B2" w:rsidRPr="008935B2">
        <w:rPr>
          <w:b/>
        </w:rPr>
        <w:t xml:space="preserve">, </w:t>
      </w:r>
      <w:proofErr w:type="spellStart"/>
      <w:r w:rsidR="008935B2" w:rsidRPr="008935B2">
        <w:rPr>
          <w:b/>
        </w:rPr>
        <w:t>ул.</w:t>
      </w:r>
      <w:r w:rsidR="00F03D55">
        <w:rPr>
          <w:b/>
        </w:rPr>
        <w:t>Султанова</w:t>
      </w:r>
      <w:proofErr w:type="spellEnd"/>
      <w:r w:rsidR="00F03D55">
        <w:rPr>
          <w:b/>
        </w:rPr>
        <w:t xml:space="preserve"> </w:t>
      </w:r>
      <w:r w:rsidR="008935B2" w:rsidRPr="008935B2">
        <w:rPr>
          <w:b/>
        </w:rPr>
        <w:t xml:space="preserve"> д.</w:t>
      </w:r>
      <w:r w:rsidR="00F03D55">
        <w:rPr>
          <w:b/>
        </w:rPr>
        <w:t>9</w:t>
      </w:r>
      <w:r w:rsidR="008935B2" w:rsidRPr="008935B2">
        <w:rPr>
          <w:b/>
        </w:rPr>
        <w:t xml:space="preserve"> (ка</w:t>
      </w:r>
      <w:r w:rsidR="00F03D55">
        <w:rPr>
          <w:b/>
        </w:rPr>
        <w:t>дастровый номер 02:36:070128:123</w:t>
      </w:r>
      <w:r w:rsidR="008935B2" w:rsidRPr="008935B2">
        <w:rPr>
          <w:b/>
        </w:rPr>
        <w:t>6</w:t>
      </w:r>
      <w:r w:rsidR="00F03D55">
        <w:rPr>
          <w:b/>
        </w:rPr>
        <w:t>)</w:t>
      </w:r>
      <w:r w:rsidR="004433EF" w:rsidRPr="004433EF">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285339">
        <w:t>1</w:t>
      </w:r>
      <w:r w:rsidR="00EB3B6B">
        <w:t>308</w:t>
      </w:r>
      <w:r w:rsidR="00A94F34">
        <w:t>20/9022849/0</w:t>
      </w:r>
      <w:r w:rsidR="00EB3B6B">
        <w:t>3</w:t>
      </w:r>
      <w:r w:rsidR="00A94F34">
        <w:t xml:space="preserve"> от </w:t>
      </w:r>
      <w:r w:rsidR="00EB3B6B">
        <w:t>13.08</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35B2" w:rsidP="00757574">
      <w:pPr>
        <w:suppressAutoHyphens/>
        <w:ind w:firstLine="567"/>
        <w:jc w:val="both"/>
      </w:pPr>
      <w:r w:rsidRPr="008935B2">
        <w:rPr>
          <w:b/>
        </w:rPr>
        <w:t xml:space="preserve">объекта незавершенного строительства, расположенного по адресу: </w:t>
      </w:r>
      <w:proofErr w:type="spellStart"/>
      <w:r w:rsidRPr="008935B2">
        <w:rPr>
          <w:b/>
        </w:rPr>
        <w:t>Респ</w:t>
      </w:r>
      <w:proofErr w:type="spellEnd"/>
      <w:r w:rsidRPr="008935B2">
        <w:rPr>
          <w:b/>
        </w:rPr>
        <w:t xml:space="preserve">. Башкортостан, </w:t>
      </w:r>
      <w:proofErr w:type="spellStart"/>
      <w:r w:rsidRPr="008935B2">
        <w:rPr>
          <w:b/>
        </w:rPr>
        <w:t>Кушнаренковский</w:t>
      </w:r>
      <w:proofErr w:type="spellEnd"/>
      <w:r w:rsidRPr="008935B2">
        <w:rPr>
          <w:b/>
        </w:rPr>
        <w:t xml:space="preserve"> район, </w:t>
      </w:r>
      <w:proofErr w:type="spellStart"/>
      <w:r w:rsidRPr="008935B2">
        <w:rPr>
          <w:b/>
        </w:rPr>
        <w:t>с</w:t>
      </w:r>
      <w:proofErr w:type="gramStart"/>
      <w:r w:rsidRPr="008935B2">
        <w:rPr>
          <w:b/>
        </w:rPr>
        <w:t>.К</w:t>
      </w:r>
      <w:proofErr w:type="gramEnd"/>
      <w:r w:rsidRPr="008935B2">
        <w:rPr>
          <w:b/>
        </w:rPr>
        <w:t>ушнаренково</w:t>
      </w:r>
      <w:proofErr w:type="spellEnd"/>
      <w:r w:rsidRPr="008935B2">
        <w:rPr>
          <w:b/>
        </w:rPr>
        <w:t xml:space="preserve">, </w:t>
      </w:r>
      <w:proofErr w:type="spellStart"/>
      <w:r w:rsidRPr="008935B2">
        <w:rPr>
          <w:b/>
        </w:rPr>
        <w:t>ул.</w:t>
      </w:r>
      <w:r w:rsidR="00F03D55">
        <w:rPr>
          <w:b/>
        </w:rPr>
        <w:t>Султанова</w:t>
      </w:r>
      <w:proofErr w:type="spellEnd"/>
      <w:r w:rsidR="00F03D55">
        <w:rPr>
          <w:b/>
        </w:rPr>
        <w:t xml:space="preserve"> д.9</w:t>
      </w:r>
      <w:r w:rsidRPr="008935B2">
        <w:rPr>
          <w:b/>
        </w:rPr>
        <w:t xml:space="preserve"> (кадастровый номер 02:36:070128:12</w:t>
      </w:r>
      <w:r w:rsidR="00F03D55">
        <w:rPr>
          <w:b/>
        </w:rPr>
        <w:t>3</w:t>
      </w:r>
      <w:r w:rsidRPr="008935B2">
        <w:rPr>
          <w:b/>
        </w:rPr>
        <w:t>6</w:t>
      </w:r>
      <w:r w:rsidR="00F03D55">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EB3B6B">
        <w:t>1308</w:t>
      </w:r>
      <w:r w:rsidR="0045129E">
        <w:t>20</w:t>
      </w:r>
      <w:r w:rsidR="006E7F44">
        <w:t>/9022849/</w:t>
      </w:r>
      <w:r w:rsidR="00FD35DF">
        <w:t>0</w:t>
      </w:r>
      <w:r w:rsidR="00EB3B6B">
        <w:t>3</w:t>
      </w:r>
      <w:r w:rsidR="006E7F44">
        <w:t xml:space="preserve"> от </w:t>
      </w:r>
      <w:r w:rsidR="00EB3B6B">
        <w:t>13.08</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285339">
        <w:t>20</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285339" w:rsidRDefault="00285339" w:rsidP="00AE5273">
      <w:pPr>
        <w:pStyle w:val="a5"/>
        <w:ind w:left="0"/>
        <w:jc w:val="both"/>
      </w:pPr>
    </w:p>
    <w:p w:rsidR="00285339" w:rsidRDefault="0028533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w:t>
      </w:r>
      <w:bookmarkStart w:id="0" w:name="_GoBack"/>
      <w:bookmarkEnd w:id="0"/>
      <w:r w:rsidR="00D75489">
        <w:rPr>
          <w:i/>
        </w:rPr>
        <w:t>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6D6E57"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F03D55">
        <w:t>937</w:t>
      </w:r>
      <w:r w:rsidR="003114BC" w:rsidRPr="003114BC">
        <w:t xml:space="preserve"> от </w:t>
      </w:r>
      <w:r w:rsidR="00F03D55">
        <w:t>17</w:t>
      </w:r>
      <w:r w:rsidR="008935B2">
        <w:t>.06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F03D55">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w:t>
      </w:r>
      <w:r w:rsidR="00F03D55">
        <w:rPr>
          <w:bCs/>
        </w:rPr>
        <w:t>Султанова</w:t>
      </w:r>
      <w:proofErr w:type="spellEnd"/>
      <w:r w:rsidR="00F03D55">
        <w:rPr>
          <w:bCs/>
        </w:rPr>
        <w:t xml:space="preserve"> д.9</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C17EA" w:rsidRPr="002C17EA">
        <w:rPr>
          <w:b/>
        </w:rPr>
        <w:t xml:space="preserve">объект незавершенного строительства, </w:t>
      </w:r>
      <w:r w:rsidR="00651734">
        <w:rPr>
          <w:b/>
        </w:rPr>
        <w:t xml:space="preserve">площадь застройки </w:t>
      </w:r>
      <w:r w:rsidR="006264FE">
        <w:rPr>
          <w:b/>
        </w:rPr>
        <w:t>105,0</w:t>
      </w:r>
      <w:r w:rsidR="00651734">
        <w:rPr>
          <w:b/>
        </w:rPr>
        <w:t xml:space="preserve"> </w:t>
      </w:r>
      <w:proofErr w:type="spellStart"/>
      <w:r w:rsidR="00651734">
        <w:rPr>
          <w:b/>
        </w:rPr>
        <w:t>кв.м</w:t>
      </w:r>
      <w:proofErr w:type="spellEnd"/>
      <w:r w:rsidR="00651734">
        <w:rPr>
          <w:b/>
        </w:rPr>
        <w:t xml:space="preserve">., </w:t>
      </w:r>
      <w:r w:rsidR="00651734" w:rsidRPr="00651734">
        <w:rPr>
          <w:b/>
        </w:rPr>
        <w:t>степень готовност</w:t>
      </w:r>
      <w:r w:rsidR="00651734">
        <w:rPr>
          <w:b/>
        </w:rPr>
        <w:t>и – 10%, адрес объекта</w:t>
      </w:r>
      <w:r w:rsidR="002C17EA" w:rsidRPr="002C17EA">
        <w:rPr>
          <w:b/>
        </w:rPr>
        <w:t>:</w:t>
      </w:r>
      <w:r w:rsidR="00651734">
        <w:rPr>
          <w:b/>
        </w:rPr>
        <w:t xml:space="preserve"> Россия, </w:t>
      </w:r>
      <w:r w:rsidR="002C17EA" w:rsidRPr="002C17EA">
        <w:rPr>
          <w:b/>
        </w:rPr>
        <w:t xml:space="preserve"> Респ</w:t>
      </w:r>
      <w:r w:rsidR="00651734">
        <w:rPr>
          <w:b/>
        </w:rPr>
        <w:t>ублика</w:t>
      </w:r>
      <w:r w:rsidR="002C17EA" w:rsidRPr="002C17EA">
        <w:rPr>
          <w:b/>
        </w:rPr>
        <w:t xml:space="preserve"> Башкортостан, </w:t>
      </w:r>
      <w:proofErr w:type="spellStart"/>
      <w:r w:rsidR="002C17EA" w:rsidRPr="002C17EA">
        <w:rPr>
          <w:b/>
        </w:rPr>
        <w:t>Кушнаренковский</w:t>
      </w:r>
      <w:proofErr w:type="spellEnd"/>
      <w:r w:rsidR="002C17EA" w:rsidRPr="002C17EA">
        <w:rPr>
          <w:b/>
        </w:rPr>
        <w:t xml:space="preserve"> район, </w:t>
      </w:r>
      <w:proofErr w:type="spellStart"/>
      <w:r w:rsidR="002C17EA" w:rsidRPr="002C17EA">
        <w:rPr>
          <w:b/>
        </w:rPr>
        <w:t>с</w:t>
      </w:r>
      <w:proofErr w:type="gramStart"/>
      <w:r w:rsidR="002C17EA" w:rsidRPr="002C17EA">
        <w:rPr>
          <w:b/>
        </w:rPr>
        <w:t>.К</w:t>
      </w:r>
      <w:proofErr w:type="gramEnd"/>
      <w:r w:rsidR="002C17EA" w:rsidRPr="002C17EA">
        <w:rPr>
          <w:b/>
        </w:rPr>
        <w:t>ушнаренково</w:t>
      </w:r>
      <w:proofErr w:type="spellEnd"/>
      <w:r w:rsidR="002C17EA" w:rsidRPr="002C17EA">
        <w:rPr>
          <w:b/>
        </w:rPr>
        <w:t xml:space="preserve">, </w:t>
      </w:r>
      <w:proofErr w:type="spellStart"/>
      <w:r w:rsidR="002C17EA" w:rsidRPr="002C17EA">
        <w:rPr>
          <w:b/>
        </w:rPr>
        <w:t>ул.</w:t>
      </w:r>
      <w:r w:rsidR="006264FE">
        <w:rPr>
          <w:b/>
        </w:rPr>
        <w:t>Султанова</w:t>
      </w:r>
      <w:proofErr w:type="spellEnd"/>
      <w:r w:rsidR="006264FE">
        <w:rPr>
          <w:b/>
        </w:rPr>
        <w:t xml:space="preserve"> д.9</w:t>
      </w:r>
      <w:r w:rsidR="002C17EA" w:rsidRPr="002C17EA">
        <w:rPr>
          <w:b/>
        </w:rPr>
        <w:t xml:space="preserve"> (кадастровый номер 02:36:070128:12</w:t>
      </w:r>
      <w:r w:rsidR="006264FE">
        <w:rPr>
          <w:b/>
        </w:rPr>
        <w:t>3</w:t>
      </w:r>
      <w:r w:rsidR="002C17EA" w:rsidRPr="002C17EA">
        <w:rPr>
          <w:b/>
        </w:rPr>
        <w:t>6</w:t>
      </w:r>
      <w:r w:rsidR="002C17EA">
        <w:rPr>
          <w:b/>
        </w:rPr>
        <w:t xml:space="preserve">), </w:t>
      </w:r>
      <w:r w:rsidRPr="003114BC">
        <w:t>(далее – Объект).</w:t>
      </w:r>
    </w:p>
    <w:p w:rsidR="003114BC" w:rsidRPr="00C43522" w:rsidRDefault="003114BC" w:rsidP="00675C26">
      <w:pPr>
        <w:ind w:firstLine="567"/>
        <w:contextualSpacing/>
        <w:jc w:val="both"/>
      </w:pPr>
      <w:r w:rsidRPr="00C43522">
        <w:t>Право хозяйственного ведения «Продавца» на Объект  зарегистрировано на основании</w:t>
      </w:r>
      <w:r w:rsidR="00B714F4" w:rsidRPr="00C43522">
        <w:t xml:space="preserve"> кадастрового паспорта объекта незавершенного строительства от 2</w:t>
      </w:r>
      <w:r w:rsidR="00C8674E" w:rsidRPr="00C43522">
        <w:t>1</w:t>
      </w:r>
      <w:r w:rsidR="00B714F4" w:rsidRPr="00C43522">
        <w:t xml:space="preserve">.01.2013 №б/н, выданного Территориальным отделом по </w:t>
      </w:r>
      <w:proofErr w:type="spellStart"/>
      <w:r w:rsidR="00B714F4" w:rsidRPr="00C43522">
        <w:t>Кушнаренковскому</w:t>
      </w:r>
      <w:proofErr w:type="spellEnd"/>
      <w:r w:rsidR="00B714F4" w:rsidRPr="00C43522">
        <w:t xml:space="preserve"> району Филиала ФГБУ «ФКП </w:t>
      </w:r>
      <w:proofErr w:type="spellStart"/>
      <w:r w:rsidR="00B714F4" w:rsidRPr="00C43522">
        <w:t>Росреестра</w:t>
      </w:r>
      <w:proofErr w:type="spellEnd"/>
      <w:r w:rsidR="00B714F4" w:rsidRPr="00C43522">
        <w:t xml:space="preserve">» по Республике Башкортостан; </w:t>
      </w:r>
      <w:r w:rsidRPr="00C43522">
        <w:t xml:space="preserve"> </w:t>
      </w:r>
      <w:r w:rsidR="00C2770F" w:rsidRPr="00C43522">
        <w:t xml:space="preserve">разрешения на </w:t>
      </w:r>
      <w:r w:rsidR="00651734" w:rsidRPr="00C43522">
        <w:t>строительство</w:t>
      </w:r>
      <w:r w:rsidR="00DE733B" w:rsidRPr="00C43522">
        <w:t xml:space="preserve"> от </w:t>
      </w:r>
      <w:r w:rsidR="00651734" w:rsidRPr="00C43522">
        <w:t>07.08.2007</w:t>
      </w:r>
      <w:r w:rsidR="00DE733B" w:rsidRPr="00C43522">
        <w:t xml:space="preserve"> года №</w:t>
      </w:r>
      <w:r w:rsidR="00C8674E" w:rsidRPr="00C43522">
        <w:t>80</w:t>
      </w:r>
      <w:r w:rsidR="00C2770F" w:rsidRPr="00C43522">
        <w:t xml:space="preserve">, выданного </w:t>
      </w:r>
      <w:r w:rsidR="00651734" w:rsidRPr="00C43522">
        <w:t xml:space="preserve">отделом архитектуры  и градостроительства </w:t>
      </w:r>
      <w:r w:rsidR="00C2770F" w:rsidRPr="00C43522">
        <w:t xml:space="preserve">Администрацией муниципального района </w:t>
      </w:r>
      <w:proofErr w:type="spellStart"/>
      <w:r w:rsidR="00DE733B" w:rsidRPr="00C43522">
        <w:t>Кушнаренковский</w:t>
      </w:r>
      <w:proofErr w:type="spellEnd"/>
      <w:r w:rsidR="00C2770F" w:rsidRPr="00C43522">
        <w:t xml:space="preserve"> район Республики Башкортостан; договора аренды  земельного участка</w:t>
      </w:r>
      <w:r w:rsidR="00DE733B" w:rsidRPr="00C43522">
        <w:t>, предоставленного в пользование по результатам несостоявшихся торгов по продаже права аренды земельного участка от 16.08.2007 №1</w:t>
      </w:r>
      <w:r w:rsidR="00B714F4" w:rsidRPr="00C43522">
        <w:t>; дополнительного соглашения к договору аренды №1 от 16.08.2007 от 11.05.2012 №65.</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8063FC" w:rsidRPr="00C43522">
        <w:t>02-04-43/003/2013-5</w:t>
      </w:r>
      <w:r w:rsidR="00C43522" w:rsidRPr="00C43522">
        <w:t>82</w:t>
      </w:r>
      <w:r w:rsidR="008063FC" w:rsidRPr="00C43522">
        <w:t xml:space="preserve"> от 17 апреля 2013 года</w:t>
      </w:r>
      <w:r w:rsidR="00675C26" w:rsidRPr="00C43522">
        <w:t>.</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Default="003114BC" w:rsidP="003114BC">
      <w:pPr>
        <w:ind w:firstLine="426"/>
        <w:jc w:val="both"/>
        <w:rPr>
          <w:b/>
        </w:rPr>
      </w:pPr>
    </w:p>
    <w:p w:rsidR="006264FE" w:rsidRDefault="006264FE" w:rsidP="003114BC">
      <w:pPr>
        <w:ind w:firstLine="426"/>
        <w:jc w:val="both"/>
        <w:rPr>
          <w:b/>
        </w:rPr>
      </w:pPr>
    </w:p>
    <w:p w:rsidR="006264FE" w:rsidRPr="003114BC" w:rsidRDefault="006264FE" w:rsidP="003114BC">
      <w:pPr>
        <w:ind w:firstLine="426"/>
        <w:jc w:val="both"/>
        <w:rPr>
          <w:b/>
        </w:rPr>
      </w:pPr>
    </w:p>
    <w:p w:rsidR="003114BC" w:rsidRPr="003114BC" w:rsidRDefault="0004056F" w:rsidP="003114BC">
      <w:pPr>
        <w:ind w:firstLine="544"/>
        <w:contextualSpacing/>
        <w:jc w:val="center"/>
        <w:rPr>
          <w:b/>
        </w:rPr>
      </w:pPr>
      <w:r>
        <w:rPr>
          <w:b/>
        </w:rPr>
        <w:lastRenderedPageBreak/>
        <w:t>3</w:t>
      </w:r>
      <w:r w:rsidR="003114BC" w:rsidRPr="003114BC">
        <w:rPr>
          <w:b/>
        </w:rPr>
        <w:t>. Плата по договору</w:t>
      </w:r>
    </w:p>
    <w:p w:rsidR="003114BC" w:rsidRPr="003114BC" w:rsidRDefault="003114BC" w:rsidP="003114BC">
      <w:pPr>
        <w:ind w:right="45" w:firstLine="567"/>
        <w:jc w:val="both"/>
        <w:rPr>
          <w:bCs/>
        </w:rPr>
      </w:pPr>
    </w:p>
    <w:p w:rsidR="003114BC" w:rsidRPr="00450691" w:rsidRDefault="003114BC" w:rsidP="003114BC">
      <w:pPr>
        <w:suppressAutoHyphens/>
        <w:ind w:firstLine="567"/>
        <w:jc w:val="both"/>
      </w:pPr>
      <w:r w:rsidRPr="003114BC">
        <w:t xml:space="preserve">3.1. Стоимость  Объекта  составляет  </w:t>
      </w:r>
      <w:r w:rsidR="00450691">
        <w:rPr>
          <w:b/>
        </w:rPr>
        <w:t xml:space="preserve">________________________, </w:t>
      </w:r>
      <w:r w:rsidR="00450691" w:rsidRPr="00450691">
        <w:t>в том числе НДС.</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DC43E0" w:rsidRPr="003114BC"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104FE" w:rsidRPr="003114BC" w:rsidRDefault="005104FE" w:rsidP="00DC43E0">
      <w:pPr>
        <w:ind w:right="45" w:firstLine="567"/>
        <w:jc w:val="both"/>
      </w:pP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Pr="003114BC" w:rsidRDefault="00DC43E0" w:rsidP="00DC43E0">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C43E0" w:rsidRPr="003114BC" w:rsidRDefault="00DC43E0"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DC43E0" w:rsidRDefault="00DC43E0" w:rsidP="00DC43E0">
      <w:pPr>
        <w:ind w:right="45" w:firstLine="567"/>
        <w:jc w:val="center"/>
        <w:rPr>
          <w:b/>
        </w:rPr>
      </w:pPr>
      <w:r w:rsidRPr="003114BC">
        <w:rPr>
          <w:b/>
        </w:rPr>
        <w:lastRenderedPageBreak/>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1812E3">
        <w:trPr>
          <w:trHeight w:val="2921"/>
        </w:trPr>
        <w:tc>
          <w:tcPr>
            <w:tcW w:w="4999" w:type="dxa"/>
          </w:tcPr>
          <w:p w:rsidR="00DC43E0" w:rsidRPr="00F42F14" w:rsidRDefault="00DC43E0" w:rsidP="001812E3">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1812E3">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1812E3">
            <w:pPr>
              <w:contextualSpacing/>
              <w:jc w:val="both"/>
              <w:rPr>
                <w:b/>
              </w:rPr>
            </w:pPr>
            <w:r w:rsidRPr="00F42F14">
              <w:rPr>
                <w:b/>
              </w:rPr>
              <w:t>ГУП «Фонд жилищного строительства</w:t>
            </w:r>
          </w:p>
          <w:p w:rsidR="00DC43E0" w:rsidRPr="00F42F14" w:rsidRDefault="00DC43E0" w:rsidP="001812E3">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1812E3">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1812E3">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1812E3">
            <w:pPr>
              <w:widowControl w:val="0"/>
              <w:autoSpaceDE w:val="0"/>
              <w:autoSpaceDN w:val="0"/>
              <w:adjustRightInd w:val="0"/>
              <w:rPr>
                <w:rFonts w:eastAsiaTheme="minorEastAsia"/>
              </w:rPr>
            </w:pPr>
          </w:p>
          <w:p w:rsidR="00DC43E0" w:rsidRPr="005104FE" w:rsidRDefault="00DC43E0" w:rsidP="001812E3">
            <w:pPr>
              <w:widowControl w:val="0"/>
              <w:autoSpaceDE w:val="0"/>
              <w:autoSpaceDN w:val="0"/>
              <w:adjustRightInd w:val="0"/>
              <w:rPr>
                <w:rFonts w:eastAsiaTheme="minorEastAsia"/>
              </w:rPr>
            </w:pPr>
          </w:p>
          <w:p w:rsidR="00DC43E0" w:rsidRPr="00F42F14" w:rsidRDefault="00DC43E0" w:rsidP="001812E3">
            <w:pPr>
              <w:contextualSpacing/>
              <w:jc w:val="both"/>
            </w:pPr>
            <w:r>
              <w:t>Ге</w:t>
            </w:r>
            <w:r w:rsidRPr="00F42F14">
              <w:t>неральн</w:t>
            </w:r>
            <w:r>
              <w:t>ый</w:t>
            </w:r>
            <w:r w:rsidRPr="00F42F14">
              <w:t xml:space="preserve"> директор</w:t>
            </w:r>
          </w:p>
          <w:p w:rsidR="00DC43E0" w:rsidRPr="00F42F14" w:rsidRDefault="00DC43E0" w:rsidP="001812E3">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1812E3">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CD" w:rsidRDefault="003E26CD" w:rsidP="004C63BA">
      <w:r>
        <w:separator/>
      </w:r>
    </w:p>
  </w:endnote>
  <w:endnote w:type="continuationSeparator" w:id="0">
    <w:p w:rsidR="003E26CD" w:rsidRDefault="003E26C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6D6E57" w:rsidRDefault="006D6E57">
        <w:pPr>
          <w:pStyle w:val="a8"/>
          <w:jc w:val="right"/>
        </w:pPr>
        <w:r>
          <w:fldChar w:fldCharType="begin"/>
        </w:r>
        <w:r>
          <w:instrText>PAGE   \* MERGEFORMAT</w:instrText>
        </w:r>
        <w:r>
          <w:fldChar w:fldCharType="separate"/>
        </w:r>
        <w:r w:rsidR="00EB3B6B">
          <w:rPr>
            <w:noProof/>
          </w:rPr>
          <w:t>19</w:t>
        </w:r>
        <w:r>
          <w:fldChar w:fldCharType="end"/>
        </w:r>
      </w:p>
    </w:sdtContent>
  </w:sdt>
  <w:p w:rsidR="006D6E57" w:rsidRDefault="006D6E57"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D6E57" w:rsidRDefault="006D6E57">
        <w:pPr>
          <w:pStyle w:val="a8"/>
          <w:jc w:val="center"/>
        </w:pPr>
        <w:r>
          <w:fldChar w:fldCharType="begin"/>
        </w:r>
        <w:r>
          <w:instrText>PAGE   \* MERGEFORMAT</w:instrText>
        </w:r>
        <w:r>
          <w:fldChar w:fldCharType="separate"/>
        </w:r>
        <w:r w:rsidR="00EB3B6B">
          <w:rPr>
            <w:noProof/>
          </w:rPr>
          <w:t>20</w:t>
        </w:r>
        <w:r>
          <w:rPr>
            <w:noProof/>
          </w:rPr>
          <w:fldChar w:fldCharType="end"/>
        </w:r>
      </w:p>
    </w:sdtContent>
  </w:sdt>
  <w:p w:rsidR="006D6E57" w:rsidRDefault="006D6E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CD" w:rsidRDefault="003E26CD" w:rsidP="004C63BA">
      <w:r>
        <w:separator/>
      </w:r>
    </w:p>
  </w:footnote>
  <w:footnote w:type="continuationSeparator" w:id="0">
    <w:p w:rsidR="003E26CD" w:rsidRDefault="003E26C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2E3"/>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533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1706"/>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E26CD"/>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691"/>
    <w:rsid w:val="00450DE5"/>
    <w:rsid w:val="0045129E"/>
    <w:rsid w:val="0045397A"/>
    <w:rsid w:val="0045672C"/>
    <w:rsid w:val="00463D17"/>
    <w:rsid w:val="004652A7"/>
    <w:rsid w:val="00472CA4"/>
    <w:rsid w:val="0047412E"/>
    <w:rsid w:val="00477D23"/>
    <w:rsid w:val="004820DB"/>
    <w:rsid w:val="00487708"/>
    <w:rsid w:val="00494E56"/>
    <w:rsid w:val="004961AF"/>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046B6"/>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64FE"/>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1E5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6E57"/>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553"/>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6220"/>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1E5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3522"/>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8674E"/>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B3B6B"/>
    <w:rsid w:val="00EC2FA2"/>
    <w:rsid w:val="00ED1085"/>
    <w:rsid w:val="00ED3517"/>
    <w:rsid w:val="00EE2656"/>
    <w:rsid w:val="00EE53C3"/>
    <w:rsid w:val="00EE6748"/>
    <w:rsid w:val="00EE7BB9"/>
    <w:rsid w:val="00EF0EA9"/>
    <w:rsid w:val="00F03D55"/>
    <w:rsid w:val="00F06B77"/>
    <w:rsid w:val="00F10BB2"/>
    <w:rsid w:val="00F14D8F"/>
    <w:rsid w:val="00F1667C"/>
    <w:rsid w:val="00F2372C"/>
    <w:rsid w:val="00F3198B"/>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8571-84AC-4F28-859C-AB5E47F1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20</Pages>
  <Words>7215</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306</cp:revision>
  <cp:lastPrinted>2019-11-13T07:07:00Z</cp:lastPrinted>
  <dcterms:created xsi:type="dcterms:W3CDTF">2016-09-27T07:20:00Z</dcterms:created>
  <dcterms:modified xsi:type="dcterms:W3CDTF">2020-08-12T05:05:00Z</dcterms:modified>
</cp:coreProperties>
</file>