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D1" w:rsidRDefault="001716D1" w:rsidP="003D232D">
      <w:pPr>
        <w:keepNext/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№______     (ЛОТ №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купли-продажи государственного имущества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Уфа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«____»   _______ 2019 г.</w:t>
      </w:r>
    </w:p>
    <w:p w:rsidR="00CD3886" w:rsidRPr="00CD3886" w:rsidRDefault="00CD3886" w:rsidP="00CD38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ГУП</w:t>
      </w:r>
      <w:r w:rsidRPr="00CD38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«Фонд жилищного строительства Республики Башкортостан»,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генерального директора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Шигапова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Рамиля</w:t>
      </w:r>
      <w:proofErr w:type="spellEnd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F0A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Махмутовича</w:t>
      </w:r>
      <w:proofErr w:type="spell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</w:t>
      </w:r>
      <w:proofErr w:type="gramStart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с одной стороны, и </w:t>
      </w:r>
    </w:p>
    <w:p w:rsidR="00CD3886" w:rsidRPr="00CD3886" w:rsidRDefault="00CD3886" w:rsidP="00CD388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</w:t>
      </w: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Покупатель, с другой стороны,</w:t>
      </w:r>
    </w:p>
    <w:p w:rsidR="00CD3886" w:rsidRPr="00CD3886" w:rsidRDefault="00CD3886" w:rsidP="00CD3886">
      <w:pPr>
        <w:tabs>
          <w:tab w:val="center" w:pos="4153"/>
          <w:tab w:val="right" w:pos="8306"/>
        </w:tabs>
        <w:spacing w:after="0" w:line="240" w:lineRule="auto"/>
        <w:ind w:right="45"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именуемые в дальнейшем Стороны, заключили настоящий Договор о нижеследующем:</w:t>
      </w:r>
      <w:r w:rsidRPr="00CD38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  <w:r w:rsidRPr="00CD388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CD3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15240" t="11430" r="12700" b="69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</w:t>
      </w:r>
      <w:proofErr w:type="gramStart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05.09</w:t>
      </w:r>
      <w:r w:rsidR="00582998" w:rsidRPr="00582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года 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итоговым протоколом № ____  от  ___________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</w:t>
      </w:r>
      <w:proofErr w:type="gramEnd"/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заседания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аукционной комиссии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ГУП «Фонд жилищного строительства Республики Башкортостан»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реализации</w:t>
      </w:r>
      <w:r w:rsidRPr="00067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255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объектов незавершенного строительства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 Башкортостан, </w:t>
      </w:r>
      <w:proofErr w:type="spell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елеуз</w:t>
      </w:r>
      <w:proofErr w:type="spellEnd"/>
      <w:r w:rsidR="00C25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мкр.Тугайлы-4.</w:t>
      </w:r>
    </w:p>
    <w:p w:rsidR="00582998" w:rsidRPr="000F453B" w:rsidRDefault="00582998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договора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2.1.Продавец продает, а Покупатель приобретает в собственность объект недвижимости по цене и на условиях настоящего Договора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 незав</w:t>
      </w:r>
      <w:r w:rsidR="008A4E37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ршенного строительства, площадь застройки 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134,07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кв.м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степень готовности 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%, адрес объекта: Республика Башкортостан,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.М</w:t>
      </w:r>
      <w:proofErr w:type="gram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елеуз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ул.Аминева</w:t>
      </w:r>
      <w:proofErr w:type="spellEnd"/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ED294C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кадастровый номер: 02:68:010901:5</w:t>
      </w:r>
      <w:r w:rsidR="000755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Объект).</w:t>
      </w:r>
    </w:p>
    <w:p w:rsidR="00582998" w:rsidRPr="000F453B" w:rsidRDefault="00582998" w:rsidP="0058299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хозяйственного ведения «Продавца» на Объект  зарегистрировано на основании Разрешения на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0F45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03537101-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выданного Администрацией 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Мелеузовский</w:t>
      </w:r>
      <w:proofErr w:type="spellEnd"/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договора аренды земельного участка находящегося в государственной собственности от 08.07.2011 №5487, кадастрового паспорта объекта незавершенного строительства от 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16.05</w:t>
      </w:r>
      <w:r w:rsidR="00ED294C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 №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02/13/1-</w:t>
      </w:r>
      <w:r w:rsid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358346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выдавший орган: Филиал федерального государственного учреждения «Федеральная кадастровая палата Федеральной службы государственной регистрации, кадастра и картографии» по Республике Башкортостан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Едином государственном реестре прав на недвижимое имущество и сделок с ним право хозяйственного ведения зарегистрировано за номером: №02-04-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12/016/2013-</w:t>
      </w:r>
      <w:r w:rsidR="00075542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29.05</w:t>
      </w:r>
      <w:r w:rsidR="00881C48"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.2013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677F5" w:rsidRPr="000F453B" w:rsidRDefault="000677F5" w:rsidP="00926AC3">
      <w:pPr>
        <w:pStyle w:val="a4"/>
        <w:numPr>
          <w:ilvl w:val="1"/>
          <w:numId w:val="37"/>
        </w:numPr>
        <w:ind w:left="0" w:firstLine="567"/>
        <w:jc w:val="both"/>
      </w:pPr>
      <w:r w:rsidRPr="000F453B"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0677F5" w:rsidRPr="000F453B" w:rsidRDefault="000677F5" w:rsidP="000677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firstLine="54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Плата по договору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677F5" w:rsidRPr="000F453B" w:rsidRDefault="000677F5" w:rsidP="000677F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Стоимость  Объекта  составляет 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_________________________, 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НДС.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Покупатель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оплачивает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указанную в пункте 3.1. настоящего Договора, путем перечисления денежных средств на счет Продавца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тридцати календарных  дней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заключения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Сумма задатка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</w:t>
      </w:r>
      <w:r w:rsidR="00275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113 800,00 (сто тринадцать тысяч восемьсот</w:t>
      </w:r>
      <w:r w:rsidR="00582998"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 рублей,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внесенная Покупателем согласно Договору о задатке ______________ от  _________________ года засчитывается в счет оплаты Объекта.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производится в рублях.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Днем оплаты считается день поступления денежных средств на счет Продавца.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Обязанности и права Сторон</w:t>
      </w:r>
    </w:p>
    <w:p w:rsidR="000677F5" w:rsidRPr="000F453B" w:rsidRDefault="000677F5" w:rsidP="000677F5">
      <w:pPr>
        <w:spacing w:after="0" w:line="240" w:lineRule="auto"/>
        <w:ind w:right="45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Покупатель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Объекта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 и в порядке, установленные разделом 3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 </w:t>
      </w:r>
      <w:proofErr w:type="gram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Башкортостан) в порядке, установленном</w:t>
      </w:r>
      <w:proofErr w:type="gramEnd"/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</w:t>
      </w: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Передача Объекта.  Момент перехода риска случайной гибели и бремени содержания Объекта</w:t>
      </w:r>
    </w:p>
    <w:p w:rsidR="000677F5" w:rsidRPr="000F453B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77F5" w:rsidRPr="000F453B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53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Риск случайной гибели, случайного повреждения и бремя содержани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Объекта переходит от Продавца к Покупателю с момента подписания Сторонами передаточного акта.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Настоящий Договор вступает в силу с момента его регистрации в Управлении </w:t>
      </w:r>
      <w:proofErr w:type="spell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Республике Башкортостан.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расторжения настоящего Договора по инициативе Покупателя, Объект возвращается в распоряжение Продавца. Порядок возврата Покупателю  денежных средств, уплаченных им в соответствии с пунктом 4.1.1. настоящего Договора, регулируется действующим законодательством и соглашением Сторон о расторжении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невозможности возврата Объекта от Покупателя Продавцу в натуре, ввиду его уничтожения или повреждения, делающего невозможной его дальнейшую эксплуатацию без проведения капитального ремонта, Покупатель выплачивает Продавцу сумму, равную стоимости продажи Объекта. В качестве исполнения обязательства Покупатель по уплате 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Продавцу этой суммы, в зачет ее оплаты принимается сумма, равная стоимости продажи, внесенная им ранее в качестве оплаты Объекта.</w:t>
      </w:r>
    </w:p>
    <w:p w:rsidR="00926AC3" w:rsidRPr="000677F5" w:rsidRDefault="00926AC3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AC3" w:rsidRDefault="000677F5" w:rsidP="00926AC3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Ответственность «Сторон»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0677F5" w:rsidRPr="000677F5" w:rsidRDefault="000677F5" w:rsidP="00275E6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инициативе Продавца в одностороннем порядке. При этом Покупателю не возвращается задаток в размере </w:t>
      </w:r>
      <w:r w:rsidR="00275E66" w:rsidRPr="00275E66">
        <w:rPr>
          <w:rFonts w:ascii="Times New Roman" w:eastAsia="Times New Roman" w:hAnsi="Times New Roman" w:cs="Times New Roman"/>
          <w:sz w:val="24"/>
          <w:szCs w:val="24"/>
          <w:lang w:eastAsia="ru-RU"/>
        </w:rPr>
        <w:t>113 800,00 (сто тринадцать тысяч восемьсот)  рублей</w:t>
      </w: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внесенный Покупателем согласно Договору о задатке _____________________________ года.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Уведомление о состоянии Объекта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Особые условия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Заключительные положения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0677F5" w:rsidRPr="000677F5" w:rsidRDefault="000677F5" w:rsidP="000677F5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7F5">
        <w:rPr>
          <w:rFonts w:ascii="Times New Roman" w:eastAsia="Times New Roman" w:hAnsi="Times New Roman" w:cs="Times New Roman"/>
          <w:sz w:val="24"/>
          <w:szCs w:val="24"/>
          <w:lang w:eastAsia="ru-RU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D3886" w:rsidRPr="00CD3886" w:rsidRDefault="00CD3886" w:rsidP="00CD3886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ind w:right="4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8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 Юридические адреса  и  реквизиты «Сторон»:</w:t>
      </w:r>
    </w:p>
    <w:p w:rsidR="00CD3886" w:rsidRPr="00CD3886" w:rsidRDefault="00CD3886" w:rsidP="00CD3886">
      <w:pPr>
        <w:spacing w:after="0" w:line="240" w:lineRule="auto"/>
        <w:ind w:right="4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D3886" w:rsidRPr="00CD3886" w:rsidTr="00ED179C">
        <w:trPr>
          <w:trHeight w:val="2921"/>
        </w:trPr>
        <w:tc>
          <w:tcPr>
            <w:tcW w:w="4999" w:type="dxa"/>
          </w:tcPr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Calibri" w:eastAsia="Times New Roman" w:hAnsi="Calibri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ПРОДАВЕЦ</w:t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tabs>
                <w:tab w:val="left" w:pos="142"/>
              </w:tabs>
              <w:spacing w:after="0" w:line="240" w:lineRule="auto"/>
              <w:ind w:right="-97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ГУП «Фонд жилищного строительства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Башкортостан»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450077, Республика Башкортостан, г. Уфа, ул. Ленина, д. 5/ 3,</w:t>
            </w:r>
          </w:p>
          <w:p w:rsidR="00CD3886" w:rsidRPr="00CD3886" w:rsidRDefault="00CD3886" w:rsidP="00CD3886">
            <w:pPr>
              <w:spacing w:after="0" w:line="240" w:lineRule="auto"/>
              <w:ind w:right="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0274100871, КПП 027401001,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 счет: №40602810462000000052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Башкирском РФ АО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</w:t>
            </w:r>
            <w:proofErr w:type="spell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 счет</w:t>
            </w:r>
            <w:proofErr w:type="gramEnd"/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№30101810200000000934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 048073934 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тел.(347) 229-91-21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E41C74" w:rsidRPr="00E41C74" w:rsidRDefault="00E41C74" w:rsidP="00E4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3886" w:rsidRPr="00CD3886" w:rsidRDefault="00E41C74" w:rsidP="00E41C74">
            <w:pPr>
              <w:spacing w:after="0" w:line="240" w:lineRule="auto"/>
              <w:ind w:right="-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C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______________Шигапов Р.М.</w:t>
            </w:r>
          </w:p>
        </w:tc>
        <w:tc>
          <w:tcPr>
            <w:tcW w:w="5026" w:type="dxa"/>
          </w:tcPr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ПОКУПАТЕЛЬ</w:t>
            </w:r>
          </w:p>
          <w:p w:rsidR="00CD3886" w:rsidRPr="00CD3886" w:rsidRDefault="00CD3886" w:rsidP="00CD3886">
            <w:pPr>
              <w:spacing w:after="0" w:line="240" w:lineRule="auto"/>
              <w:ind w:right="-1"/>
              <w:jc w:val="both"/>
              <w:rPr>
                <w:rFonts w:ascii="TimesET" w:eastAsia="Times New Roman" w:hAnsi="TimesET" w:cs="Times New Roman"/>
                <w:noProof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CD3886" w:rsidRPr="00CD3886" w:rsidRDefault="00CD3886" w:rsidP="00CD3886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8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_______________________</w:t>
            </w:r>
          </w:p>
        </w:tc>
      </w:tr>
    </w:tbl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A0F" w:rsidRPr="00CD3886" w:rsidRDefault="00EF0A0F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886" w:rsidRPr="00CD3886" w:rsidRDefault="00CD3886" w:rsidP="00CD388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CD3886" w:rsidRPr="00CD3886" w:rsidSect="007E651B">
      <w:footerReference w:type="default" r:id="rId8"/>
      <w:pgSz w:w="11906" w:h="16838"/>
      <w:pgMar w:top="567" w:right="849" w:bottom="709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C06" w:rsidRDefault="00230C06" w:rsidP="00E33AD3">
      <w:pPr>
        <w:spacing w:after="0" w:line="240" w:lineRule="auto"/>
      </w:pPr>
      <w:r>
        <w:separator/>
      </w:r>
    </w:p>
  </w:endnote>
  <w:endnote w:type="continuationSeparator" w:id="0">
    <w:p w:rsidR="00230C06" w:rsidRDefault="00230C06" w:rsidP="00E3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E66">
          <w:rPr>
            <w:noProof/>
          </w:rPr>
          <w:t>4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C06" w:rsidRDefault="00230C06" w:rsidP="00E33AD3">
      <w:pPr>
        <w:spacing w:after="0" w:line="240" w:lineRule="auto"/>
      </w:pPr>
      <w:r>
        <w:separator/>
      </w:r>
    </w:p>
  </w:footnote>
  <w:footnote w:type="continuationSeparator" w:id="0">
    <w:p w:rsidR="00230C06" w:rsidRDefault="00230C06" w:rsidP="00E33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E60F3"/>
    <w:multiLevelType w:val="multilevel"/>
    <w:tmpl w:val="2D50C8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2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6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6"/>
  </w:num>
  <w:num w:numId="18">
    <w:abstractNumId w:val="0"/>
  </w:num>
  <w:num w:numId="19">
    <w:abstractNumId w:val="35"/>
  </w:num>
  <w:num w:numId="20">
    <w:abstractNumId w:val="30"/>
  </w:num>
  <w:num w:numId="21">
    <w:abstractNumId w:val="32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4"/>
  </w:num>
  <w:num w:numId="29">
    <w:abstractNumId w:val="33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60F59"/>
    <w:rsid w:val="00065CC6"/>
    <w:rsid w:val="000677F5"/>
    <w:rsid w:val="00075542"/>
    <w:rsid w:val="00083927"/>
    <w:rsid w:val="00094E7B"/>
    <w:rsid w:val="00097499"/>
    <w:rsid w:val="000D4589"/>
    <w:rsid w:val="000F453B"/>
    <w:rsid w:val="000F7370"/>
    <w:rsid w:val="00111096"/>
    <w:rsid w:val="00145119"/>
    <w:rsid w:val="00150F8C"/>
    <w:rsid w:val="001716D1"/>
    <w:rsid w:val="00182037"/>
    <w:rsid w:val="001A3451"/>
    <w:rsid w:val="001A6F31"/>
    <w:rsid w:val="001B0C0D"/>
    <w:rsid w:val="001B2859"/>
    <w:rsid w:val="001B7638"/>
    <w:rsid w:val="002255CC"/>
    <w:rsid w:val="00230C06"/>
    <w:rsid w:val="002528BC"/>
    <w:rsid w:val="002603C2"/>
    <w:rsid w:val="00265BE1"/>
    <w:rsid w:val="002704F2"/>
    <w:rsid w:val="00275E66"/>
    <w:rsid w:val="002F01E5"/>
    <w:rsid w:val="00300CF4"/>
    <w:rsid w:val="003018F3"/>
    <w:rsid w:val="00345AE7"/>
    <w:rsid w:val="003736C8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3535"/>
    <w:rsid w:val="00455FF9"/>
    <w:rsid w:val="0049083C"/>
    <w:rsid w:val="004C064B"/>
    <w:rsid w:val="004D351F"/>
    <w:rsid w:val="004D7CFB"/>
    <w:rsid w:val="0053026E"/>
    <w:rsid w:val="00540719"/>
    <w:rsid w:val="0054577E"/>
    <w:rsid w:val="00550750"/>
    <w:rsid w:val="00564C8B"/>
    <w:rsid w:val="00566A0E"/>
    <w:rsid w:val="00570443"/>
    <w:rsid w:val="00571D5F"/>
    <w:rsid w:val="00575A1B"/>
    <w:rsid w:val="00582998"/>
    <w:rsid w:val="005A4A56"/>
    <w:rsid w:val="005B7CB1"/>
    <w:rsid w:val="005C0107"/>
    <w:rsid w:val="005D68EB"/>
    <w:rsid w:val="005E5C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04"/>
    <w:rsid w:val="006E74C9"/>
    <w:rsid w:val="0070403C"/>
    <w:rsid w:val="0071208F"/>
    <w:rsid w:val="00763AED"/>
    <w:rsid w:val="007676B2"/>
    <w:rsid w:val="007A03D9"/>
    <w:rsid w:val="007C602B"/>
    <w:rsid w:val="007E19DB"/>
    <w:rsid w:val="007E651B"/>
    <w:rsid w:val="00810995"/>
    <w:rsid w:val="0083169D"/>
    <w:rsid w:val="008716A0"/>
    <w:rsid w:val="00881C48"/>
    <w:rsid w:val="00890EF8"/>
    <w:rsid w:val="00893C05"/>
    <w:rsid w:val="008A4E37"/>
    <w:rsid w:val="008B5265"/>
    <w:rsid w:val="009077EF"/>
    <w:rsid w:val="009224B9"/>
    <w:rsid w:val="00926AC3"/>
    <w:rsid w:val="009324DA"/>
    <w:rsid w:val="009519A3"/>
    <w:rsid w:val="009615BB"/>
    <w:rsid w:val="009852BB"/>
    <w:rsid w:val="0099069C"/>
    <w:rsid w:val="009A08E7"/>
    <w:rsid w:val="009A4A42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76D5A"/>
    <w:rsid w:val="00A802DD"/>
    <w:rsid w:val="00AB770F"/>
    <w:rsid w:val="00AC78DB"/>
    <w:rsid w:val="00B264B5"/>
    <w:rsid w:val="00B42A7D"/>
    <w:rsid w:val="00B529BC"/>
    <w:rsid w:val="00B563B0"/>
    <w:rsid w:val="00BB2340"/>
    <w:rsid w:val="00BB4371"/>
    <w:rsid w:val="00BB4F53"/>
    <w:rsid w:val="00BC1182"/>
    <w:rsid w:val="00BD05F0"/>
    <w:rsid w:val="00C110A0"/>
    <w:rsid w:val="00C1712F"/>
    <w:rsid w:val="00C255E0"/>
    <w:rsid w:val="00C64D22"/>
    <w:rsid w:val="00C81B41"/>
    <w:rsid w:val="00C9269F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B6934"/>
    <w:rsid w:val="00DC3CF1"/>
    <w:rsid w:val="00E206B2"/>
    <w:rsid w:val="00E33AD3"/>
    <w:rsid w:val="00E41C74"/>
    <w:rsid w:val="00E42955"/>
    <w:rsid w:val="00E70E3E"/>
    <w:rsid w:val="00E7159E"/>
    <w:rsid w:val="00EC11C1"/>
    <w:rsid w:val="00ED179C"/>
    <w:rsid w:val="00ED294C"/>
    <w:rsid w:val="00EE64ED"/>
    <w:rsid w:val="00EF0A0F"/>
    <w:rsid w:val="00EF5907"/>
    <w:rsid w:val="00F05D5D"/>
    <w:rsid w:val="00F12E2C"/>
    <w:rsid w:val="00F40D91"/>
    <w:rsid w:val="00F44300"/>
    <w:rsid w:val="00F708A5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EE64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0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82</cp:revision>
  <dcterms:created xsi:type="dcterms:W3CDTF">2019-06-13T06:11:00Z</dcterms:created>
  <dcterms:modified xsi:type="dcterms:W3CDTF">2019-09-17T04:05:00Z</dcterms:modified>
</cp:coreProperties>
</file>